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88" w:rsidRPr="00FC2D5B" w:rsidRDefault="00DA6888" w:rsidP="00C72C9E">
      <w:pPr>
        <w:spacing w:after="0" w:line="240" w:lineRule="auto"/>
        <w:ind w:firstLine="709"/>
        <w:jc w:val="both"/>
        <w:rPr>
          <w:rFonts w:ascii="Times New Roman" w:hAnsi="Times New Roman"/>
          <w:caps/>
          <w:sz w:val="28"/>
          <w:szCs w:val="28"/>
        </w:rPr>
      </w:pPr>
      <w:r w:rsidRPr="00FC2D5B">
        <w:rPr>
          <w:rFonts w:ascii="Times New Roman" w:hAnsi="Times New Roman"/>
          <w:caps/>
          <w:sz w:val="28"/>
          <w:szCs w:val="28"/>
        </w:rPr>
        <w:t>Глава 1</w:t>
      </w:r>
      <w:r w:rsidR="00C72C9E" w:rsidRPr="00FC2D5B">
        <w:rPr>
          <w:rFonts w:ascii="Times New Roman" w:hAnsi="Times New Roman"/>
          <w:caps/>
          <w:sz w:val="28"/>
          <w:szCs w:val="28"/>
        </w:rPr>
        <w:t xml:space="preserve"> </w:t>
      </w:r>
      <w:r w:rsidRPr="00FC2D5B">
        <w:rPr>
          <w:rFonts w:ascii="Times New Roman" w:hAnsi="Times New Roman"/>
          <w:caps/>
          <w:sz w:val="28"/>
          <w:szCs w:val="28"/>
        </w:rPr>
        <w:t xml:space="preserve"> Характеристика </w:t>
      </w:r>
      <w:r w:rsidR="00367383" w:rsidRPr="00FC2D5B">
        <w:rPr>
          <w:rFonts w:ascii="Times New Roman" w:hAnsi="Times New Roman"/>
          <w:caps/>
          <w:sz w:val="28"/>
          <w:szCs w:val="28"/>
        </w:rPr>
        <w:t>исследуемой организации и выпускаемой продукции</w:t>
      </w:r>
    </w:p>
    <w:p w:rsidR="00367383" w:rsidRPr="00FC2D5B" w:rsidRDefault="00367383" w:rsidP="00C72C9E">
      <w:pPr>
        <w:spacing w:after="0" w:line="240" w:lineRule="auto"/>
        <w:ind w:firstLine="709"/>
        <w:jc w:val="both"/>
        <w:rPr>
          <w:rFonts w:ascii="Times New Roman" w:hAnsi="Times New Roman"/>
          <w:sz w:val="28"/>
          <w:szCs w:val="28"/>
        </w:rPr>
      </w:pPr>
    </w:p>
    <w:p w:rsidR="00367383" w:rsidRPr="00FC2D5B" w:rsidRDefault="00367383" w:rsidP="00FC23E6">
      <w:pPr>
        <w:pStyle w:val="a5"/>
        <w:numPr>
          <w:ilvl w:val="1"/>
          <w:numId w:val="3"/>
        </w:numPr>
        <w:spacing w:after="0" w:line="240" w:lineRule="auto"/>
        <w:jc w:val="both"/>
        <w:rPr>
          <w:rFonts w:ascii="Times New Roman" w:hAnsi="Times New Roman"/>
          <w:b/>
          <w:bCs/>
          <w:sz w:val="28"/>
          <w:szCs w:val="28"/>
        </w:rPr>
      </w:pPr>
      <w:r w:rsidRPr="00FC2D5B">
        <w:rPr>
          <w:rFonts w:ascii="Times New Roman" w:hAnsi="Times New Roman"/>
          <w:b/>
          <w:bCs/>
          <w:sz w:val="28"/>
          <w:szCs w:val="28"/>
        </w:rPr>
        <w:t xml:space="preserve">Общая характеристика </w:t>
      </w:r>
      <w:r w:rsidR="00C72C9E" w:rsidRPr="00FC2D5B">
        <w:rPr>
          <w:rFonts w:ascii="Times New Roman" w:hAnsi="Times New Roman"/>
          <w:b/>
          <w:bCs/>
          <w:sz w:val="28"/>
          <w:szCs w:val="28"/>
        </w:rPr>
        <w:t>организации</w:t>
      </w:r>
    </w:p>
    <w:p w:rsidR="00C72C9E" w:rsidRPr="00FC2D5B" w:rsidRDefault="00C72C9E" w:rsidP="00C72C9E">
      <w:pPr>
        <w:pStyle w:val="a5"/>
        <w:spacing w:after="0" w:line="240" w:lineRule="auto"/>
        <w:ind w:left="1159"/>
        <w:jc w:val="both"/>
        <w:rPr>
          <w:rFonts w:ascii="Times New Roman" w:hAnsi="Times New Roman"/>
          <w:b/>
          <w:bCs/>
          <w:sz w:val="28"/>
          <w:szCs w:val="28"/>
        </w:rPr>
      </w:pPr>
    </w:p>
    <w:p w:rsidR="00367383" w:rsidRPr="00FC2D5B" w:rsidRDefault="00367383" w:rsidP="00C72C9E">
      <w:pPr>
        <w:pStyle w:val="a6"/>
        <w:tabs>
          <w:tab w:val="left" w:pos="851"/>
          <w:tab w:val="left" w:pos="993"/>
        </w:tabs>
        <w:spacing w:after="0" w:line="240" w:lineRule="auto"/>
        <w:ind w:firstLine="709"/>
        <w:jc w:val="both"/>
        <w:rPr>
          <w:rFonts w:ascii="Times New Roman" w:hAnsi="Times New Roman"/>
          <w:sz w:val="28"/>
          <w:szCs w:val="28"/>
        </w:rPr>
      </w:pPr>
      <w:r w:rsidRPr="00FC2D5B">
        <w:rPr>
          <w:rFonts w:ascii="Times New Roman" w:hAnsi="Times New Roman"/>
          <w:sz w:val="28"/>
          <w:szCs w:val="28"/>
        </w:rPr>
        <w:t>Общая характеристика включ</w:t>
      </w:r>
      <w:r w:rsidR="00C72C9E" w:rsidRPr="00FC2D5B">
        <w:rPr>
          <w:rFonts w:ascii="Times New Roman" w:hAnsi="Times New Roman"/>
          <w:sz w:val="28"/>
          <w:szCs w:val="28"/>
        </w:rPr>
        <w:t>ает общие сведения об организации</w:t>
      </w:r>
      <w:r w:rsidRPr="00FC2D5B">
        <w:rPr>
          <w:rFonts w:ascii="Times New Roman" w:hAnsi="Times New Roman"/>
          <w:sz w:val="28"/>
          <w:szCs w:val="28"/>
        </w:rPr>
        <w:t>, являюще</w:t>
      </w:r>
      <w:r w:rsidR="00C72C9E" w:rsidRPr="00FC2D5B">
        <w:rPr>
          <w:rFonts w:ascii="Times New Roman" w:hAnsi="Times New Roman"/>
          <w:sz w:val="28"/>
          <w:szCs w:val="28"/>
        </w:rPr>
        <w:t>йся</w:t>
      </w:r>
      <w:r w:rsidRPr="00FC2D5B">
        <w:rPr>
          <w:rFonts w:ascii="Times New Roman" w:hAnsi="Times New Roman"/>
          <w:sz w:val="28"/>
          <w:szCs w:val="28"/>
        </w:rPr>
        <w:t xml:space="preserve"> объектом исследования в </w:t>
      </w:r>
      <w:r w:rsidR="00C72C9E" w:rsidRPr="00FC2D5B">
        <w:rPr>
          <w:rFonts w:ascii="Times New Roman" w:hAnsi="Times New Roman"/>
          <w:sz w:val="28"/>
          <w:szCs w:val="28"/>
        </w:rPr>
        <w:t>курсовой</w:t>
      </w:r>
      <w:r w:rsidRPr="00FC2D5B">
        <w:rPr>
          <w:rFonts w:ascii="Times New Roman" w:hAnsi="Times New Roman"/>
          <w:sz w:val="28"/>
          <w:szCs w:val="28"/>
        </w:rPr>
        <w:t xml:space="preserve"> работе, и должна содержать следующие </w:t>
      </w:r>
      <w:r w:rsidR="007C76EF" w:rsidRPr="00FC2D5B">
        <w:rPr>
          <w:rFonts w:ascii="Times New Roman" w:hAnsi="Times New Roman"/>
          <w:sz w:val="28"/>
          <w:szCs w:val="28"/>
        </w:rPr>
        <w:t>данные</w:t>
      </w:r>
      <w:r w:rsidRPr="00FC2D5B">
        <w:rPr>
          <w:rFonts w:ascii="Times New Roman" w:hAnsi="Times New Roman"/>
          <w:sz w:val="28"/>
          <w:szCs w:val="28"/>
        </w:rPr>
        <w:t xml:space="preserve">: </w:t>
      </w:r>
    </w:p>
    <w:p w:rsidR="007C76EF" w:rsidRPr="00FC2D5B" w:rsidRDefault="007C76EF" w:rsidP="007C76EF">
      <w:pPr>
        <w:pStyle w:val="a6"/>
        <w:tabs>
          <w:tab w:val="left" w:pos="851"/>
          <w:tab w:val="left" w:pos="993"/>
        </w:tabs>
        <w:spacing w:after="0" w:line="240" w:lineRule="auto"/>
        <w:ind w:firstLine="709"/>
        <w:jc w:val="both"/>
        <w:rPr>
          <w:rFonts w:ascii="Times New Roman" w:hAnsi="Times New Roman"/>
          <w:sz w:val="28"/>
          <w:szCs w:val="28"/>
        </w:rPr>
      </w:pPr>
      <w:r w:rsidRPr="00FC2D5B">
        <w:rPr>
          <w:rFonts w:ascii="Times New Roman" w:hAnsi="Times New Roman"/>
          <w:sz w:val="28"/>
          <w:szCs w:val="28"/>
        </w:rPr>
        <w:t>- историю создания, традиции;</w:t>
      </w:r>
    </w:p>
    <w:p w:rsidR="007C76EF" w:rsidRPr="00FC2D5B" w:rsidRDefault="007C76EF" w:rsidP="007C76EF">
      <w:pPr>
        <w:pStyle w:val="a6"/>
        <w:tabs>
          <w:tab w:val="left" w:pos="851"/>
          <w:tab w:val="left" w:pos="993"/>
        </w:tabs>
        <w:spacing w:after="0" w:line="240" w:lineRule="auto"/>
        <w:ind w:firstLine="709"/>
        <w:jc w:val="both"/>
        <w:rPr>
          <w:rFonts w:ascii="Times New Roman" w:hAnsi="Times New Roman"/>
          <w:sz w:val="28"/>
          <w:szCs w:val="28"/>
        </w:rPr>
      </w:pPr>
      <w:r w:rsidRPr="00FC2D5B">
        <w:rPr>
          <w:rFonts w:ascii="Times New Roman" w:hAnsi="Times New Roman"/>
          <w:sz w:val="28"/>
          <w:szCs w:val="28"/>
        </w:rPr>
        <w:t>- миссия организации, «дерево целей»;</w:t>
      </w:r>
    </w:p>
    <w:p w:rsidR="007C76EF" w:rsidRPr="00FC2D5B" w:rsidRDefault="007C76EF" w:rsidP="007C76EF">
      <w:pPr>
        <w:pStyle w:val="a6"/>
        <w:tabs>
          <w:tab w:val="left" w:pos="851"/>
          <w:tab w:val="left" w:pos="993"/>
        </w:tabs>
        <w:spacing w:after="0" w:line="240" w:lineRule="auto"/>
        <w:ind w:firstLine="709"/>
        <w:jc w:val="both"/>
        <w:rPr>
          <w:rFonts w:ascii="Times New Roman" w:hAnsi="Times New Roman"/>
          <w:sz w:val="28"/>
          <w:szCs w:val="28"/>
        </w:rPr>
      </w:pPr>
      <w:r w:rsidRPr="00FC2D5B">
        <w:rPr>
          <w:rFonts w:ascii="Times New Roman" w:hAnsi="Times New Roman"/>
          <w:sz w:val="28"/>
          <w:szCs w:val="28"/>
        </w:rPr>
        <w:t>- виды деятельности предприятия и отрасль народного хозяйства, в которой оно функционирует;</w:t>
      </w:r>
    </w:p>
    <w:p w:rsidR="007C76EF" w:rsidRPr="00FC2D5B" w:rsidRDefault="007C76EF" w:rsidP="007C76EF">
      <w:pPr>
        <w:pStyle w:val="a6"/>
        <w:tabs>
          <w:tab w:val="left" w:pos="851"/>
          <w:tab w:val="left" w:pos="993"/>
        </w:tabs>
        <w:spacing w:after="0" w:line="240" w:lineRule="auto"/>
        <w:ind w:firstLine="709"/>
        <w:jc w:val="both"/>
        <w:rPr>
          <w:rFonts w:ascii="Times New Roman" w:hAnsi="Times New Roman"/>
          <w:sz w:val="28"/>
          <w:szCs w:val="28"/>
        </w:rPr>
      </w:pPr>
      <w:r w:rsidRPr="00FC2D5B">
        <w:rPr>
          <w:rFonts w:ascii="Times New Roman" w:hAnsi="Times New Roman"/>
          <w:sz w:val="28"/>
          <w:szCs w:val="28"/>
        </w:rPr>
        <w:t>- тип и состав организационной структуры управления предприятием.</w:t>
      </w:r>
    </w:p>
    <w:p w:rsidR="00C72C9E" w:rsidRPr="00FC2D5B" w:rsidRDefault="00C72C9E" w:rsidP="00C72C9E">
      <w:pPr>
        <w:pStyle w:val="a5"/>
        <w:tabs>
          <w:tab w:val="left" w:pos="0"/>
          <w:tab w:val="left" w:pos="851"/>
        </w:tabs>
        <w:autoSpaceDE w:val="0"/>
        <w:autoSpaceDN w:val="0"/>
        <w:adjustRightInd w:val="0"/>
        <w:spacing w:after="0" w:line="240" w:lineRule="auto"/>
        <w:ind w:left="709"/>
        <w:contextualSpacing w:val="0"/>
        <w:jc w:val="both"/>
        <w:rPr>
          <w:rFonts w:ascii="Times New Roman" w:hAnsi="Times New Roman"/>
          <w:sz w:val="28"/>
          <w:szCs w:val="28"/>
        </w:rPr>
      </w:pPr>
    </w:p>
    <w:p w:rsidR="00367383" w:rsidRPr="00FC2D5B" w:rsidRDefault="00367383" w:rsidP="00FC23E6">
      <w:pPr>
        <w:pStyle w:val="a5"/>
        <w:numPr>
          <w:ilvl w:val="1"/>
          <w:numId w:val="3"/>
        </w:numPr>
        <w:tabs>
          <w:tab w:val="left" w:pos="0"/>
          <w:tab w:val="left" w:pos="851"/>
        </w:tabs>
        <w:autoSpaceDE w:val="0"/>
        <w:autoSpaceDN w:val="0"/>
        <w:adjustRightInd w:val="0"/>
        <w:spacing w:after="0" w:line="240" w:lineRule="auto"/>
        <w:jc w:val="both"/>
        <w:rPr>
          <w:rFonts w:ascii="Times New Roman" w:hAnsi="Times New Roman"/>
          <w:b/>
          <w:sz w:val="28"/>
          <w:szCs w:val="28"/>
        </w:rPr>
      </w:pPr>
      <w:r w:rsidRPr="00FC2D5B">
        <w:rPr>
          <w:rFonts w:ascii="Times New Roman" w:hAnsi="Times New Roman"/>
          <w:b/>
          <w:sz w:val="28"/>
          <w:szCs w:val="28"/>
        </w:rPr>
        <w:t>Общая характеристика выпускаемой продукции</w:t>
      </w:r>
      <w:r w:rsidR="00942A8A" w:rsidRPr="00FC2D5B">
        <w:rPr>
          <w:rFonts w:ascii="Times New Roman" w:hAnsi="Times New Roman"/>
          <w:b/>
          <w:sz w:val="28"/>
          <w:szCs w:val="28"/>
        </w:rPr>
        <w:t xml:space="preserve"> (выполняемых работ, оказываемых услуг)</w:t>
      </w:r>
    </w:p>
    <w:p w:rsidR="00C72C9E" w:rsidRPr="00FC2D5B" w:rsidRDefault="00C72C9E" w:rsidP="00C72C9E">
      <w:pPr>
        <w:pStyle w:val="a5"/>
        <w:tabs>
          <w:tab w:val="left" w:pos="0"/>
          <w:tab w:val="left" w:pos="851"/>
        </w:tabs>
        <w:autoSpaceDE w:val="0"/>
        <w:autoSpaceDN w:val="0"/>
        <w:adjustRightInd w:val="0"/>
        <w:spacing w:after="0" w:line="240" w:lineRule="auto"/>
        <w:ind w:left="1159"/>
        <w:jc w:val="both"/>
        <w:rPr>
          <w:rFonts w:ascii="Times New Roman" w:hAnsi="Times New Roman"/>
          <w:b/>
          <w:sz w:val="28"/>
          <w:szCs w:val="28"/>
        </w:rPr>
      </w:pPr>
    </w:p>
    <w:p w:rsidR="00C72C9E" w:rsidRPr="00FC2D5B" w:rsidRDefault="00C72C9E"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r w:rsidRPr="00FC2D5B">
        <w:rPr>
          <w:rFonts w:ascii="Times New Roman" w:hAnsi="Times New Roman"/>
          <w:sz w:val="28"/>
          <w:szCs w:val="28"/>
        </w:rPr>
        <w:t>Данный пун</w:t>
      </w:r>
      <w:proofErr w:type="gramStart"/>
      <w:r w:rsidRPr="00FC2D5B">
        <w:rPr>
          <w:rFonts w:ascii="Times New Roman" w:hAnsi="Times New Roman"/>
          <w:sz w:val="28"/>
          <w:szCs w:val="28"/>
        </w:rPr>
        <w:t>кт вкл</w:t>
      </w:r>
      <w:proofErr w:type="gramEnd"/>
      <w:r w:rsidRPr="00FC2D5B">
        <w:rPr>
          <w:rFonts w:ascii="Times New Roman" w:hAnsi="Times New Roman"/>
          <w:sz w:val="28"/>
          <w:szCs w:val="28"/>
        </w:rPr>
        <w:t>ючает следующую информацию:</w:t>
      </w:r>
    </w:p>
    <w:p w:rsidR="00C72C9E" w:rsidRPr="00FC2D5B" w:rsidRDefault="00C72C9E"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r w:rsidRPr="00FC2D5B">
        <w:rPr>
          <w:rFonts w:ascii="Times New Roman" w:hAnsi="Times New Roman"/>
          <w:sz w:val="28"/>
          <w:szCs w:val="28"/>
        </w:rPr>
        <w:t>- о</w:t>
      </w:r>
      <w:r w:rsidR="00367383" w:rsidRPr="00FC2D5B">
        <w:rPr>
          <w:rFonts w:ascii="Times New Roman" w:hAnsi="Times New Roman"/>
          <w:sz w:val="28"/>
          <w:szCs w:val="28"/>
        </w:rPr>
        <w:t>писание асс</w:t>
      </w:r>
      <w:r w:rsidRPr="00FC2D5B">
        <w:rPr>
          <w:rFonts w:ascii="Times New Roman" w:hAnsi="Times New Roman"/>
          <w:sz w:val="28"/>
          <w:szCs w:val="28"/>
        </w:rPr>
        <w:t>ортимента выпускаемой продукции</w:t>
      </w:r>
      <w:r w:rsidR="00942A8A" w:rsidRPr="00FC2D5B">
        <w:rPr>
          <w:rFonts w:ascii="Times New Roman" w:hAnsi="Times New Roman"/>
          <w:sz w:val="28"/>
          <w:szCs w:val="28"/>
        </w:rPr>
        <w:t xml:space="preserve"> (выполняемых работ, оказываемых услуг)</w:t>
      </w:r>
      <w:r w:rsidRPr="00FC2D5B">
        <w:rPr>
          <w:rFonts w:ascii="Times New Roman" w:hAnsi="Times New Roman"/>
          <w:sz w:val="28"/>
          <w:szCs w:val="28"/>
        </w:rPr>
        <w:t>;</w:t>
      </w:r>
    </w:p>
    <w:p w:rsidR="00C72C9E" w:rsidRPr="00FC2D5B" w:rsidRDefault="00C72C9E"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r w:rsidRPr="00FC2D5B">
        <w:rPr>
          <w:rFonts w:ascii="Times New Roman" w:hAnsi="Times New Roman"/>
          <w:sz w:val="28"/>
          <w:szCs w:val="28"/>
        </w:rPr>
        <w:t>- выбор одного из видов продукции</w:t>
      </w:r>
      <w:r w:rsidR="00942A8A" w:rsidRPr="00FC2D5B">
        <w:rPr>
          <w:rFonts w:ascii="Times New Roman" w:hAnsi="Times New Roman"/>
          <w:sz w:val="28"/>
          <w:szCs w:val="28"/>
        </w:rPr>
        <w:t xml:space="preserve"> (работ, услуг)</w:t>
      </w:r>
      <w:r w:rsidRPr="00FC2D5B">
        <w:rPr>
          <w:rFonts w:ascii="Times New Roman" w:hAnsi="Times New Roman"/>
          <w:sz w:val="28"/>
          <w:szCs w:val="28"/>
        </w:rPr>
        <w:t xml:space="preserve"> для построения цепи поставки для него;</w:t>
      </w:r>
    </w:p>
    <w:p w:rsidR="00C72C9E" w:rsidRPr="00FC2D5B" w:rsidRDefault="00C72C9E"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r w:rsidRPr="00FC2D5B">
        <w:rPr>
          <w:rFonts w:ascii="Times New Roman" w:hAnsi="Times New Roman"/>
          <w:sz w:val="28"/>
          <w:szCs w:val="28"/>
        </w:rPr>
        <w:t>- определение состава сырья и материалов, необходимых для производства выбранного вида продукции</w:t>
      </w:r>
      <w:r w:rsidR="00942A8A" w:rsidRPr="00FC2D5B">
        <w:rPr>
          <w:rFonts w:ascii="Times New Roman" w:hAnsi="Times New Roman"/>
          <w:sz w:val="28"/>
          <w:szCs w:val="28"/>
        </w:rPr>
        <w:t xml:space="preserve"> (выполнения работ, оказания услуг)</w:t>
      </w:r>
      <w:r w:rsidRPr="00FC2D5B">
        <w:rPr>
          <w:rFonts w:ascii="Times New Roman" w:hAnsi="Times New Roman"/>
          <w:sz w:val="28"/>
          <w:szCs w:val="28"/>
        </w:rPr>
        <w:t>;</w:t>
      </w:r>
    </w:p>
    <w:p w:rsidR="00367383" w:rsidRPr="00FC2D5B" w:rsidRDefault="00C72C9E"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 более подробное изучение двух видов сырья или материалов для построения их цепи поставки. </w:t>
      </w:r>
    </w:p>
    <w:p w:rsidR="00367383" w:rsidRPr="00FC2D5B" w:rsidRDefault="00C72C9E"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r w:rsidRPr="00FC2D5B">
        <w:rPr>
          <w:rFonts w:ascii="Times New Roman" w:hAnsi="Times New Roman"/>
          <w:sz w:val="28"/>
          <w:szCs w:val="28"/>
        </w:rPr>
        <w:t>Сделать в</w:t>
      </w:r>
      <w:r w:rsidR="00BD06C7" w:rsidRPr="00FC2D5B">
        <w:rPr>
          <w:rFonts w:ascii="Times New Roman" w:hAnsi="Times New Roman"/>
          <w:sz w:val="28"/>
          <w:szCs w:val="28"/>
        </w:rPr>
        <w:t>ывод по главе</w:t>
      </w:r>
      <w:r w:rsidRPr="00FC2D5B">
        <w:rPr>
          <w:rFonts w:ascii="Times New Roman" w:hAnsi="Times New Roman"/>
          <w:sz w:val="28"/>
          <w:szCs w:val="28"/>
        </w:rPr>
        <w:t xml:space="preserve"> 1</w:t>
      </w:r>
      <w:r w:rsidR="00BD06C7" w:rsidRPr="00FC2D5B">
        <w:rPr>
          <w:rFonts w:ascii="Times New Roman" w:hAnsi="Times New Roman"/>
          <w:sz w:val="28"/>
          <w:szCs w:val="28"/>
        </w:rPr>
        <w:t>.</w:t>
      </w:r>
    </w:p>
    <w:p w:rsidR="00BD06C7" w:rsidRPr="00FC2D5B" w:rsidRDefault="00BD06C7" w:rsidP="00C72C9E">
      <w:pPr>
        <w:tabs>
          <w:tab w:val="left" w:pos="0"/>
          <w:tab w:val="left" w:pos="851"/>
        </w:tabs>
        <w:autoSpaceDE w:val="0"/>
        <w:autoSpaceDN w:val="0"/>
        <w:adjustRightInd w:val="0"/>
        <w:spacing w:after="0" w:line="240" w:lineRule="auto"/>
        <w:ind w:firstLine="709"/>
        <w:jc w:val="both"/>
        <w:rPr>
          <w:rFonts w:ascii="Times New Roman" w:hAnsi="Times New Roman"/>
          <w:sz w:val="28"/>
          <w:szCs w:val="28"/>
        </w:rPr>
      </w:pPr>
    </w:p>
    <w:p w:rsidR="00367383" w:rsidRPr="00FC2D5B" w:rsidRDefault="00367383" w:rsidP="003A5443">
      <w:pPr>
        <w:tabs>
          <w:tab w:val="left" w:pos="0"/>
          <w:tab w:val="left" w:pos="851"/>
          <w:tab w:val="left" w:pos="1134"/>
        </w:tabs>
        <w:autoSpaceDE w:val="0"/>
        <w:autoSpaceDN w:val="0"/>
        <w:adjustRightInd w:val="0"/>
        <w:spacing w:after="0" w:line="240" w:lineRule="auto"/>
        <w:ind w:firstLine="709"/>
        <w:jc w:val="both"/>
        <w:rPr>
          <w:rFonts w:ascii="Times New Roman" w:hAnsi="Times New Roman"/>
          <w:caps/>
          <w:sz w:val="28"/>
          <w:szCs w:val="28"/>
        </w:rPr>
      </w:pPr>
      <w:r w:rsidRPr="00FC2D5B">
        <w:rPr>
          <w:rFonts w:ascii="Times New Roman" w:hAnsi="Times New Roman"/>
          <w:caps/>
          <w:sz w:val="28"/>
          <w:szCs w:val="28"/>
        </w:rPr>
        <w:t>Глава 2 Формирование цепи поставок по закупке сырья</w:t>
      </w:r>
      <w:r w:rsidR="00942A8A" w:rsidRPr="00FC2D5B">
        <w:rPr>
          <w:rFonts w:ascii="Times New Roman" w:hAnsi="Times New Roman"/>
          <w:caps/>
          <w:sz w:val="28"/>
          <w:szCs w:val="28"/>
        </w:rPr>
        <w:t xml:space="preserve"> (МАТЕРИАЛОВ)</w:t>
      </w:r>
    </w:p>
    <w:p w:rsidR="00367383" w:rsidRPr="00FC2D5B" w:rsidRDefault="00367383" w:rsidP="003A5443">
      <w:pPr>
        <w:tabs>
          <w:tab w:val="left" w:pos="0"/>
          <w:tab w:val="left" w:pos="851"/>
          <w:tab w:val="left" w:pos="1134"/>
        </w:tabs>
        <w:autoSpaceDE w:val="0"/>
        <w:autoSpaceDN w:val="0"/>
        <w:adjustRightInd w:val="0"/>
        <w:spacing w:after="0" w:line="240" w:lineRule="auto"/>
        <w:ind w:firstLine="709"/>
        <w:jc w:val="both"/>
        <w:rPr>
          <w:rFonts w:ascii="Times New Roman" w:hAnsi="Times New Roman"/>
          <w:sz w:val="28"/>
          <w:szCs w:val="28"/>
        </w:rPr>
      </w:pPr>
    </w:p>
    <w:p w:rsidR="00367383" w:rsidRPr="00FC2D5B" w:rsidRDefault="00367383" w:rsidP="00FC23E6">
      <w:pPr>
        <w:pStyle w:val="a5"/>
        <w:numPr>
          <w:ilvl w:val="1"/>
          <w:numId w:val="2"/>
        </w:numPr>
        <w:tabs>
          <w:tab w:val="left" w:pos="1134"/>
        </w:tabs>
        <w:spacing w:after="0" w:line="240" w:lineRule="auto"/>
        <w:ind w:left="0" w:firstLine="709"/>
        <w:jc w:val="both"/>
        <w:rPr>
          <w:rFonts w:ascii="Times New Roman" w:hAnsi="Times New Roman"/>
          <w:b/>
          <w:sz w:val="28"/>
          <w:szCs w:val="28"/>
        </w:rPr>
      </w:pPr>
      <w:r w:rsidRPr="00FC2D5B">
        <w:rPr>
          <w:rFonts w:ascii="Times New Roman" w:hAnsi="Times New Roman"/>
          <w:b/>
          <w:sz w:val="28"/>
          <w:szCs w:val="28"/>
        </w:rPr>
        <w:t>Определение потенциальных п</w:t>
      </w:r>
      <w:r w:rsidR="00F25E8C" w:rsidRPr="00FC2D5B">
        <w:rPr>
          <w:rFonts w:ascii="Times New Roman" w:hAnsi="Times New Roman"/>
          <w:b/>
          <w:sz w:val="28"/>
          <w:szCs w:val="28"/>
        </w:rPr>
        <w:t>оставщиков сырья и материалов</w:t>
      </w:r>
    </w:p>
    <w:p w:rsidR="00367383" w:rsidRPr="00FC2D5B" w:rsidRDefault="00367383" w:rsidP="00C72C9E">
      <w:pPr>
        <w:pStyle w:val="a5"/>
        <w:spacing w:after="0" w:line="240" w:lineRule="auto"/>
        <w:ind w:left="0" w:firstLine="709"/>
        <w:jc w:val="both"/>
        <w:rPr>
          <w:rFonts w:ascii="Times New Roman" w:hAnsi="Times New Roman"/>
          <w:sz w:val="28"/>
          <w:szCs w:val="28"/>
        </w:rPr>
      </w:pP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Важность выбора поставщика объясняется не только функционированием на современном рынке большого количества поставщиков одинаковых материальных ресурсов, но и тем, что он должен быть, прежде всего, надежным партнером для исследуемой организации  в реализации стратегии организации производства.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Возможны два направления выбора поставщика: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а. Выбор поставщика из числа компаний, которые уже были поставщиками (или являются ими) и с которыми уже установлены деловые отношения. Это облегчает выбор, так как отдел закупок располагает точными данными о деятельности этих </w:t>
      </w:r>
      <w:r w:rsidR="00F25E8C" w:rsidRPr="00FC2D5B">
        <w:rPr>
          <w:rFonts w:ascii="Times New Roman" w:hAnsi="Times New Roman"/>
          <w:sz w:val="28"/>
          <w:szCs w:val="28"/>
        </w:rPr>
        <w:t>организаций</w:t>
      </w:r>
      <w:r w:rsidRPr="00FC2D5B">
        <w:rPr>
          <w:rFonts w:ascii="Times New Roman" w:hAnsi="Times New Roman"/>
          <w:sz w:val="28"/>
          <w:szCs w:val="28"/>
        </w:rPr>
        <w:t xml:space="preserve">. </w:t>
      </w:r>
    </w:p>
    <w:p w:rsidR="00F25E8C" w:rsidRPr="00FC2D5B" w:rsidRDefault="00367383" w:rsidP="00C72C9E">
      <w:pPr>
        <w:spacing w:after="0" w:line="240" w:lineRule="auto"/>
        <w:ind w:firstLine="709"/>
        <w:jc w:val="both"/>
        <w:rPr>
          <w:rFonts w:ascii="Times New Roman" w:hAnsi="Times New Roman"/>
          <w:sz w:val="28"/>
          <w:szCs w:val="28"/>
        </w:rPr>
      </w:pPr>
      <w:proofErr w:type="gramStart"/>
      <w:r w:rsidRPr="00FC2D5B">
        <w:rPr>
          <w:rFonts w:ascii="Times New Roman" w:hAnsi="Times New Roman"/>
          <w:sz w:val="28"/>
          <w:szCs w:val="28"/>
        </w:rPr>
        <w:lastRenderedPageBreak/>
        <w:t>б</w:t>
      </w:r>
      <w:proofErr w:type="gramEnd"/>
      <w:r w:rsidRPr="00FC2D5B">
        <w:rPr>
          <w:rFonts w:ascii="Times New Roman" w:hAnsi="Times New Roman"/>
          <w:sz w:val="28"/>
          <w:szCs w:val="28"/>
        </w:rPr>
        <w:t xml:space="preserve">. Выбор нового поставщика в результате поиска и анализа требуемого рынка, с которым компания уже работает, или совершенно нового рынка (в случае принятия решения о диверсификации деятельности). Для проверки потенциального поставщика часто необходимо много времени и ресурсов, поэтому ее следует осуществлять только в отношении тех поставщиков из небольшого списка, которые действительно имеют серьезный шанс получить большой заказ. </w:t>
      </w:r>
      <w:proofErr w:type="gramStart"/>
      <w:r w:rsidRPr="00FC2D5B">
        <w:rPr>
          <w:rFonts w:ascii="Times New Roman" w:hAnsi="Times New Roman"/>
          <w:sz w:val="28"/>
          <w:szCs w:val="28"/>
        </w:rPr>
        <w:t xml:space="preserve">От потенциального поставщика, конкурирующего с существующими, ожидается более высокая эффективность. </w:t>
      </w:r>
      <w:proofErr w:type="gramEnd"/>
    </w:p>
    <w:p w:rsidR="00367383" w:rsidRPr="00FC2D5B" w:rsidRDefault="00F25E8C"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В данной курсовой работе предлагается применять именно второй вариант выбора поставщиков, в силу отсутствия доступа к достоверной информации об имеющемся перечне поставщиков.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Решение задачи выбора пос</w:t>
      </w:r>
      <w:r w:rsidR="00F25E8C" w:rsidRPr="00FC2D5B">
        <w:rPr>
          <w:rFonts w:ascii="Times New Roman" w:hAnsi="Times New Roman"/>
          <w:sz w:val="28"/>
          <w:szCs w:val="28"/>
        </w:rPr>
        <w:t>тавщиков осуществляют поэтапно:</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1. Поиск потенциальных поставщиков.</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Для решения этой задачи могут быть использованы следующие общие методы: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 объявление конкурсных торгов (тендеров);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изучение рекламных материалов</w:t>
      </w:r>
      <w:r w:rsidR="00F25E8C" w:rsidRPr="00FC2D5B">
        <w:rPr>
          <w:rFonts w:ascii="Times New Roman" w:hAnsi="Times New Roman"/>
          <w:sz w:val="28"/>
          <w:szCs w:val="28"/>
        </w:rPr>
        <w:t>,</w:t>
      </w:r>
      <w:r w:rsidRPr="00FC2D5B">
        <w:rPr>
          <w:rFonts w:ascii="Times New Roman" w:hAnsi="Times New Roman"/>
          <w:sz w:val="28"/>
          <w:szCs w:val="28"/>
        </w:rPr>
        <w:t xml:space="preserve"> фирменных каталогов, объявлений в средствах массовой информации и т. п.;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 посещение ярмарок, выставок; </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переписка и личные контакты с возможными поставщиками.</w:t>
      </w:r>
    </w:p>
    <w:p w:rsidR="00367383" w:rsidRPr="00FC2D5B" w:rsidRDefault="00367383"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 </w:t>
      </w:r>
    </w:p>
    <w:p w:rsidR="00367383" w:rsidRPr="00FC2D5B" w:rsidRDefault="00F25E8C" w:rsidP="00C72C9E">
      <w:pPr>
        <w:tabs>
          <w:tab w:val="left" w:pos="0"/>
          <w:tab w:val="left" w:pos="851"/>
        </w:tabs>
        <w:autoSpaceDE w:val="0"/>
        <w:autoSpaceDN w:val="0"/>
        <w:adjustRightInd w:val="0"/>
        <w:spacing w:after="0"/>
        <w:jc w:val="both"/>
        <w:rPr>
          <w:rFonts w:ascii="Times New Roman" w:hAnsi="Times New Roman"/>
          <w:sz w:val="28"/>
          <w:szCs w:val="28"/>
        </w:rPr>
      </w:pPr>
      <w:r w:rsidRPr="00FC2D5B">
        <w:rPr>
          <w:rFonts w:ascii="Times New Roman" w:hAnsi="Times New Roman"/>
          <w:sz w:val="28"/>
          <w:szCs w:val="28"/>
        </w:rPr>
        <w:tab/>
        <w:t>2.</w:t>
      </w:r>
      <w:r w:rsidR="00367383" w:rsidRPr="00FC2D5B">
        <w:rPr>
          <w:rFonts w:ascii="Times New Roman" w:hAnsi="Times New Roman"/>
          <w:sz w:val="28"/>
          <w:szCs w:val="28"/>
        </w:rPr>
        <w:t xml:space="preserve"> Анализ потенциальных поставщиков</w:t>
      </w:r>
    </w:p>
    <w:p w:rsidR="00367383" w:rsidRPr="00FC2D5B" w:rsidRDefault="00367383" w:rsidP="006C2BBB">
      <w:pPr>
        <w:spacing w:after="0" w:line="240" w:lineRule="auto"/>
        <w:ind w:firstLine="709"/>
        <w:jc w:val="both"/>
        <w:rPr>
          <w:rFonts w:ascii="Times New Roman" w:hAnsi="Times New Roman"/>
          <w:sz w:val="28"/>
          <w:szCs w:val="28"/>
        </w:rPr>
      </w:pPr>
      <w:r w:rsidRPr="00FC2D5B">
        <w:rPr>
          <w:rFonts w:ascii="Times New Roman" w:hAnsi="Times New Roman"/>
          <w:sz w:val="28"/>
          <w:szCs w:val="28"/>
        </w:rPr>
        <w:t>Составленный перечень потенциальных поставщиков анализируется на основании специальных критериев, позволяющих осуществить отбор реальных поставщиков.</w:t>
      </w:r>
      <w:r w:rsidR="007C76EF" w:rsidRPr="00FC2D5B">
        <w:rPr>
          <w:rFonts w:ascii="Times New Roman" w:hAnsi="Times New Roman"/>
          <w:sz w:val="28"/>
          <w:szCs w:val="28"/>
        </w:rPr>
        <w:t xml:space="preserve"> </w:t>
      </w:r>
    </w:p>
    <w:p w:rsidR="00367383" w:rsidRPr="00FC2D5B" w:rsidRDefault="00367383" w:rsidP="00C72C9E">
      <w:pPr>
        <w:spacing w:after="0" w:line="240" w:lineRule="auto"/>
        <w:ind w:firstLine="851"/>
        <w:jc w:val="both"/>
        <w:rPr>
          <w:rFonts w:ascii="Times New Roman" w:hAnsi="Times New Roman"/>
          <w:sz w:val="28"/>
          <w:szCs w:val="28"/>
        </w:rPr>
      </w:pPr>
      <w:r w:rsidRPr="00FC2D5B">
        <w:rPr>
          <w:rFonts w:ascii="Times New Roman" w:hAnsi="Times New Roman"/>
          <w:sz w:val="28"/>
          <w:szCs w:val="28"/>
        </w:rPr>
        <w:t>3</w:t>
      </w:r>
      <w:r w:rsidR="00F25E8C" w:rsidRPr="00FC2D5B">
        <w:rPr>
          <w:rFonts w:ascii="Times New Roman" w:hAnsi="Times New Roman"/>
          <w:sz w:val="28"/>
          <w:szCs w:val="28"/>
        </w:rPr>
        <w:t>.</w:t>
      </w:r>
      <w:r w:rsidRPr="00FC2D5B">
        <w:rPr>
          <w:rFonts w:ascii="Times New Roman" w:hAnsi="Times New Roman"/>
          <w:sz w:val="28"/>
          <w:szCs w:val="28"/>
        </w:rPr>
        <w:t xml:space="preserve"> Выбор поставщиков на основании </w:t>
      </w:r>
      <w:r w:rsidR="00F25E8C" w:rsidRPr="00FC2D5B">
        <w:rPr>
          <w:rFonts w:ascii="Times New Roman" w:hAnsi="Times New Roman"/>
          <w:sz w:val="28"/>
          <w:szCs w:val="28"/>
        </w:rPr>
        <w:t xml:space="preserve">применения </w:t>
      </w:r>
      <w:r w:rsidRPr="00FC2D5B">
        <w:rPr>
          <w:rFonts w:ascii="Times New Roman" w:hAnsi="Times New Roman"/>
          <w:sz w:val="28"/>
          <w:szCs w:val="28"/>
        </w:rPr>
        <w:t>метода рейтинговых оценок и метода анализа иерархии.</w:t>
      </w:r>
      <w:r w:rsidR="000D2F5E" w:rsidRPr="00FC2D5B">
        <w:rPr>
          <w:rFonts w:ascii="Times New Roman" w:hAnsi="Times New Roman"/>
          <w:sz w:val="28"/>
          <w:szCs w:val="28"/>
        </w:rPr>
        <w:t xml:space="preserve"> Рассмотрим необходимый инструментарий предложенных методов.</w:t>
      </w:r>
      <w:r w:rsidR="00F8701E" w:rsidRPr="00FC2D5B">
        <w:rPr>
          <w:rFonts w:ascii="Times New Roman" w:hAnsi="Times New Roman"/>
          <w:sz w:val="28"/>
          <w:szCs w:val="28"/>
        </w:rPr>
        <w:t xml:space="preserve"> </w:t>
      </w:r>
    </w:p>
    <w:p w:rsidR="00367383" w:rsidRPr="00FC2D5B" w:rsidRDefault="00367383" w:rsidP="00F25E8C">
      <w:pPr>
        <w:spacing w:after="0" w:line="240" w:lineRule="auto"/>
        <w:ind w:firstLine="709"/>
        <w:jc w:val="both"/>
        <w:rPr>
          <w:rFonts w:ascii="Times New Roman" w:hAnsi="Times New Roman"/>
          <w:b/>
          <w:sz w:val="28"/>
          <w:szCs w:val="28"/>
        </w:rPr>
      </w:pPr>
      <w:r w:rsidRPr="00FC2D5B">
        <w:rPr>
          <w:rFonts w:ascii="Times New Roman" w:hAnsi="Times New Roman"/>
          <w:b/>
          <w:sz w:val="28"/>
          <w:szCs w:val="28"/>
        </w:rPr>
        <w:t>Метод рейтинговых оценок</w:t>
      </w:r>
    </w:p>
    <w:p w:rsidR="00367383" w:rsidRPr="00FC2D5B" w:rsidRDefault="00367383" w:rsidP="00F25E8C">
      <w:pPr>
        <w:spacing w:after="0" w:line="240" w:lineRule="auto"/>
        <w:ind w:firstLine="709"/>
        <w:jc w:val="both"/>
        <w:rPr>
          <w:rFonts w:ascii="Times New Roman" w:hAnsi="Times New Roman"/>
          <w:sz w:val="28"/>
          <w:szCs w:val="28"/>
        </w:rPr>
      </w:pPr>
      <w:r w:rsidRPr="00FC2D5B">
        <w:rPr>
          <w:rFonts w:ascii="Times New Roman" w:hAnsi="Times New Roman"/>
          <w:sz w:val="28"/>
          <w:szCs w:val="28"/>
        </w:rPr>
        <w:t>Основными критериями для выбора поставщика являются  цена продукции; качество поставленной продукции; надежность поставок (обязательства по срокам поставки, ассортименту, комплектации, качеству и количеству продукции), а дополнительными: удаленность поставщика от потребителя; сроки выполнения текущих и экстренных заказов; наличие резервных мощностей; организация управления качеством у поставщика; финансовое положение поставщика, его кредитоспособности и др.</w:t>
      </w:r>
      <w:r w:rsidR="0009041D" w:rsidRPr="00FC2D5B">
        <w:rPr>
          <w:rFonts w:ascii="Times New Roman" w:hAnsi="Times New Roman"/>
          <w:sz w:val="28"/>
          <w:szCs w:val="28"/>
        </w:rPr>
        <w:t xml:space="preserve"> Следует отметить, что количественный и качественный состав списка критериев может быть изменен в зависимости от  собранной студентов информации о потенциальных поставщиках.</w:t>
      </w:r>
    </w:p>
    <w:p w:rsidR="00367383" w:rsidRPr="00FC2D5B" w:rsidRDefault="001B3242" w:rsidP="00F2510D">
      <w:pPr>
        <w:spacing w:after="0" w:line="240" w:lineRule="auto"/>
        <w:ind w:firstLine="708"/>
        <w:jc w:val="both"/>
        <w:rPr>
          <w:rFonts w:ascii="Times New Roman" w:hAnsi="Times New Roman"/>
          <w:sz w:val="28"/>
          <w:szCs w:val="28"/>
        </w:rPr>
      </w:pPr>
      <w:r w:rsidRPr="00FC2D5B">
        <w:rPr>
          <w:rFonts w:ascii="Times New Roman" w:hAnsi="Times New Roman"/>
          <w:sz w:val="28"/>
          <w:szCs w:val="28"/>
        </w:rPr>
        <w:t xml:space="preserve">Необходимо построить </w:t>
      </w:r>
      <w:r w:rsidR="00367383" w:rsidRPr="00FC2D5B">
        <w:rPr>
          <w:rFonts w:ascii="Times New Roman" w:hAnsi="Times New Roman"/>
          <w:sz w:val="28"/>
          <w:szCs w:val="28"/>
        </w:rPr>
        <w:t>таблицу, в которой будут отражены основные показатели для оценки поставщиков.</w:t>
      </w:r>
      <w:r w:rsidR="00EC757D" w:rsidRPr="00FC2D5B">
        <w:rPr>
          <w:rFonts w:ascii="Times New Roman" w:hAnsi="Times New Roman"/>
          <w:sz w:val="28"/>
          <w:szCs w:val="28"/>
        </w:rPr>
        <w:t xml:space="preserve"> Ниже приведен пример </w:t>
      </w:r>
      <w:r w:rsidR="00B304D0" w:rsidRPr="00FC2D5B">
        <w:rPr>
          <w:rFonts w:ascii="Times New Roman" w:hAnsi="Times New Roman"/>
          <w:sz w:val="28"/>
          <w:szCs w:val="28"/>
        </w:rPr>
        <w:t xml:space="preserve">такой </w:t>
      </w:r>
      <w:r w:rsidR="00F8701E" w:rsidRPr="00FC2D5B">
        <w:rPr>
          <w:rFonts w:ascii="Times New Roman" w:hAnsi="Times New Roman"/>
          <w:sz w:val="28"/>
          <w:szCs w:val="28"/>
        </w:rPr>
        <w:t xml:space="preserve">заполненной </w:t>
      </w:r>
      <w:r w:rsidR="00B304D0" w:rsidRPr="00FC2D5B">
        <w:rPr>
          <w:rFonts w:ascii="Times New Roman" w:hAnsi="Times New Roman"/>
          <w:sz w:val="28"/>
          <w:szCs w:val="28"/>
        </w:rPr>
        <w:t>таблицы (табл</w:t>
      </w:r>
      <w:r w:rsidR="00896C46" w:rsidRPr="00FC2D5B">
        <w:rPr>
          <w:rFonts w:ascii="Times New Roman" w:hAnsi="Times New Roman"/>
          <w:sz w:val="28"/>
          <w:szCs w:val="28"/>
        </w:rPr>
        <w:t>ица</w:t>
      </w:r>
      <w:r w:rsidR="00B304D0" w:rsidRPr="00FC2D5B">
        <w:rPr>
          <w:rFonts w:ascii="Times New Roman" w:hAnsi="Times New Roman"/>
          <w:sz w:val="28"/>
          <w:szCs w:val="28"/>
        </w:rPr>
        <w:t xml:space="preserve"> 2.1).</w:t>
      </w:r>
    </w:p>
    <w:p w:rsidR="00367383" w:rsidRPr="00FC2D5B" w:rsidRDefault="00367383" w:rsidP="00F2510D">
      <w:pPr>
        <w:spacing w:after="0" w:line="240" w:lineRule="auto"/>
        <w:jc w:val="both"/>
        <w:rPr>
          <w:rFonts w:ascii="Times New Roman" w:hAnsi="Times New Roman"/>
          <w:sz w:val="28"/>
          <w:szCs w:val="28"/>
        </w:rPr>
      </w:pPr>
    </w:p>
    <w:p w:rsidR="00367383" w:rsidRPr="00FC2D5B" w:rsidRDefault="00367383" w:rsidP="00F2510D">
      <w:pPr>
        <w:spacing w:after="0" w:line="240" w:lineRule="auto"/>
        <w:jc w:val="both"/>
        <w:rPr>
          <w:rFonts w:ascii="Times New Roman" w:hAnsi="Times New Roman"/>
          <w:sz w:val="28"/>
          <w:szCs w:val="28"/>
        </w:rPr>
      </w:pPr>
      <w:r w:rsidRPr="00FC2D5B">
        <w:rPr>
          <w:rFonts w:ascii="Times New Roman" w:hAnsi="Times New Roman"/>
          <w:sz w:val="28"/>
          <w:szCs w:val="28"/>
        </w:rPr>
        <w:lastRenderedPageBreak/>
        <w:t>Таблица 2.1</w:t>
      </w:r>
      <w:r w:rsidR="00896C46" w:rsidRPr="00FC2D5B">
        <w:rPr>
          <w:rFonts w:ascii="Times New Roman" w:hAnsi="Times New Roman"/>
          <w:sz w:val="28"/>
          <w:szCs w:val="28"/>
        </w:rPr>
        <w:t xml:space="preserve"> -</w:t>
      </w:r>
      <w:r w:rsidRPr="00FC2D5B">
        <w:rPr>
          <w:rFonts w:ascii="Times New Roman" w:hAnsi="Times New Roman"/>
          <w:sz w:val="28"/>
          <w:szCs w:val="28"/>
        </w:rPr>
        <w:t xml:space="preserve"> Основные показатели для оценки поставщиков</w:t>
      </w:r>
    </w:p>
    <w:p w:rsidR="00367383" w:rsidRPr="00FC2D5B" w:rsidRDefault="00367383" w:rsidP="00F2510D">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1843"/>
        <w:gridCol w:w="1843"/>
        <w:gridCol w:w="1662"/>
      </w:tblGrid>
      <w:tr w:rsidR="00F8701E" w:rsidRPr="00FC2D5B" w:rsidTr="00F8701E">
        <w:trPr>
          <w:cantSplit/>
          <w:trHeight w:val="291"/>
        </w:trPr>
        <w:tc>
          <w:tcPr>
            <w:tcW w:w="2206" w:type="pct"/>
            <w:vMerge w:val="restart"/>
          </w:tcPr>
          <w:p w:rsidR="00F8701E" w:rsidRPr="00FC2D5B" w:rsidRDefault="00F8701E" w:rsidP="00F2510D">
            <w:pPr>
              <w:spacing w:after="0" w:line="240" w:lineRule="auto"/>
              <w:jc w:val="center"/>
              <w:rPr>
                <w:rFonts w:ascii="Times New Roman" w:hAnsi="Times New Roman"/>
                <w:b/>
                <w:sz w:val="24"/>
                <w:szCs w:val="24"/>
              </w:rPr>
            </w:pPr>
            <w:r w:rsidRPr="00FC2D5B">
              <w:rPr>
                <w:rFonts w:ascii="Times New Roman" w:hAnsi="Times New Roman"/>
                <w:b/>
                <w:sz w:val="24"/>
                <w:szCs w:val="24"/>
              </w:rPr>
              <w:t>Критерии</w:t>
            </w:r>
          </w:p>
        </w:tc>
        <w:tc>
          <w:tcPr>
            <w:tcW w:w="2794" w:type="pct"/>
            <w:gridSpan w:val="3"/>
            <w:vAlign w:val="center"/>
          </w:tcPr>
          <w:p w:rsidR="00F8701E" w:rsidRPr="00FC2D5B" w:rsidRDefault="00F8701E" w:rsidP="00F2510D">
            <w:pPr>
              <w:spacing w:after="0" w:line="240" w:lineRule="auto"/>
              <w:jc w:val="center"/>
              <w:rPr>
                <w:rFonts w:ascii="Times New Roman" w:hAnsi="Times New Roman"/>
                <w:b/>
                <w:sz w:val="24"/>
                <w:szCs w:val="24"/>
              </w:rPr>
            </w:pPr>
            <w:r w:rsidRPr="00FC2D5B">
              <w:rPr>
                <w:rFonts w:ascii="Times New Roman" w:hAnsi="Times New Roman"/>
                <w:b/>
                <w:sz w:val="24"/>
                <w:szCs w:val="24"/>
              </w:rPr>
              <w:t>Поставщики</w:t>
            </w:r>
          </w:p>
        </w:tc>
      </w:tr>
      <w:tr w:rsidR="00F8701E" w:rsidRPr="00FC2D5B" w:rsidTr="00F8701E">
        <w:trPr>
          <w:cantSplit/>
          <w:trHeight w:val="291"/>
        </w:trPr>
        <w:tc>
          <w:tcPr>
            <w:tcW w:w="2206" w:type="pct"/>
            <w:vMerge/>
          </w:tcPr>
          <w:p w:rsidR="00F8701E" w:rsidRPr="00FC2D5B" w:rsidRDefault="00F8701E" w:rsidP="00F2510D">
            <w:pPr>
              <w:spacing w:after="0" w:line="240" w:lineRule="auto"/>
              <w:jc w:val="center"/>
              <w:rPr>
                <w:rFonts w:ascii="Times New Roman" w:hAnsi="Times New Roman"/>
                <w:b/>
                <w:sz w:val="24"/>
                <w:szCs w:val="24"/>
              </w:rPr>
            </w:pPr>
          </w:p>
        </w:tc>
        <w:tc>
          <w:tcPr>
            <w:tcW w:w="963" w:type="pct"/>
            <w:vAlign w:val="center"/>
          </w:tcPr>
          <w:p w:rsidR="00F8701E" w:rsidRPr="00FC2D5B" w:rsidRDefault="00F8701E" w:rsidP="00F2510D">
            <w:pPr>
              <w:spacing w:after="0" w:line="240" w:lineRule="auto"/>
              <w:jc w:val="center"/>
              <w:rPr>
                <w:rFonts w:ascii="Times New Roman" w:hAnsi="Times New Roman"/>
                <w:b/>
                <w:sz w:val="24"/>
                <w:szCs w:val="24"/>
              </w:rPr>
            </w:pPr>
            <w:r w:rsidRPr="00FC2D5B">
              <w:rPr>
                <w:rFonts w:ascii="Times New Roman" w:hAnsi="Times New Roman"/>
                <w:b/>
                <w:sz w:val="24"/>
                <w:szCs w:val="24"/>
              </w:rPr>
              <w:t>1</w:t>
            </w:r>
          </w:p>
        </w:tc>
        <w:tc>
          <w:tcPr>
            <w:tcW w:w="963" w:type="pct"/>
            <w:vAlign w:val="center"/>
          </w:tcPr>
          <w:p w:rsidR="00F8701E" w:rsidRPr="00FC2D5B" w:rsidRDefault="00F8701E" w:rsidP="00F2510D">
            <w:pPr>
              <w:spacing w:after="0" w:line="240" w:lineRule="auto"/>
              <w:jc w:val="center"/>
              <w:rPr>
                <w:rFonts w:ascii="Times New Roman" w:hAnsi="Times New Roman"/>
                <w:b/>
                <w:sz w:val="24"/>
                <w:szCs w:val="24"/>
              </w:rPr>
            </w:pPr>
            <w:r w:rsidRPr="00FC2D5B">
              <w:rPr>
                <w:rFonts w:ascii="Times New Roman" w:hAnsi="Times New Roman"/>
                <w:b/>
                <w:sz w:val="24"/>
                <w:szCs w:val="24"/>
              </w:rPr>
              <w:t>2</w:t>
            </w:r>
          </w:p>
        </w:tc>
        <w:tc>
          <w:tcPr>
            <w:tcW w:w="868" w:type="pct"/>
            <w:vAlign w:val="center"/>
          </w:tcPr>
          <w:p w:rsidR="00F8701E" w:rsidRPr="00FC2D5B" w:rsidRDefault="00F8701E" w:rsidP="00F2510D">
            <w:pPr>
              <w:spacing w:after="0" w:line="240" w:lineRule="auto"/>
              <w:jc w:val="center"/>
              <w:rPr>
                <w:rFonts w:ascii="Times New Roman" w:hAnsi="Times New Roman"/>
                <w:b/>
                <w:sz w:val="24"/>
                <w:szCs w:val="24"/>
              </w:rPr>
            </w:pPr>
            <w:r w:rsidRPr="00FC2D5B">
              <w:rPr>
                <w:rFonts w:ascii="Times New Roman" w:hAnsi="Times New Roman"/>
                <w:b/>
                <w:sz w:val="24"/>
                <w:szCs w:val="24"/>
              </w:rPr>
              <w:t>3</w:t>
            </w:r>
          </w:p>
        </w:tc>
      </w:tr>
      <w:tr w:rsidR="00F8701E" w:rsidRPr="00FC2D5B" w:rsidTr="00F8701E">
        <w:trPr>
          <w:trHeight w:val="70"/>
        </w:trPr>
        <w:tc>
          <w:tcPr>
            <w:tcW w:w="2206" w:type="pct"/>
            <w:vAlign w:val="center"/>
          </w:tcPr>
          <w:p w:rsidR="00F8701E" w:rsidRPr="00FC2D5B" w:rsidRDefault="00F8701E" w:rsidP="00F2510D">
            <w:pPr>
              <w:spacing w:after="0" w:line="240" w:lineRule="auto"/>
              <w:jc w:val="both"/>
              <w:rPr>
                <w:rFonts w:ascii="Times New Roman" w:hAnsi="Times New Roman"/>
                <w:spacing w:val="-6"/>
                <w:sz w:val="24"/>
                <w:szCs w:val="24"/>
              </w:rPr>
            </w:pPr>
            <w:r w:rsidRPr="00FC2D5B">
              <w:rPr>
                <w:rFonts w:ascii="Times New Roman" w:hAnsi="Times New Roman"/>
                <w:spacing w:val="-6"/>
                <w:sz w:val="24"/>
                <w:szCs w:val="24"/>
              </w:rPr>
              <w:t>Цена продукции, дол/1м.</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11</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12</w:t>
            </w:r>
          </w:p>
        </w:tc>
        <w:tc>
          <w:tcPr>
            <w:tcW w:w="868"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14</w:t>
            </w:r>
          </w:p>
        </w:tc>
      </w:tr>
      <w:tr w:rsidR="00F8701E" w:rsidRPr="00FC2D5B" w:rsidTr="00F8701E">
        <w:trPr>
          <w:trHeight w:val="70"/>
        </w:trPr>
        <w:tc>
          <w:tcPr>
            <w:tcW w:w="2206" w:type="pct"/>
            <w:vAlign w:val="center"/>
          </w:tcPr>
          <w:p w:rsidR="00F8701E" w:rsidRPr="00FC2D5B" w:rsidRDefault="00F8701E" w:rsidP="00F2510D">
            <w:pPr>
              <w:spacing w:after="0" w:line="240" w:lineRule="auto"/>
              <w:jc w:val="both"/>
              <w:rPr>
                <w:rFonts w:ascii="Times New Roman" w:hAnsi="Times New Roman"/>
                <w:sz w:val="24"/>
                <w:szCs w:val="24"/>
              </w:rPr>
            </w:pPr>
            <w:r w:rsidRPr="00FC2D5B">
              <w:rPr>
                <w:rFonts w:ascii="Times New Roman" w:hAnsi="Times New Roman"/>
                <w:sz w:val="24"/>
                <w:szCs w:val="24"/>
              </w:rPr>
              <w:t>Надежность поставок</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0,86</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0,95</w:t>
            </w:r>
          </w:p>
        </w:tc>
        <w:tc>
          <w:tcPr>
            <w:tcW w:w="868"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0,85</w:t>
            </w:r>
          </w:p>
        </w:tc>
      </w:tr>
      <w:tr w:rsidR="00F8701E" w:rsidRPr="00FC2D5B" w:rsidTr="00F8701E">
        <w:trPr>
          <w:trHeight w:val="70"/>
        </w:trPr>
        <w:tc>
          <w:tcPr>
            <w:tcW w:w="2206" w:type="pct"/>
            <w:vAlign w:val="center"/>
          </w:tcPr>
          <w:p w:rsidR="00F8701E" w:rsidRPr="00FC2D5B" w:rsidRDefault="00F8701E" w:rsidP="00F2510D">
            <w:pPr>
              <w:spacing w:after="0" w:line="240" w:lineRule="auto"/>
              <w:jc w:val="both"/>
              <w:rPr>
                <w:rFonts w:ascii="Times New Roman" w:hAnsi="Times New Roman"/>
                <w:sz w:val="24"/>
                <w:szCs w:val="24"/>
              </w:rPr>
            </w:pPr>
            <w:r w:rsidRPr="00FC2D5B">
              <w:rPr>
                <w:rFonts w:ascii="Times New Roman" w:hAnsi="Times New Roman"/>
                <w:sz w:val="24"/>
                <w:szCs w:val="24"/>
              </w:rPr>
              <w:t xml:space="preserve">Удаленность поставщика, </w:t>
            </w:r>
            <w:proofErr w:type="gramStart"/>
            <w:r w:rsidRPr="00FC2D5B">
              <w:rPr>
                <w:rFonts w:ascii="Times New Roman" w:hAnsi="Times New Roman"/>
                <w:sz w:val="24"/>
                <w:szCs w:val="24"/>
              </w:rPr>
              <w:t>км</w:t>
            </w:r>
            <w:proofErr w:type="gramEnd"/>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721</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1426</w:t>
            </w:r>
          </w:p>
        </w:tc>
        <w:tc>
          <w:tcPr>
            <w:tcW w:w="868"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937</w:t>
            </w:r>
          </w:p>
        </w:tc>
      </w:tr>
      <w:tr w:rsidR="00F8701E" w:rsidRPr="00FC2D5B" w:rsidTr="00F8701E">
        <w:trPr>
          <w:trHeight w:val="70"/>
        </w:trPr>
        <w:tc>
          <w:tcPr>
            <w:tcW w:w="2206" w:type="pct"/>
            <w:vAlign w:val="center"/>
          </w:tcPr>
          <w:p w:rsidR="00F8701E" w:rsidRPr="00FC2D5B" w:rsidRDefault="00F8701E" w:rsidP="00F2510D">
            <w:pPr>
              <w:spacing w:after="0" w:line="240" w:lineRule="auto"/>
              <w:jc w:val="both"/>
              <w:rPr>
                <w:rFonts w:ascii="Times New Roman" w:hAnsi="Times New Roman"/>
                <w:sz w:val="24"/>
                <w:szCs w:val="24"/>
              </w:rPr>
            </w:pPr>
            <w:r w:rsidRPr="00FC2D5B">
              <w:rPr>
                <w:rFonts w:ascii="Times New Roman" w:hAnsi="Times New Roman"/>
                <w:sz w:val="24"/>
                <w:szCs w:val="24"/>
              </w:rPr>
              <w:t>Время исполнения заказов, дни</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2</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3</w:t>
            </w:r>
          </w:p>
        </w:tc>
        <w:tc>
          <w:tcPr>
            <w:tcW w:w="868"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4</w:t>
            </w:r>
          </w:p>
        </w:tc>
      </w:tr>
      <w:tr w:rsidR="00F8701E" w:rsidRPr="00FC2D5B" w:rsidTr="00F8701E">
        <w:trPr>
          <w:cantSplit/>
          <w:trHeight w:val="70"/>
        </w:trPr>
        <w:tc>
          <w:tcPr>
            <w:tcW w:w="2206" w:type="pct"/>
            <w:vAlign w:val="center"/>
          </w:tcPr>
          <w:p w:rsidR="00F8701E" w:rsidRPr="00FC2D5B" w:rsidRDefault="00F8701E" w:rsidP="00F2510D">
            <w:pPr>
              <w:spacing w:after="0" w:line="240" w:lineRule="auto"/>
              <w:jc w:val="both"/>
              <w:rPr>
                <w:rFonts w:ascii="Times New Roman" w:hAnsi="Times New Roman"/>
                <w:sz w:val="24"/>
                <w:szCs w:val="24"/>
              </w:rPr>
            </w:pPr>
            <w:r w:rsidRPr="00FC2D5B">
              <w:rPr>
                <w:rFonts w:ascii="Times New Roman" w:hAnsi="Times New Roman"/>
                <w:sz w:val="24"/>
                <w:szCs w:val="24"/>
              </w:rPr>
              <w:t>Качество продукции</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очень хорошо</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очень хорошо</w:t>
            </w:r>
          </w:p>
        </w:tc>
        <w:tc>
          <w:tcPr>
            <w:tcW w:w="868" w:type="pct"/>
            <w:vAlign w:val="center"/>
          </w:tcPr>
          <w:p w:rsidR="00F8701E" w:rsidRPr="00FC2D5B" w:rsidRDefault="00F8701E" w:rsidP="00F2510D">
            <w:pPr>
              <w:spacing w:after="0" w:line="240" w:lineRule="auto"/>
              <w:jc w:val="center"/>
              <w:rPr>
                <w:rFonts w:ascii="Times New Roman" w:hAnsi="Times New Roman"/>
                <w:sz w:val="24"/>
                <w:szCs w:val="24"/>
              </w:rPr>
            </w:pPr>
            <w:proofErr w:type="spellStart"/>
            <w:r w:rsidRPr="00FC2D5B">
              <w:rPr>
                <w:rFonts w:ascii="Times New Roman" w:hAnsi="Times New Roman"/>
                <w:sz w:val="24"/>
                <w:szCs w:val="24"/>
              </w:rPr>
              <w:t>удовл</w:t>
            </w:r>
            <w:proofErr w:type="spellEnd"/>
            <w:r w:rsidRPr="00FC2D5B">
              <w:rPr>
                <w:rFonts w:ascii="Times New Roman" w:hAnsi="Times New Roman"/>
                <w:sz w:val="24"/>
                <w:szCs w:val="24"/>
              </w:rPr>
              <w:t>.</w:t>
            </w:r>
          </w:p>
        </w:tc>
      </w:tr>
      <w:tr w:rsidR="00F8701E" w:rsidRPr="00FC2D5B" w:rsidTr="00F8701E">
        <w:trPr>
          <w:cantSplit/>
          <w:trHeight w:val="70"/>
        </w:trPr>
        <w:tc>
          <w:tcPr>
            <w:tcW w:w="2206" w:type="pct"/>
            <w:vAlign w:val="center"/>
          </w:tcPr>
          <w:p w:rsidR="00F8701E" w:rsidRPr="00FC2D5B" w:rsidRDefault="00F8701E" w:rsidP="00F2510D">
            <w:pPr>
              <w:spacing w:after="0" w:line="240" w:lineRule="auto"/>
              <w:jc w:val="both"/>
              <w:rPr>
                <w:rFonts w:ascii="Times New Roman" w:hAnsi="Times New Roman"/>
                <w:sz w:val="24"/>
                <w:szCs w:val="24"/>
              </w:rPr>
            </w:pPr>
            <w:r w:rsidRPr="00FC2D5B">
              <w:rPr>
                <w:rFonts w:ascii="Times New Roman" w:hAnsi="Times New Roman"/>
                <w:sz w:val="24"/>
                <w:szCs w:val="24"/>
              </w:rPr>
              <w:t>Репутация в своей отрасли</w:t>
            </w:r>
          </w:p>
        </w:tc>
        <w:tc>
          <w:tcPr>
            <w:tcW w:w="963" w:type="pct"/>
            <w:vAlign w:val="center"/>
          </w:tcPr>
          <w:p w:rsidR="00F8701E" w:rsidRPr="00FC2D5B" w:rsidRDefault="00F8701E" w:rsidP="00F2510D">
            <w:pPr>
              <w:spacing w:after="0" w:line="240" w:lineRule="auto"/>
              <w:jc w:val="center"/>
              <w:rPr>
                <w:rFonts w:ascii="Times New Roman" w:hAnsi="Times New Roman"/>
                <w:spacing w:val="-6"/>
                <w:sz w:val="24"/>
                <w:szCs w:val="24"/>
              </w:rPr>
            </w:pPr>
            <w:r w:rsidRPr="00FC2D5B">
              <w:rPr>
                <w:rFonts w:ascii="Times New Roman" w:hAnsi="Times New Roman"/>
                <w:spacing w:val="-6"/>
                <w:sz w:val="24"/>
                <w:szCs w:val="24"/>
              </w:rPr>
              <w:t>отлично</w:t>
            </w:r>
          </w:p>
        </w:tc>
        <w:tc>
          <w:tcPr>
            <w:tcW w:w="963" w:type="pct"/>
            <w:vAlign w:val="center"/>
          </w:tcPr>
          <w:p w:rsidR="00F8701E" w:rsidRPr="00FC2D5B" w:rsidRDefault="00F8701E" w:rsidP="00F2510D">
            <w:pPr>
              <w:spacing w:after="0" w:line="240" w:lineRule="auto"/>
              <w:jc w:val="center"/>
              <w:rPr>
                <w:rFonts w:ascii="Times New Roman" w:hAnsi="Times New Roman"/>
                <w:spacing w:val="-6"/>
                <w:sz w:val="24"/>
                <w:szCs w:val="24"/>
              </w:rPr>
            </w:pPr>
            <w:r w:rsidRPr="00FC2D5B">
              <w:rPr>
                <w:rFonts w:ascii="Times New Roman" w:hAnsi="Times New Roman"/>
                <w:spacing w:val="-6"/>
                <w:sz w:val="24"/>
                <w:szCs w:val="24"/>
              </w:rPr>
              <w:t>отлично</w:t>
            </w:r>
          </w:p>
        </w:tc>
        <w:tc>
          <w:tcPr>
            <w:tcW w:w="868" w:type="pct"/>
            <w:vAlign w:val="center"/>
          </w:tcPr>
          <w:p w:rsidR="00F8701E" w:rsidRPr="00FC2D5B" w:rsidRDefault="00F8701E" w:rsidP="00F2510D">
            <w:pPr>
              <w:spacing w:after="0" w:line="240" w:lineRule="auto"/>
              <w:jc w:val="center"/>
              <w:rPr>
                <w:rFonts w:ascii="Times New Roman" w:hAnsi="Times New Roman"/>
                <w:spacing w:val="-6"/>
                <w:sz w:val="24"/>
                <w:szCs w:val="24"/>
              </w:rPr>
            </w:pPr>
            <w:r w:rsidRPr="00FC2D5B">
              <w:rPr>
                <w:rFonts w:ascii="Times New Roman" w:hAnsi="Times New Roman"/>
                <w:spacing w:val="-6"/>
                <w:sz w:val="24"/>
                <w:szCs w:val="24"/>
              </w:rPr>
              <w:t>отлично</w:t>
            </w:r>
          </w:p>
        </w:tc>
      </w:tr>
      <w:tr w:rsidR="00F8701E" w:rsidRPr="00FC2D5B" w:rsidTr="00F8701E">
        <w:trPr>
          <w:cantSplit/>
          <w:trHeight w:val="108"/>
        </w:trPr>
        <w:tc>
          <w:tcPr>
            <w:tcW w:w="2206" w:type="pct"/>
            <w:vAlign w:val="center"/>
          </w:tcPr>
          <w:p w:rsidR="00F8701E" w:rsidRPr="00FC2D5B" w:rsidRDefault="00F8701E" w:rsidP="00F2510D">
            <w:pPr>
              <w:spacing w:after="0" w:line="240" w:lineRule="auto"/>
              <w:jc w:val="both"/>
              <w:rPr>
                <w:rFonts w:ascii="Times New Roman" w:hAnsi="Times New Roman"/>
                <w:sz w:val="24"/>
                <w:szCs w:val="24"/>
              </w:rPr>
            </w:pPr>
            <w:r w:rsidRPr="00FC2D5B">
              <w:rPr>
                <w:rFonts w:ascii="Times New Roman" w:hAnsi="Times New Roman"/>
                <w:sz w:val="24"/>
                <w:szCs w:val="24"/>
              </w:rPr>
              <w:t>Условия платежа</w:t>
            </w:r>
          </w:p>
        </w:tc>
        <w:tc>
          <w:tcPr>
            <w:tcW w:w="963" w:type="pct"/>
            <w:vAlign w:val="center"/>
          </w:tcPr>
          <w:p w:rsidR="00F8701E" w:rsidRPr="00FC2D5B" w:rsidRDefault="00F8701E" w:rsidP="00F2510D">
            <w:pPr>
              <w:spacing w:after="0" w:line="240" w:lineRule="auto"/>
              <w:jc w:val="center"/>
              <w:rPr>
                <w:rFonts w:ascii="Times New Roman" w:hAnsi="Times New Roman"/>
                <w:spacing w:val="-6"/>
                <w:sz w:val="24"/>
                <w:szCs w:val="24"/>
              </w:rPr>
            </w:pPr>
            <w:r w:rsidRPr="00FC2D5B">
              <w:rPr>
                <w:rFonts w:ascii="Times New Roman" w:hAnsi="Times New Roman"/>
                <w:spacing w:val="-6"/>
                <w:sz w:val="24"/>
                <w:szCs w:val="24"/>
              </w:rPr>
              <w:t>отлично</w:t>
            </w:r>
          </w:p>
        </w:tc>
        <w:tc>
          <w:tcPr>
            <w:tcW w:w="963" w:type="pct"/>
            <w:vAlign w:val="center"/>
          </w:tcPr>
          <w:p w:rsidR="00F8701E" w:rsidRPr="00FC2D5B" w:rsidRDefault="00F8701E" w:rsidP="00F2510D">
            <w:pPr>
              <w:spacing w:after="0" w:line="240" w:lineRule="auto"/>
              <w:jc w:val="center"/>
              <w:rPr>
                <w:rFonts w:ascii="Times New Roman" w:hAnsi="Times New Roman"/>
                <w:spacing w:val="-6"/>
                <w:sz w:val="24"/>
                <w:szCs w:val="24"/>
              </w:rPr>
            </w:pPr>
            <w:proofErr w:type="spellStart"/>
            <w:r w:rsidRPr="00FC2D5B">
              <w:rPr>
                <w:rFonts w:ascii="Times New Roman" w:hAnsi="Times New Roman"/>
                <w:spacing w:val="-6"/>
                <w:sz w:val="24"/>
                <w:szCs w:val="24"/>
              </w:rPr>
              <w:t>удовл</w:t>
            </w:r>
            <w:proofErr w:type="spellEnd"/>
            <w:r w:rsidRPr="00FC2D5B">
              <w:rPr>
                <w:rFonts w:ascii="Times New Roman" w:hAnsi="Times New Roman"/>
                <w:spacing w:val="-6"/>
                <w:sz w:val="24"/>
                <w:szCs w:val="24"/>
              </w:rPr>
              <w:t>.</w:t>
            </w:r>
          </w:p>
        </w:tc>
        <w:tc>
          <w:tcPr>
            <w:tcW w:w="868" w:type="pct"/>
            <w:vAlign w:val="center"/>
          </w:tcPr>
          <w:p w:rsidR="00F8701E" w:rsidRPr="00FC2D5B" w:rsidRDefault="00F8701E" w:rsidP="00F2510D">
            <w:pPr>
              <w:spacing w:after="0" w:line="240" w:lineRule="auto"/>
              <w:jc w:val="center"/>
              <w:rPr>
                <w:rFonts w:ascii="Times New Roman" w:hAnsi="Times New Roman"/>
                <w:spacing w:val="-6"/>
                <w:sz w:val="24"/>
                <w:szCs w:val="24"/>
              </w:rPr>
            </w:pPr>
            <w:r w:rsidRPr="00FC2D5B">
              <w:rPr>
                <w:rFonts w:ascii="Times New Roman" w:hAnsi="Times New Roman"/>
                <w:spacing w:val="-6"/>
                <w:sz w:val="24"/>
                <w:szCs w:val="24"/>
              </w:rPr>
              <w:t>хорошо</w:t>
            </w:r>
          </w:p>
        </w:tc>
      </w:tr>
      <w:tr w:rsidR="00F8701E" w:rsidRPr="00FC2D5B" w:rsidTr="00F8701E">
        <w:trPr>
          <w:cantSplit/>
          <w:trHeight w:val="70"/>
        </w:trPr>
        <w:tc>
          <w:tcPr>
            <w:tcW w:w="2206" w:type="pct"/>
            <w:vAlign w:val="center"/>
          </w:tcPr>
          <w:p w:rsidR="00F8701E" w:rsidRPr="00FC2D5B" w:rsidRDefault="00F8701E" w:rsidP="00F2510D">
            <w:pPr>
              <w:spacing w:after="0" w:line="240" w:lineRule="auto"/>
              <w:jc w:val="both"/>
              <w:rPr>
                <w:rFonts w:ascii="Times New Roman" w:hAnsi="Times New Roman"/>
                <w:spacing w:val="-6"/>
                <w:sz w:val="24"/>
                <w:szCs w:val="24"/>
              </w:rPr>
            </w:pPr>
            <w:r w:rsidRPr="00FC2D5B">
              <w:rPr>
                <w:rFonts w:ascii="Times New Roman" w:hAnsi="Times New Roman"/>
                <w:spacing w:val="-6"/>
                <w:sz w:val="24"/>
                <w:szCs w:val="24"/>
              </w:rPr>
              <w:t>Соответствие стандартам качества</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w:t>
            </w:r>
          </w:p>
        </w:tc>
        <w:tc>
          <w:tcPr>
            <w:tcW w:w="963"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w:t>
            </w:r>
          </w:p>
        </w:tc>
        <w:tc>
          <w:tcPr>
            <w:tcW w:w="868" w:type="pct"/>
            <w:vAlign w:val="center"/>
          </w:tcPr>
          <w:p w:rsidR="00F8701E" w:rsidRPr="00FC2D5B" w:rsidRDefault="00F8701E" w:rsidP="00F2510D">
            <w:pPr>
              <w:spacing w:after="0" w:line="240" w:lineRule="auto"/>
              <w:jc w:val="center"/>
              <w:rPr>
                <w:rFonts w:ascii="Times New Roman" w:hAnsi="Times New Roman"/>
                <w:sz w:val="24"/>
                <w:szCs w:val="24"/>
              </w:rPr>
            </w:pPr>
            <w:r w:rsidRPr="00FC2D5B">
              <w:rPr>
                <w:rFonts w:ascii="Times New Roman" w:hAnsi="Times New Roman"/>
                <w:sz w:val="24"/>
                <w:szCs w:val="24"/>
              </w:rPr>
              <w:t>+</w:t>
            </w:r>
          </w:p>
        </w:tc>
      </w:tr>
    </w:tbl>
    <w:p w:rsidR="00FD15AD" w:rsidRPr="00FC2D5B" w:rsidRDefault="00FD15AD" w:rsidP="00F2510D">
      <w:pPr>
        <w:spacing w:after="0" w:line="240" w:lineRule="auto"/>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Источник: собственная разработка</w:t>
      </w:r>
    </w:p>
    <w:p w:rsidR="00367383" w:rsidRPr="00FC2D5B" w:rsidRDefault="00367383" w:rsidP="00F2510D">
      <w:pPr>
        <w:spacing w:after="0" w:line="240" w:lineRule="auto"/>
        <w:rPr>
          <w:rFonts w:ascii="Times New Roman" w:hAnsi="Times New Roman"/>
          <w:sz w:val="24"/>
          <w:szCs w:val="24"/>
        </w:rPr>
      </w:pPr>
    </w:p>
    <w:p w:rsidR="001B3242" w:rsidRPr="00FC2D5B" w:rsidRDefault="001B3242" w:rsidP="00F2510D">
      <w:pPr>
        <w:spacing w:after="0" w:line="240" w:lineRule="auto"/>
        <w:ind w:firstLine="708"/>
        <w:jc w:val="both"/>
        <w:rPr>
          <w:rFonts w:ascii="Times New Roman" w:hAnsi="Times New Roman"/>
          <w:sz w:val="28"/>
          <w:szCs w:val="28"/>
        </w:rPr>
      </w:pPr>
      <w:proofErr w:type="gramStart"/>
      <w:r w:rsidRPr="00FC2D5B">
        <w:rPr>
          <w:rFonts w:ascii="Times New Roman" w:hAnsi="Times New Roman"/>
          <w:sz w:val="28"/>
          <w:szCs w:val="28"/>
        </w:rPr>
        <w:t>Все показатели (критерии) необходимо разделить на три группы: количественные, качественные, релейные («да»/«нет»).</w:t>
      </w:r>
      <w:proofErr w:type="gramEnd"/>
      <w:r w:rsidRPr="00FC2D5B">
        <w:rPr>
          <w:rFonts w:ascii="Times New Roman" w:hAnsi="Times New Roman"/>
          <w:sz w:val="28"/>
          <w:szCs w:val="28"/>
        </w:rPr>
        <w:t xml:space="preserve"> К релейным показателям отнесены такие, которые имеют только два показателя: «да» или «нет». </w:t>
      </w: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t xml:space="preserve"> Ранжирование критериев, производимое для последующего выбора зависимости, по которой рассчитываются весовые коэффициенты. Одним из способов ранжирования является метод парных сравнений, при проведении которого заполняется матрица </w:t>
      </w:r>
      <w:r w:rsidRPr="00FC2D5B">
        <w:rPr>
          <w:rFonts w:ascii="Times New Roman" w:hAnsi="Times New Roman"/>
          <w:position w:val="-16"/>
          <w:sz w:val="28"/>
          <w:szCs w:val="28"/>
        </w:rPr>
        <w:object w:dxaOrig="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1pt" o:ole="">
            <v:imagedata r:id="rId7" o:title=""/>
          </v:shape>
          <o:OLEObject Type="Embed" ProgID="Equation.3" ShapeID="_x0000_i1025" DrawAspect="Content" ObjectID="_1471092525" r:id="rId8"/>
        </w:object>
      </w:r>
      <w:r w:rsidRPr="00FC2D5B">
        <w:rPr>
          <w:rFonts w:ascii="Times New Roman" w:hAnsi="Times New Roman"/>
          <w:sz w:val="28"/>
          <w:szCs w:val="28"/>
        </w:rPr>
        <w:t>. Элементы матрицы могут быть определены по формуле</w:t>
      </w:r>
    </w:p>
    <w:p w:rsidR="00F2510D" w:rsidRPr="00FC2D5B" w:rsidRDefault="00F2510D" w:rsidP="00F2510D">
      <w:pPr>
        <w:tabs>
          <w:tab w:val="left" w:pos="4500"/>
        </w:tabs>
        <w:spacing w:after="0" w:line="262" w:lineRule="auto"/>
        <w:jc w:val="right"/>
        <w:rPr>
          <w:rFonts w:ascii="Times New Roman" w:hAnsi="Times New Roman"/>
          <w:sz w:val="28"/>
          <w:szCs w:val="28"/>
        </w:rPr>
      </w:pPr>
      <w:r w:rsidRPr="00FC2D5B">
        <w:rPr>
          <w:rFonts w:ascii="Times New Roman" w:hAnsi="Times New Roman"/>
          <w:position w:val="-66"/>
          <w:sz w:val="28"/>
          <w:szCs w:val="28"/>
        </w:rPr>
        <w:object w:dxaOrig="2700" w:dyaOrig="1460">
          <v:shape id="_x0000_i1026" type="#_x0000_t75" style="width:135pt;height:72.75pt" o:ole="">
            <v:imagedata r:id="rId9" o:title=""/>
          </v:shape>
          <o:OLEObject Type="Embed" ProgID="Equation.DSMT4" ShapeID="_x0000_i1026" DrawAspect="Content" ObjectID="_1471092526" r:id="rId10"/>
        </w:object>
      </w:r>
      <w:r w:rsidRPr="00FC2D5B">
        <w:rPr>
          <w:rFonts w:ascii="Times New Roman" w:hAnsi="Times New Roman"/>
          <w:sz w:val="28"/>
          <w:szCs w:val="28"/>
        </w:rPr>
        <w:t>,</w:t>
      </w:r>
      <w:r w:rsidRPr="00FC2D5B">
        <w:rPr>
          <w:rFonts w:ascii="Times New Roman" w:hAnsi="Times New Roman"/>
          <w:sz w:val="28"/>
          <w:szCs w:val="28"/>
        </w:rPr>
        <w:tab/>
      </w:r>
      <w:r w:rsidRPr="00FC2D5B">
        <w:rPr>
          <w:rFonts w:ascii="Times New Roman" w:hAnsi="Times New Roman"/>
          <w:sz w:val="28"/>
          <w:szCs w:val="28"/>
        </w:rPr>
        <w:tab/>
      </w:r>
      <w:r w:rsidRPr="00FC2D5B">
        <w:rPr>
          <w:rFonts w:ascii="Times New Roman" w:hAnsi="Times New Roman"/>
          <w:sz w:val="28"/>
          <w:szCs w:val="28"/>
        </w:rPr>
        <w:tab/>
        <w:t xml:space="preserve">      (2.1)</w:t>
      </w:r>
    </w:p>
    <w:p w:rsidR="008539AC" w:rsidRPr="00FC2D5B" w:rsidRDefault="008539AC" w:rsidP="00F2510D">
      <w:pPr>
        <w:spacing w:after="0" w:line="262" w:lineRule="auto"/>
        <w:ind w:firstLine="708"/>
        <w:jc w:val="both"/>
        <w:rPr>
          <w:rFonts w:ascii="Times New Roman" w:hAnsi="Times New Roman"/>
          <w:sz w:val="28"/>
          <w:szCs w:val="28"/>
        </w:rPr>
      </w:pP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t>где</w:t>
      </w:r>
      <w:r w:rsidRPr="00FC2D5B">
        <w:rPr>
          <w:rFonts w:ascii="Times New Roman" w:hAnsi="Times New Roman"/>
          <w:sz w:val="28"/>
          <w:szCs w:val="28"/>
        </w:rPr>
        <w:tab/>
      </w:r>
      <w:r w:rsidRPr="00FC2D5B">
        <w:rPr>
          <w:rFonts w:ascii="Times New Roman" w:hAnsi="Times New Roman"/>
          <w:position w:val="-16"/>
          <w:sz w:val="28"/>
          <w:szCs w:val="28"/>
        </w:rPr>
        <w:object w:dxaOrig="840" w:dyaOrig="420">
          <v:shape id="_x0000_i1027" type="#_x0000_t75" style="width:42pt;height:21pt" o:ole="">
            <v:imagedata r:id="rId11" o:title=""/>
          </v:shape>
          <o:OLEObject Type="Embed" ProgID="Equation.DSMT4" ShapeID="_x0000_i1027" DrawAspect="Content" ObjectID="_1471092527" r:id="rId12"/>
        </w:object>
      </w:r>
      <w:r w:rsidRPr="00FC2D5B">
        <w:rPr>
          <w:rFonts w:ascii="Times New Roman" w:hAnsi="Times New Roman"/>
        </w:rPr>
        <w:t xml:space="preserve"> – </w:t>
      </w:r>
      <w:r w:rsidRPr="00FC2D5B">
        <w:rPr>
          <w:rFonts w:ascii="Times New Roman" w:hAnsi="Times New Roman"/>
          <w:sz w:val="28"/>
          <w:szCs w:val="28"/>
        </w:rPr>
        <w:t>критерии параметра.</w:t>
      </w: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t>Знаки равенства, «меньше» и «больше» соответствуют равнозначности критериев, меньшей и большей значимости одного критерия по сравнению с другим соответственно.</w:t>
      </w:r>
    </w:p>
    <w:p w:rsidR="008539AC" w:rsidRPr="00FC2D5B" w:rsidRDefault="008539AC" w:rsidP="008539AC">
      <w:pPr>
        <w:spacing w:after="0" w:line="240" w:lineRule="auto"/>
        <w:ind w:firstLine="709"/>
        <w:jc w:val="both"/>
        <w:rPr>
          <w:rFonts w:ascii="Times New Roman" w:hAnsi="Times New Roman"/>
          <w:sz w:val="28"/>
          <w:szCs w:val="28"/>
        </w:rPr>
      </w:pPr>
      <w:r w:rsidRPr="00FC2D5B">
        <w:rPr>
          <w:rFonts w:ascii="Times New Roman" w:hAnsi="Times New Roman"/>
          <w:sz w:val="28"/>
          <w:szCs w:val="28"/>
        </w:rPr>
        <w:t>Необходимо построить таблицу (табл. 2.2) расчет рангов поставщиков методом парных сравнений.</w:t>
      </w:r>
    </w:p>
    <w:p w:rsidR="008539AC" w:rsidRPr="00FC2D5B" w:rsidRDefault="008539AC" w:rsidP="008539AC">
      <w:pPr>
        <w:spacing w:after="0" w:line="240" w:lineRule="auto"/>
        <w:ind w:firstLine="709"/>
        <w:rPr>
          <w:rFonts w:ascii="Times New Roman" w:hAnsi="Times New Roman"/>
          <w:sz w:val="28"/>
          <w:szCs w:val="28"/>
        </w:rPr>
      </w:pPr>
    </w:p>
    <w:p w:rsidR="008539AC" w:rsidRPr="00FC2D5B" w:rsidRDefault="008539AC" w:rsidP="008539AC">
      <w:pPr>
        <w:spacing w:after="0" w:line="240" w:lineRule="auto"/>
        <w:ind w:firstLine="709"/>
        <w:rPr>
          <w:rFonts w:ascii="Times New Roman" w:hAnsi="Times New Roman"/>
          <w:sz w:val="28"/>
          <w:szCs w:val="28"/>
        </w:rPr>
      </w:pPr>
      <w:r w:rsidRPr="00FC2D5B">
        <w:rPr>
          <w:rFonts w:ascii="Times New Roman" w:hAnsi="Times New Roman"/>
          <w:sz w:val="28"/>
          <w:szCs w:val="28"/>
        </w:rPr>
        <w:t>Таблица 2.2 - Расчет рангов поставщиков методом парных сравнений</w:t>
      </w:r>
    </w:p>
    <w:p w:rsidR="008539AC" w:rsidRPr="00FC2D5B" w:rsidRDefault="008539AC" w:rsidP="008539AC">
      <w:pPr>
        <w:spacing w:after="0" w:line="240" w:lineRule="auto"/>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1273"/>
        <w:gridCol w:w="1273"/>
        <w:gridCol w:w="1336"/>
        <w:gridCol w:w="1020"/>
        <w:gridCol w:w="1577"/>
      </w:tblGrid>
      <w:tr w:rsidR="008539AC" w:rsidRPr="00FC2D5B" w:rsidTr="006C2BBB">
        <w:trPr>
          <w:trHeight w:val="70"/>
        </w:trPr>
        <w:tc>
          <w:tcPr>
            <w:tcW w:w="1615" w:type="pct"/>
            <w:vAlign w:val="center"/>
          </w:tcPr>
          <w:p w:rsidR="008539AC" w:rsidRPr="00FC2D5B" w:rsidRDefault="008539AC" w:rsidP="006C2BBB">
            <w:pPr>
              <w:spacing w:after="0" w:line="240" w:lineRule="auto"/>
              <w:jc w:val="center"/>
              <w:rPr>
                <w:rFonts w:ascii="Times New Roman" w:hAnsi="Times New Roman"/>
                <w:b/>
                <w:sz w:val="24"/>
                <w:szCs w:val="24"/>
              </w:rPr>
            </w:pPr>
            <w:r w:rsidRPr="00FC2D5B">
              <w:rPr>
                <w:rFonts w:ascii="Times New Roman" w:hAnsi="Times New Roman"/>
                <w:b/>
                <w:sz w:val="24"/>
                <w:szCs w:val="24"/>
              </w:rPr>
              <w:t>Критерии</w:t>
            </w:r>
          </w:p>
        </w:tc>
        <w:tc>
          <w:tcPr>
            <w:tcW w:w="665" w:type="pct"/>
            <w:vAlign w:val="center"/>
          </w:tcPr>
          <w:p w:rsidR="008539AC" w:rsidRPr="00FC2D5B" w:rsidRDefault="008539AC" w:rsidP="006C2BBB">
            <w:pPr>
              <w:spacing w:after="0" w:line="240" w:lineRule="auto"/>
              <w:jc w:val="center"/>
              <w:rPr>
                <w:rFonts w:ascii="Times New Roman" w:hAnsi="Times New Roman"/>
                <w:b/>
                <w:sz w:val="24"/>
                <w:szCs w:val="24"/>
              </w:rPr>
            </w:pPr>
            <w:r w:rsidRPr="00FC2D5B">
              <w:rPr>
                <w:rFonts w:ascii="Times New Roman" w:hAnsi="Times New Roman"/>
                <w:b/>
                <w:sz w:val="24"/>
                <w:szCs w:val="24"/>
              </w:rPr>
              <w:t>1</w:t>
            </w:r>
          </w:p>
        </w:tc>
        <w:tc>
          <w:tcPr>
            <w:tcW w:w="665" w:type="pct"/>
            <w:vAlign w:val="center"/>
          </w:tcPr>
          <w:p w:rsidR="008539AC" w:rsidRPr="00FC2D5B" w:rsidRDefault="008539AC" w:rsidP="006C2BBB">
            <w:pPr>
              <w:spacing w:after="0" w:line="240" w:lineRule="auto"/>
              <w:jc w:val="center"/>
              <w:rPr>
                <w:rFonts w:ascii="Times New Roman" w:hAnsi="Times New Roman"/>
                <w:b/>
                <w:sz w:val="24"/>
                <w:szCs w:val="24"/>
              </w:rPr>
            </w:pPr>
            <w:r w:rsidRPr="00FC2D5B">
              <w:rPr>
                <w:rFonts w:ascii="Times New Roman" w:hAnsi="Times New Roman"/>
                <w:b/>
                <w:sz w:val="24"/>
                <w:szCs w:val="24"/>
              </w:rPr>
              <w:t>2</w:t>
            </w:r>
          </w:p>
        </w:tc>
        <w:tc>
          <w:tcPr>
            <w:tcW w:w="698" w:type="pct"/>
            <w:vAlign w:val="center"/>
          </w:tcPr>
          <w:p w:rsidR="008539AC" w:rsidRPr="00FC2D5B" w:rsidRDefault="008539AC" w:rsidP="006C2BBB">
            <w:pPr>
              <w:spacing w:after="0" w:line="240" w:lineRule="auto"/>
              <w:jc w:val="center"/>
              <w:rPr>
                <w:rFonts w:ascii="Times New Roman" w:hAnsi="Times New Roman"/>
                <w:b/>
                <w:sz w:val="24"/>
                <w:szCs w:val="24"/>
              </w:rPr>
            </w:pPr>
            <w:r w:rsidRPr="00FC2D5B">
              <w:rPr>
                <w:rFonts w:ascii="Times New Roman" w:hAnsi="Times New Roman"/>
                <w:b/>
                <w:sz w:val="24"/>
                <w:szCs w:val="24"/>
              </w:rPr>
              <w:t>3</w:t>
            </w:r>
          </w:p>
        </w:tc>
        <w:tc>
          <w:tcPr>
            <w:tcW w:w="533" w:type="pct"/>
            <w:vAlign w:val="center"/>
          </w:tcPr>
          <w:p w:rsidR="008539AC" w:rsidRPr="00FC2D5B" w:rsidRDefault="008539AC" w:rsidP="006C2BBB">
            <w:pPr>
              <w:spacing w:after="0" w:line="240" w:lineRule="auto"/>
              <w:jc w:val="center"/>
              <w:rPr>
                <w:rFonts w:ascii="Times New Roman" w:hAnsi="Times New Roman"/>
                <w:b/>
                <w:sz w:val="24"/>
                <w:szCs w:val="24"/>
              </w:rPr>
            </w:pPr>
            <w:r w:rsidRPr="00FC2D5B">
              <w:rPr>
                <w:rFonts w:ascii="Times New Roman" w:hAnsi="Times New Roman"/>
                <w:b/>
                <w:sz w:val="24"/>
                <w:szCs w:val="24"/>
              </w:rPr>
              <w:t>Сумма</w:t>
            </w:r>
          </w:p>
        </w:tc>
        <w:tc>
          <w:tcPr>
            <w:tcW w:w="824" w:type="pct"/>
            <w:vAlign w:val="center"/>
          </w:tcPr>
          <w:p w:rsidR="008539AC" w:rsidRPr="00FC2D5B" w:rsidRDefault="008539AC" w:rsidP="006C2BBB">
            <w:pPr>
              <w:spacing w:after="0" w:line="240" w:lineRule="auto"/>
              <w:jc w:val="center"/>
              <w:rPr>
                <w:rFonts w:ascii="Times New Roman" w:hAnsi="Times New Roman"/>
                <w:b/>
                <w:sz w:val="24"/>
                <w:szCs w:val="24"/>
              </w:rPr>
            </w:pPr>
            <w:r w:rsidRPr="00FC2D5B">
              <w:rPr>
                <w:rFonts w:ascii="Times New Roman" w:hAnsi="Times New Roman"/>
                <w:b/>
                <w:sz w:val="24"/>
                <w:szCs w:val="24"/>
              </w:rPr>
              <w:t>Ранг</w:t>
            </w: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Цена</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Надежность</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Удаленность</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Время исполнения заказов</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Качество</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Репутация</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r w:rsidR="008539AC" w:rsidRPr="00FC2D5B" w:rsidTr="006C2BBB">
        <w:tc>
          <w:tcPr>
            <w:tcW w:w="1615" w:type="pct"/>
            <w:vAlign w:val="center"/>
          </w:tcPr>
          <w:p w:rsidR="008539AC" w:rsidRPr="00FC2D5B" w:rsidRDefault="008539AC" w:rsidP="006C2BBB">
            <w:pPr>
              <w:spacing w:after="0" w:line="240" w:lineRule="auto"/>
              <w:ind w:right="-106"/>
              <w:rPr>
                <w:rFonts w:ascii="Times New Roman" w:hAnsi="Times New Roman"/>
                <w:sz w:val="24"/>
                <w:szCs w:val="24"/>
              </w:rPr>
            </w:pPr>
            <w:r w:rsidRPr="00FC2D5B">
              <w:rPr>
                <w:rFonts w:ascii="Times New Roman" w:hAnsi="Times New Roman"/>
                <w:sz w:val="24"/>
                <w:szCs w:val="24"/>
              </w:rPr>
              <w:t>Условия платежа</w:t>
            </w: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65"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698"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533" w:type="pct"/>
            <w:vAlign w:val="center"/>
          </w:tcPr>
          <w:p w:rsidR="008539AC" w:rsidRPr="00FC2D5B" w:rsidRDefault="008539AC" w:rsidP="006C2BBB">
            <w:pPr>
              <w:spacing w:after="0" w:line="240" w:lineRule="auto"/>
              <w:jc w:val="center"/>
              <w:rPr>
                <w:rFonts w:ascii="Times New Roman" w:hAnsi="Times New Roman"/>
                <w:sz w:val="24"/>
                <w:szCs w:val="24"/>
              </w:rPr>
            </w:pPr>
          </w:p>
        </w:tc>
        <w:tc>
          <w:tcPr>
            <w:tcW w:w="824" w:type="pct"/>
            <w:vAlign w:val="center"/>
          </w:tcPr>
          <w:p w:rsidR="008539AC" w:rsidRPr="00FC2D5B" w:rsidRDefault="008539AC" w:rsidP="006C2BBB">
            <w:pPr>
              <w:spacing w:after="0" w:line="240" w:lineRule="auto"/>
              <w:jc w:val="center"/>
              <w:rPr>
                <w:rFonts w:ascii="Times New Roman" w:hAnsi="Times New Roman"/>
                <w:sz w:val="24"/>
                <w:szCs w:val="24"/>
              </w:rPr>
            </w:pPr>
          </w:p>
        </w:tc>
      </w:tr>
    </w:tbl>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lastRenderedPageBreak/>
        <w:t xml:space="preserve">По результатам ранжирования выбирается зависимость для расчета весовых коэффициентов </w:t>
      </w:r>
      <w:r w:rsidRPr="00FC2D5B">
        <w:rPr>
          <w:rFonts w:ascii="Times New Roman" w:hAnsi="Times New Roman"/>
          <w:position w:val="-12"/>
          <w:sz w:val="28"/>
          <w:szCs w:val="28"/>
        </w:rPr>
        <w:object w:dxaOrig="300" w:dyaOrig="380">
          <v:shape id="_x0000_i1028" type="#_x0000_t75" style="width:15pt;height:18.75pt" o:ole="">
            <v:imagedata r:id="rId13" o:title=""/>
          </v:shape>
          <o:OLEObject Type="Embed" ProgID="Equation.DSMT4" ShapeID="_x0000_i1028" DrawAspect="Content" ObjectID="_1471092528" r:id="rId14"/>
        </w:object>
      </w:r>
      <w:r w:rsidRPr="00FC2D5B">
        <w:rPr>
          <w:rFonts w:ascii="Times New Roman" w:hAnsi="Times New Roman"/>
          <w:sz w:val="28"/>
          <w:szCs w:val="28"/>
        </w:rPr>
        <w:t>, учитывающих степень влияния показателей на интегральную оценку. Очевидно, что при линейной или близкой к ней зависимости весовые коэффициенты рассчитываются по формуле</w:t>
      </w:r>
    </w:p>
    <w:p w:rsidR="00F2510D" w:rsidRPr="00FC2D5B" w:rsidRDefault="00F2510D" w:rsidP="00F2510D">
      <w:pPr>
        <w:tabs>
          <w:tab w:val="left" w:pos="4500"/>
        </w:tabs>
        <w:spacing w:after="0" w:line="262" w:lineRule="auto"/>
        <w:jc w:val="right"/>
        <w:rPr>
          <w:rFonts w:ascii="Times New Roman" w:hAnsi="Times New Roman"/>
          <w:sz w:val="28"/>
          <w:szCs w:val="28"/>
        </w:rPr>
      </w:pPr>
      <w:r w:rsidRPr="00FC2D5B">
        <w:rPr>
          <w:rFonts w:ascii="Times New Roman" w:hAnsi="Times New Roman"/>
          <w:position w:val="-32"/>
          <w:sz w:val="28"/>
          <w:szCs w:val="28"/>
        </w:rPr>
        <w:object w:dxaOrig="2100" w:dyaOrig="760">
          <v:shape id="_x0000_i1029" type="#_x0000_t75" style="width:105pt;height:38.25pt" o:ole="">
            <v:imagedata r:id="rId15" o:title=""/>
          </v:shape>
          <o:OLEObject Type="Embed" ProgID="Equation.DSMT4" ShapeID="_x0000_i1029" DrawAspect="Content" ObjectID="_1471092529" r:id="rId16"/>
        </w:object>
      </w:r>
      <w:r w:rsidRPr="00FC2D5B">
        <w:rPr>
          <w:rFonts w:ascii="Times New Roman" w:hAnsi="Times New Roman"/>
          <w:sz w:val="28"/>
          <w:szCs w:val="28"/>
        </w:rPr>
        <w:t>,</w:t>
      </w:r>
      <w:r w:rsidRPr="00FC2D5B">
        <w:rPr>
          <w:rFonts w:ascii="Times New Roman" w:hAnsi="Times New Roman"/>
          <w:sz w:val="28"/>
          <w:szCs w:val="28"/>
        </w:rPr>
        <w:tab/>
      </w:r>
      <w:r w:rsidRPr="00FC2D5B">
        <w:rPr>
          <w:rFonts w:ascii="Times New Roman" w:hAnsi="Times New Roman"/>
          <w:sz w:val="28"/>
          <w:szCs w:val="28"/>
        </w:rPr>
        <w:tab/>
      </w:r>
      <w:r w:rsidRPr="00FC2D5B">
        <w:rPr>
          <w:rFonts w:ascii="Times New Roman" w:hAnsi="Times New Roman"/>
          <w:sz w:val="28"/>
          <w:szCs w:val="28"/>
        </w:rPr>
        <w:tab/>
        <w:t xml:space="preserve">  (2.2)</w:t>
      </w:r>
    </w:p>
    <w:p w:rsidR="00F2510D" w:rsidRPr="00FC2D5B" w:rsidRDefault="00F2510D" w:rsidP="00F2510D">
      <w:pPr>
        <w:spacing w:after="0" w:line="262" w:lineRule="auto"/>
        <w:ind w:firstLine="708"/>
        <w:jc w:val="both"/>
        <w:rPr>
          <w:rFonts w:ascii="Times New Roman" w:hAnsi="Times New Roman"/>
          <w:i/>
          <w:sz w:val="28"/>
          <w:szCs w:val="28"/>
        </w:rPr>
      </w:pPr>
      <w:r w:rsidRPr="00FC2D5B">
        <w:rPr>
          <w:rFonts w:ascii="Times New Roman" w:hAnsi="Times New Roman"/>
          <w:sz w:val="28"/>
          <w:szCs w:val="28"/>
        </w:rPr>
        <w:t>где</w:t>
      </w:r>
      <w:r w:rsidRPr="00FC2D5B">
        <w:rPr>
          <w:rFonts w:ascii="Times New Roman" w:hAnsi="Times New Roman"/>
          <w:sz w:val="28"/>
          <w:szCs w:val="28"/>
        </w:rPr>
        <w:tab/>
      </w:r>
      <w:r w:rsidRPr="00FC2D5B">
        <w:rPr>
          <w:rFonts w:ascii="Times New Roman" w:hAnsi="Times New Roman"/>
          <w:i/>
          <w:sz w:val="28"/>
          <w:szCs w:val="28"/>
        </w:rPr>
        <w:t>N</w:t>
      </w:r>
      <w:r w:rsidRPr="00FC2D5B">
        <w:rPr>
          <w:rFonts w:ascii="Times New Roman" w:hAnsi="Times New Roman"/>
          <w:sz w:val="28"/>
          <w:szCs w:val="28"/>
        </w:rPr>
        <w:t xml:space="preserve"> – количество учитываемых показателей; </w:t>
      </w:r>
      <w:r w:rsidRPr="00FC2D5B">
        <w:rPr>
          <w:rFonts w:ascii="Times New Roman" w:hAnsi="Times New Roman"/>
          <w:i/>
          <w:sz w:val="28"/>
          <w:szCs w:val="28"/>
        </w:rPr>
        <w:t xml:space="preserve">i </w:t>
      </w:r>
      <w:r w:rsidRPr="00FC2D5B">
        <w:rPr>
          <w:rFonts w:ascii="Times New Roman" w:hAnsi="Times New Roman"/>
          <w:sz w:val="28"/>
          <w:szCs w:val="28"/>
        </w:rPr>
        <w:t xml:space="preserve">– 1, 2, …, </w:t>
      </w:r>
      <w:r w:rsidRPr="00FC2D5B">
        <w:rPr>
          <w:rFonts w:ascii="Times New Roman" w:hAnsi="Times New Roman"/>
          <w:i/>
          <w:sz w:val="28"/>
          <w:szCs w:val="28"/>
        </w:rPr>
        <w:t>N.</w:t>
      </w: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t>При нелинейной зависимости весовые коэффициенты могут быть определены по формуле</w:t>
      </w:r>
    </w:p>
    <w:p w:rsidR="00F2510D" w:rsidRPr="00FC2D5B" w:rsidRDefault="00F2510D" w:rsidP="00F2510D">
      <w:pPr>
        <w:tabs>
          <w:tab w:val="left" w:pos="4500"/>
        </w:tabs>
        <w:spacing w:after="0" w:line="262" w:lineRule="auto"/>
        <w:jc w:val="right"/>
        <w:rPr>
          <w:rFonts w:ascii="Times New Roman" w:hAnsi="Times New Roman"/>
          <w:sz w:val="28"/>
          <w:szCs w:val="28"/>
        </w:rPr>
      </w:pPr>
      <w:r w:rsidRPr="00FC2D5B">
        <w:rPr>
          <w:rFonts w:ascii="Times New Roman" w:hAnsi="Times New Roman"/>
          <w:position w:val="-12"/>
          <w:sz w:val="28"/>
          <w:szCs w:val="28"/>
        </w:rPr>
        <w:object w:dxaOrig="1920" w:dyaOrig="380">
          <v:shape id="_x0000_i1030" type="#_x0000_t75" style="width:96pt;height:18.75pt" o:ole="">
            <v:imagedata r:id="rId17" o:title=""/>
          </v:shape>
          <o:OLEObject Type="Embed" ProgID="Equation.DSMT4" ShapeID="_x0000_i1030" DrawAspect="Content" ObjectID="_1471092530" r:id="rId18"/>
        </w:object>
      </w:r>
      <w:r w:rsidRPr="00FC2D5B">
        <w:rPr>
          <w:rFonts w:ascii="Times New Roman" w:hAnsi="Times New Roman"/>
          <w:sz w:val="28"/>
          <w:szCs w:val="28"/>
        </w:rPr>
        <w:t>,</w:t>
      </w:r>
      <w:r w:rsidRPr="00FC2D5B">
        <w:rPr>
          <w:rFonts w:ascii="Times New Roman" w:hAnsi="Times New Roman"/>
          <w:sz w:val="28"/>
          <w:szCs w:val="28"/>
        </w:rPr>
        <w:tab/>
      </w:r>
      <w:r w:rsidRPr="00FC2D5B">
        <w:rPr>
          <w:rFonts w:ascii="Times New Roman" w:hAnsi="Times New Roman"/>
          <w:sz w:val="28"/>
          <w:szCs w:val="28"/>
        </w:rPr>
        <w:tab/>
      </w:r>
      <w:r w:rsidRPr="00FC2D5B">
        <w:rPr>
          <w:rFonts w:ascii="Times New Roman" w:hAnsi="Times New Roman"/>
          <w:sz w:val="28"/>
          <w:szCs w:val="28"/>
        </w:rPr>
        <w:tab/>
        <w:t>(2.3)</w:t>
      </w: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t>где</w:t>
      </w:r>
      <w:r w:rsidRPr="00FC2D5B">
        <w:rPr>
          <w:rFonts w:ascii="Times New Roman" w:hAnsi="Times New Roman"/>
          <w:sz w:val="28"/>
          <w:szCs w:val="28"/>
        </w:rPr>
        <w:tab/>
      </w:r>
      <w:r w:rsidRPr="00FC2D5B">
        <w:rPr>
          <w:rFonts w:ascii="Times New Roman" w:hAnsi="Times New Roman"/>
          <w:position w:val="-12"/>
          <w:sz w:val="28"/>
          <w:szCs w:val="28"/>
        </w:rPr>
        <w:object w:dxaOrig="260" w:dyaOrig="380">
          <v:shape id="_x0000_i1031" type="#_x0000_t75" style="width:12.75pt;height:18.75pt" o:ole="">
            <v:imagedata r:id="rId19" o:title=""/>
          </v:shape>
          <o:OLEObject Type="Embed" ProgID="Equation.DSMT4" ShapeID="_x0000_i1031" DrawAspect="Content" ObjectID="_1471092531" r:id="rId20"/>
        </w:object>
      </w:r>
      <w:r w:rsidRPr="00FC2D5B">
        <w:rPr>
          <w:rFonts w:ascii="Times New Roman" w:hAnsi="Times New Roman"/>
          <w:sz w:val="28"/>
          <w:szCs w:val="28"/>
        </w:rPr>
        <w:t xml:space="preserve"> – середина </w:t>
      </w:r>
      <w:r w:rsidRPr="00FC2D5B">
        <w:rPr>
          <w:rFonts w:ascii="Times New Roman" w:hAnsi="Times New Roman"/>
          <w:i/>
          <w:sz w:val="28"/>
          <w:szCs w:val="28"/>
        </w:rPr>
        <w:t>i</w:t>
      </w:r>
      <w:r w:rsidRPr="00FC2D5B">
        <w:rPr>
          <w:rFonts w:ascii="Times New Roman" w:hAnsi="Times New Roman"/>
          <w:sz w:val="28"/>
          <w:szCs w:val="28"/>
        </w:rPr>
        <w:t xml:space="preserve">-того интервала, </w:t>
      </w:r>
      <w:r w:rsidRPr="00FC2D5B">
        <w:rPr>
          <w:rFonts w:ascii="Times New Roman" w:hAnsi="Times New Roman"/>
          <w:i/>
          <w:sz w:val="28"/>
          <w:szCs w:val="28"/>
        </w:rPr>
        <w:t xml:space="preserve">i </w:t>
      </w:r>
      <w:r w:rsidRPr="00FC2D5B">
        <w:rPr>
          <w:rFonts w:ascii="Times New Roman" w:hAnsi="Times New Roman"/>
          <w:sz w:val="28"/>
          <w:szCs w:val="28"/>
        </w:rPr>
        <w:t xml:space="preserve">= 1, 2, …, </w:t>
      </w:r>
      <w:r w:rsidRPr="00FC2D5B">
        <w:rPr>
          <w:rFonts w:ascii="Times New Roman" w:hAnsi="Times New Roman"/>
          <w:i/>
          <w:sz w:val="28"/>
          <w:szCs w:val="28"/>
        </w:rPr>
        <w:t>N</w:t>
      </w:r>
      <w:r w:rsidRPr="00FC2D5B">
        <w:rPr>
          <w:rFonts w:ascii="Times New Roman" w:hAnsi="Times New Roman"/>
          <w:sz w:val="28"/>
          <w:szCs w:val="28"/>
        </w:rPr>
        <w:t>;</w:t>
      </w: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position w:val="-12"/>
          <w:sz w:val="28"/>
          <w:szCs w:val="28"/>
        </w:rPr>
        <w:object w:dxaOrig="360" w:dyaOrig="380">
          <v:shape id="_x0000_i1032" type="#_x0000_t75" style="width:18pt;height:18.75pt" o:ole="">
            <v:imagedata r:id="rId21" o:title=""/>
          </v:shape>
          <o:OLEObject Type="Embed" ProgID="Equation.DSMT4" ShapeID="_x0000_i1032" DrawAspect="Content" ObjectID="_1471092532" r:id="rId22"/>
        </w:object>
      </w:r>
      <w:r w:rsidRPr="00FC2D5B">
        <w:rPr>
          <w:rFonts w:ascii="Times New Roman" w:hAnsi="Times New Roman"/>
          <w:sz w:val="28"/>
          <w:szCs w:val="28"/>
        </w:rPr>
        <w:t xml:space="preserve"> – интервал, рассчитываемый с учетом количества показателей и размаха значений </w:t>
      </w:r>
      <w:r w:rsidRPr="00FC2D5B">
        <w:rPr>
          <w:rFonts w:ascii="Times New Roman" w:hAnsi="Times New Roman"/>
          <w:i/>
          <w:sz w:val="28"/>
          <w:szCs w:val="28"/>
        </w:rPr>
        <w:t>х</w:t>
      </w:r>
      <w:r w:rsidRPr="00FC2D5B">
        <w:rPr>
          <w:rFonts w:ascii="Times New Roman" w:hAnsi="Times New Roman"/>
          <w:sz w:val="28"/>
          <w:szCs w:val="28"/>
        </w:rPr>
        <w:t>.</w:t>
      </w:r>
    </w:p>
    <w:p w:rsidR="00F2510D" w:rsidRPr="00FC2D5B" w:rsidRDefault="00F2510D" w:rsidP="00F2510D">
      <w:pPr>
        <w:spacing w:after="0" w:line="262" w:lineRule="auto"/>
        <w:ind w:firstLine="708"/>
        <w:jc w:val="both"/>
        <w:rPr>
          <w:rFonts w:ascii="Times New Roman" w:hAnsi="Times New Roman"/>
          <w:sz w:val="28"/>
          <w:szCs w:val="28"/>
        </w:rPr>
      </w:pPr>
      <w:r w:rsidRPr="00FC2D5B">
        <w:rPr>
          <w:rFonts w:ascii="Times New Roman" w:hAnsi="Times New Roman"/>
          <w:sz w:val="28"/>
          <w:szCs w:val="28"/>
        </w:rPr>
        <w:t>Для определения весовых коэффициентов могут быть использованы и другие зависимости, в частности плотности распределения вероятностей (закон Пуассона, нормальный закон и др.).</w:t>
      </w:r>
    </w:p>
    <w:p w:rsidR="00F2510D" w:rsidRPr="00FC2D5B" w:rsidRDefault="008539AC" w:rsidP="008539AC">
      <w:pPr>
        <w:spacing w:after="0" w:line="262" w:lineRule="auto"/>
        <w:jc w:val="both"/>
        <w:rPr>
          <w:rFonts w:ascii="Times New Roman" w:hAnsi="Times New Roman"/>
          <w:sz w:val="28"/>
          <w:szCs w:val="28"/>
        </w:rPr>
      </w:pPr>
      <w:r w:rsidRPr="00FC2D5B">
        <w:rPr>
          <w:rFonts w:ascii="Times New Roman" w:hAnsi="Times New Roman"/>
          <w:sz w:val="28"/>
          <w:szCs w:val="28"/>
        </w:rPr>
        <w:tab/>
      </w:r>
      <w:r w:rsidR="00F2510D" w:rsidRPr="00FC2D5B">
        <w:rPr>
          <w:rFonts w:ascii="Times New Roman" w:hAnsi="Times New Roman"/>
          <w:sz w:val="28"/>
          <w:szCs w:val="28"/>
        </w:rPr>
        <w:t xml:space="preserve"> Для определения значений количественных показателей помимо оценок экспертов используются различные источники информации (отчеты, справочники, прайс-листы и др.). Теоретически возможен вариант, когда все количественные оценки анализируемых посредников могут быть получены без участия экспертов.</w:t>
      </w:r>
    </w:p>
    <w:p w:rsidR="00F2510D" w:rsidRPr="00FC2D5B" w:rsidRDefault="00F2510D" w:rsidP="008539AC">
      <w:pPr>
        <w:spacing w:after="0" w:line="262" w:lineRule="auto"/>
        <w:ind w:firstLine="708"/>
        <w:jc w:val="both"/>
        <w:rPr>
          <w:rFonts w:ascii="Times New Roman" w:hAnsi="Times New Roman"/>
          <w:sz w:val="28"/>
          <w:szCs w:val="28"/>
        </w:rPr>
      </w:pPr>
      <w:r w:rsidRPr="00FC2D5B">
        <w:rPr>
          <w:rFonts w:ascii="Times New Roman" w:hAnsi="Times New Roman"/>
          <w:sz w:val="28"/>
          <w:szCs w:val="28"/>
        </w:rPr>
        <w:t>Обработка количественных показателей производится в соответствии с методами квалиметрии, предусматривающей следующие этапы:</w:t>
      </w:r>
    </w:p>
    <w:p w:rsidR="00F2510D" w:rsidRPr="00FC2D5B" w:rsidRDefault="00F2510D" w:rsidP="00FC23E6">
      <w:pPr>
        <w:numPr>
          <w:ilvl w:val="0"/>
          <w:numId w:val="6"/>
        </w:numPr>
        <w:tabs>
          <w:tab w:val="clear" w:pos="2138"/>
          <w:tab w:val="left" w:pos="1080"/>
        </w:tabs>
        <w:spacing w:after="0" w:line="262" w:lineRule="auto"/>
        <w:ind w:left="0" w:firstLine="0"/>
        <w:jc w:val="both"/>
        <w:rPr>
          <w:rFonts w:ascii="Times New Roman" w:hAnsi="Times New Roman"/>
          <w:sz w:val="28"/>
          <w:szCs w:val="28"/>
        </w:rPr>
      </w:pPr>
      <w:r w:rsidRPr="00FC2D5B">
        <w:rPr>
          <w:rFonts w:ascii="Times New Roman" w:hAnsi="Times New Roman"/>
          <w:sz w:val="28"/>
          <w:szCs w:val="28"/>
        </w:rPr>
        <w:t xml:space="preserve">построение таблицы, в строках которой указываются показатели, в столбцах – значения анализируемых ЛП по каждому показателю </w:t>
      </w:r>
      <w:r w:rsidRPr="00FC2D5B">
        <w:rPr>
          <w:rFonts w:ascii="Times New Roman" w:hAnsi="Times New Roman"/>
          <w:position w:val="-16"/>
          <w:sz w:val="28"/>
          <w:szCs w:val="28"/>
        </w:rPr>
        <w:object w:dxaOrig="360" w:dyaOrig="420">
          <v:shape id="_x0000_i1033" type="#_x0000_t75" style="width:18pt;height:21pt" o:ole="">
            <v:imagedata r:id="rId23" o:title=""/>
          </v:shape>
          <o:OLEObject Type="Embed" ProgID="Equation.DSMT4" ShapeID="_x0000_i1033" DrawAspect="Content" ObjectID="_1471092533" r:id="rId24"/>
        </w:object>
      </w:r>
      <w:r w:rsidRPr="00FC2D5B">
        <w:rPr>
          <w:rFonts w:ascii="Times New Roman" w:hAnsi="Times New Roman"/>
          <w:sz w:val="28"/>
          <w:szCs w:val="28"/>
        </w:rPr>
        <w:t>;</w:t>
      </w:r>
    </w:p>
    <w:p w:rsidR="00F2510D" w:rsidRPr="00FC2D5B" w:rsidRDefault="00F2510D" w:rsidP="00FC23E6">
      <w:pPr>
        <w:numPr>
          <w:ilvl w:val="0"/>
          <w:numId w:val="6"/>
        </w:numPr>
        <w:tabs>
          <w:tab w:val="clear" w:pos="2138"/>
          <w:tab w:val="left" w:pos="1080"/>
        </w:tabs>
        <w:spacing w:after="0" w:line="262" w:lineRule="auto"/>
        <w:ind w:left="0" w:firstLine="0"/>
        <w:jc w:val="both"/>
        <w:rPr>
          <w:rFonts w:ascii="Times New Roman" w:hAnsi="Times New Roman"/>
          <w:sz w:val="28"/>
          <w:szCs w:val="28"/>
        </w:rPr>
      </w:pPr>
      <w:r w:rsidRPr="00FC2D5B">
        <w:rPr>
          <w:rFonts w:ascii="Times New Roman" w:hAnsi="Times New Roman"/>
          <w:sz w:val="28"/>
          <w:szCs w:val="28"/>
        </w:rPr>
        <w:t>для каждого параметра определяется эталонное значение – максимальное или минимальное – в зависимости от влияния показателя на общую оценку;</w:t>
      </w:r>
    </w:p>
    <w:p w:rsidR="00F2510D" w:rsidRPr="00FC2D5B" w:rsidRDefault="00F2510D" w:rsidP="00FC23E6">
      <w:pPr>
        <w:numPr>
          <w:ilvl w:val="0"/>
          <w:numId w:val="6"/>
        </w:numPr>
        <w:tabs>
          <w:tab w:val="clear" w:pos="2138"/>
          <w:tab w:val="left" w:pos="1080"/>
        </w:tabs>
        <w:spacing w:after="0" w:line="262" w:lineRule="auto"/>
        <w:ind w:left="0" w:firstLine="0"/>
        <w:jc w:val="both"/>
        <w:rPr>
          <w:rFonts w:ascii="Times New Roman" w:hAnsi="Times New Roman"/>
          <w:spacing w:val="4"/>
          <w:sz w:val="28"/>
          <w:szCs w:val="28"/>
        </w:rPr>
      </w:pPr>
      <w:r w:rsidRPr="00FC2D5B">
        <w:rPr>
          <w:rFonts w:ascii="Times New Roman" w:hAnsi="Times New Roman"/>
          <w:spacing w:val="4"/>
          <w:sz w:val="28"/>
          <w:szCs w:val="28"/>
        </w:rPr>
        <w:t xml:space="preserve">если в качестве эталонного значения выбрано наибольшее </w:t>
      </w:r>
      <w:r w:rsidRPr="00FC2D5B">
        <w:rPr>
          <w:rFonts w:ascii="Times New Roman" w:hAnsi="Times New Roman"/>
          <w:spacing w:val="4"/>
          <w:position w:val="-12"/>
          <w:sz w:val="28"/>
          <w:szCs w:val="28"/>
        </w:rPr>
        <w:object w:dxaOrig="580" w:dyaOrig="380">
          <v:shape id="_x0000_i1034" type="#_x0000_t75" style="width:29.25pt;height:18.75pt" o:ole="">
            <v:imagedata r:id="rId25" o:title=""/>
          </v:shape>
          <o:OLEObject Type="Embed" ProgID="Equation.DSMT4" ShapeID="_x0000_i1034" DrawAspect="Content" ObjectID="_1471092534" r:id="rId26"/>
        </w:object>
      </w:r>
      <w:r w:rsidRPr="00FC2D5B">
        <w:rPr>
          <w:rFonts w:ascii="Times New Roman" w:hAnsi="Times New Roman"/>
          <w:spacing w:val="4"/>
          <w:sz w:val="28"/>
          <w:szCs w:val="28"/>
        </w:rPr>
        <w:t>, то все значения данной строки делятся на него, в клетки таблицы заносятся</w:t>
      </w:r>
    </w:p>
    <w:p w:rsidR="008539AC" w:rsidRPr="00FC2D5B" w:rsidRDefault="008539AC" w:rsidP="00FC23E6">
      <w:pPr>
        <w:numPr>
          <w:ilvl w:val="0"/>
          <w:numId w:val="6"/>
        </w:numPr>
        <w:tabs>
          <w:tab w:val="clear" w:pos="2138"/>
          <w:tab w:val="left" w:pos="1080"/>
        </w:tabs>
        <w:spacing w:after="0" w:line="262" w:lineRule="auto"/>
        <w:ind w:left="0" w:firstLine="0"/>
        <w:jc w:val="both"/>
        <w:rPr>
          <w:rFonts w:ascii="Times New Roman" w:hAnsi="Times New Roman"/>
          <w:spacing w:val="4"/>
          <w:sz w:val="28"/>
          <w:szCs w:val="28"/>
        </w:rPr>
      </w:pPr>
    </w:p>
    <w:p w:rsidR="00F2510D" w:rsidRPr="00FC2D5B" w:rsidRDefault="00F2510D" w:rsidP="00F2510D">
      <w:pPr>
        <w:tabs>
          <w:tab w:val="left" w:pos="4500"/>
        </w:tabs>
        <w:spacing w:after="0" w:line="262" w:lineRule="auto"/>
        <w:jc w:val="right"/>
        <w:rPr>
          <w:rFonts w:ascii="Times New Roman" w:hAnsi="Times New Roman"/>
          <w:sz w:val="28"/>
          <w:szCs w:val="28"/>
        </w:rPr>
      </w:pPr>
      <w:r w:rsidRPr="00FC2D5B">
        <w:rPr>
          <w:rFonts w:ascii="Times New Roman" w:hAnsi="Times New Roman"/>
          <w:position w:val="-16"/>
          <w:sz w:val="28"/>
          <w:szCs w:val="28"/>
        </w:rPr>
        <w:object w:dxaOrig="1620" w:dyaOrig="420">
          <v:shape id="_x0000_i1035" type="#_x0000_t75" style="width:81pt;height:21pt" o:ole="">
            <v:imagedata r:id="rId27" o:title=""/>
          </v:shape>
          <o:OLEObject Type="Embed" ProgID="Equation.DSMT4" ShapeID="_x0000_i1035" DrawAspect="Content" ObjectID="_1471092535" r:id="rId28"/>
        </w:object>
      </w:r>
      <w:r w:rsidRPr="00FC2D5B">
        <w:rPr>
          <w:rFonts w:ascii="Times New Roman" w:hAnsi="Times New Roman"/>
          <w:sz w:val="28"/>
          <w:szCs w:val="28"/>
        </w:rPr>
        <w:t>;</w:t>
      </w:r>
      <w:r w:rsidRPr="00FC2D5B">
        <w:rPr>
          <w:rFonts w:ascii="Times New Roman" w:hAnsi="Times New Roman"/>
          <w:sz w:val="28"/>
          <w:szCs w:val="28"/>
        </w:rPr>
        <w:tab/>
        <w:t xml:space="preserve"> (</w:t>
      </w:r>
      <w:r w:rsidR="008539AC" w:rsidRPr="00FC2D5B">
        <w:rPr>
          <w:rFonts w:ascii="Times New Roman" w:hAnsi="Times New Roman"/>
          <w:sz w:val="28"/>
          <w:szCs w:val="28"/>
        </w:rPr>
        <w:t>2</w:t>
      </w:r>
      <w:r w:rsidRPr="00FC2D5B">
        <w:rPr>
          <w:rFonts w:ascii="Times New Roman" w:hAnsi="Times New Roman"/>
          <w:sz w:val="28"/>
          <w:szCs w:val="28"/>
        </w:rPr>
        <w:t>.4)</w:t>
      </w:r>
    </w:p>
    <w:p w:rsidR="00F2510D" w:rsidRPr="00FC2D5B" w:rsidRDefault="00F2510D" w:rsidP="00FC23E6">
      <w:pPr>
        <w:numPr>
          <w:ilvl w:val="0"/>
          <w:numId w:val="7"/>
        </w:numPr>
        <w:tabs>
          <w:tab w:val="clear" w:pos="2138"/>
          <w:tab w:val="left" w:pos="1080"/>
        </w:tabs>
        <w:spacing w:after="0" w:line="262" w:lineRule="auto"/>
        <w:ind w:left="0" w:firstLine="0"/>
        <w:jc w:val="both"/>
        <w:rPr>
          <w:rFonts w:ascii="Times New Roman" w:hAnsi="Times New Roman"/>
          <w:sz w:val="28"/>
          <w:szCs w:val="28"/>
        </w:rPr>
      </w:pPr>
      <w:r w:rsidRPr="00FC2D5B">
        <w:rPr>
          <w:rFonts w:ascii="Times New Roman" w:hAnsi="Times New Roman"/>
          <w:sz w:val="28"/>
          <w:szCs w:val="28"/>
        </w:rPr>
        <w:t xml:space="preserve">если в качестве эталонного значения выбрано наименьшее </w:t>
      </w:r>
      <w:r w:rsidRPr="00FC2D5B">
        <w:rPr>
          <w:rFonts w:ascii="Times New Roman" w:hAnsi="Times New Roman"/>
          <w:position w:val="-12"/>
          <w:sz w:val="28"/>
          <w:szCs w:val="28"/>
        </w:rPr>
        <w:object w:dxaOrig="540" w:dyaOrig="380">
          <v:shape id="_x0000_i1036" type="#_x0000_t75" style="width:27pt;height:18.75pt" o:ole="">
            <v:imagedata r:id="rId29" o:title=""/>
          </v:shape>
          <o:OLEObject Type="Embed" ProgID="Equation.DSMT4" ShapeID="_x0000_i1036" DrawAspect="Content" ObjectID="_1471092536" r:id="rId30"/>
        </w:object>
      </w:r>
      <w:r w:rsidRPr="00FC2D5B">
        <w:rPr>
          <w:rFonts w:ascii="Times New Roman" w:hAnsi="Times New Roman"/>
          <w:sz w:val="28"/>
          <w:szCs w:val="28"/>
        </w:rPr>
        <w:t>, то эталон делится на другие значения данной строки, и в клетки таблицы заносятся:</w:t>
      </w:r>
    </w:p>
    <w:p w:rsidR="00F2510D" w:rsidRPr="00FC2D5B" w:rsidRDefault="00F2510D" w:rsidP="00F2510D">
      <w:pPr>
        <w:tabs>
          <w:tab w:val="left" w:pos="4500"/>
        </w:tabs>
        <w:spacing w:after="0" w:line="259" w:lineRule="auto"/>
        <w:jc w:val="right"/>
        <w:rPr>
          <w:rFonts w:ascii="Times New Roman" w:hAnsi="Times New Roman"/>
          <w:sz w:val="28"/>
          <w:szCs w:val="28"/>
        </w:rPr>
      </w:pPr>
      <w:r w:rsidRPr="00FC2D5B">
        <w:rPr>
          <w:rFonts w:ascii="Times New Roman" w:hAnsi="Times New Roman"/>
          <w:position w:val="-16"/>
          <w:sz w:val="28"/>
          <w:szCs w:val="28"/>
        </w:rPr>
        <w:object w:dxaOrig="1600" w:dyaOrig="420">
          <v:shape id="_x0000_i1037" type="#_x0000_t75" style="width:80.25pt;height:21pt" o:ole="">
            <v:imagedata r:id="rId31" o:title=""/>
          </v:shape>
          <o:OLEObject Type="Embed" ProgID="Equation.DSMT4" ShapeID="_x0000_i1037" DrawAspect="Content" ObjectID="_1471092537" r:id="rId32"/>
        </w:object>
      </w:r>
      <w:r w:rsidRPr="00FC2D5B">
        <w:rPr>
          <w:rFonts w:ascii="Times New Roman" w:hAnsi="Times New Roman"/>
          <w:sz w:val="28"/>
          <w:szCs w:val="28"/>
        </w:rPr>
        <w:t>.</w:t>
      </w:r>
      <w:r w:rsidRPr="00FC2D5B">
        <w:rPr>
          <w:rFonts w:ascii="Times New Roman" w:hAnsi="Times New Roman"/>
          <w:sz w:val="28"/>
          <w:szCs w:val="28"/>
        </w:rPr>
        <w:tab/>
      </w:r>
      <w:r w:rsidRPr="00FC2D5B">
        <w:rPr>
          <w:rFonts w:ascii="Times New Roman" w:hAnsi="Times New Roman"/>
          <w:sz w:val="28"/>
          <w:szCs w:val="28"/>
        </w:rPr>
        <w:tab/>
        <w:t xml:space="preserve">     (</w:t>
      </w:r>
      <w:r w:rsidR="008539AC" w:rsidRPr="00FC2D5B">
        <w:rPr>
          <w:rFonts w:ascii="Times New Roman" w:hAnsi="Times New Roman"/>
          <w:sz w:val="28"/>
          <w:szCs w:val="28"/>
        </w:rPr>
        <w:t>2</w:t>
      </w:r>
      <w:r w:rsidRPr="00FC2D5B">
        <w:rPr>
          <w:rFonts w:ascii="Times New Roman" w:hAnsi="Times New Roman"/>
          <w:sz w:val="28"/>
          <w:szCs w:val="28"/>
        </w:rPr>
        <w:t>.5)</w:t>
      </w:r>
    </w:p>
    <w:p w:rsidR="008539AC" w:rsidRPr="00FC2D5B" w:rsidRDefault="008539AC" w:rsidP="008539AC">
      <w:pPr>
        <w:spacing w:after="0" w:line="240" w:lineRule="auto"/>
        <w:ind w:firstLine="709"/>
        <w:rPr>
          <w:rFonts w:ascii="Times New Roman" w:hAnsi="Times New Roman"/>
          <w:sz w:val="28"/>
          <w:szCs w:val="28"/>
        </w:rPr>
      </w:pPr>
      <w:r w:rsidRPr="00FC2D5B">
        <w:rPr>
          <w:rFonts w:ascii="Times New Roman" w:hAnsi="Times New Roman"/>
          <w:sz w:val="28"/>
          <w:szCs w:val="28"/>
        </w:rPr>
        <w:t xml:space="preserve">Результаты расчета количественных оценок приводятся в виде </w:t>
      </w:r>
      <w:proofErr w:type="spellStart"/>
      <w:proofErr w:type="gramStart"/>
      <w:r w:rsidRPr="00FC2D5B">
        <w:rPr>
          <w:rFonts w:ascii="Times New Roman" w:hAnsi="Times New Roman"/>
          <w:sz w:val="28"/>
          <w:szCs w:val="28"/>
        </w:rPr>
        <w:t>табл</w:t>
      </w:r>
      <w:proofErr w:type="spellEnd"/>
      <w:proofErr w:type="gramEnd"/>
      <w:r w:rsidRPr="00FC2D5B">
        <w:rPr>
          <w:rFonts w:ascii="Times New Roman" w:hAnsi="Times New Roman"/>
          <w:sz w:val="28"/>
          <w:szCs w:val="28"/>
        </w:rPr>
        <w:t xml:space="preserve"> 2.3.</w:t>
      </w:r>
    </w:p>
    <w:p w:rsidR="008539AC" w:rsidRPr="00FC2D5B" w:rsidRDefault="008539AC" w:rsidP="008539AC">
      <w:pPr>
        <w:spacing w:after="0" w:line="240" w:lineRule="auto"/>
        <w:ind w:firstLine="709"/>
        <w:rPr>
          <w:rFonts w:ascii="Times New Roman" w:hAnsi="Times New Roman"/>
          <w:sz w:val="24"/>
          <w:szCs w:val="24"/>
        </w:rPr>
      </w:pPr>
    </w:p>
    <w:p w:rsidR="008539AC" w:rsidRPr="00FC2D5B" w:rsidRDefault="008539AC" w:rsidP="008539AC">
      <w:pPr>
        <w:spacing w:after="0" w:line="240" w:lineRule="auto"/>
        <w:ind w:firstLine="709"/>
        <w:rPr>
          <w:rFonts w:ascii="Times New Roman" w:hAnsi="Times New Roman"/>
          <w:sz w:val="28"/>
          <w:szCs w:val="28"/>
        </w:rPr>
      </w:pPr>
      <w:r w:rsidRPr="00FC2D5B">
        <w:rPr>
          <w:rFonts w:ascii="Times New Roman" w:hAnsi="Times New Roman"/>
          <w:sz w:val="28"/>
          <w:szCs w:val="28"/>
        </w:rPr>
        <w:t>Таблица 2. 3 - Расчет количественных оценок</w:t>
      </w:r>
    </w:p>
    <w:p w:rsidR="008539AC" w:rsidRPr="00FC2D5B" w:rsidRDefault="008539AC" w:rsidP="008539AC">
      <w:pPr>
        <w:spacing w:after="0" w:line="240" w:lineRule="auto"/>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151"/>
        <w:gridCol w:w="993"/>
        <w:gridCol w:w="999"/>
        <w:gridCol w:w="1351"/>
        <w:gridCol w:w="1217"/>
        <w:gridCol w:w="1216"/>
      </w:tblGrid>
      <w:tr w:rsidR="008539AC" w:rsidRPr="00FC2D5B" w:rsidTr="006C2BBB">
        <w:trPr>
          <w:cantSplit/>
          <w:trHeight w:val="70"/>
        </w:trPr>
        <w:tc>
          <w:tcPr>
            <w:tcW w:w="336" w:type="pct"/>
            <w:vMerge w:val="restart"/>
            <w:vAlign w:val="center"/>
          </w:tcPr>
          <w:p w:rsidR="008539AC" w:rsidRPr="00FC2D5B" w:rsidRDefault="008539AC" w:rsidP="006C2BBB">
            <w:pPr>
              <w:spacing w:after="0" w:line="240" w:lineRule="auto"/>
              <w:jc w:val="center"/>
              <w:rPr>
                <w:rFonts w:ascii="Times New Roman" w:hAnsi="Times New Roman"/>
                <w:sz w:val="24"/>
                <w:szCs w:val="24"/>
              </w:rPr>
            </w:pPr>
            <w:r w:rsidRPr="00FC2D5B">
              <w:rPr>
                <w:rFonts w:ascii="Times New Roman" w:hAnsi="Times New Roman"/>
                <w:sz w:val="24"/>
                <w:szCs w:val="24"/>
              </w:rPr>
              <w:t xml:space="preserve">№ </w:t>
            </w:r>
            <w:proofErr w:type="gramStart"/>
            <w:r w:rsidRPr="00FC2D5B">
              <w:rPr>
                <w:rFonts w:ascii="Times New Roman" w:hAnsi="Times New Roman"/>
                <w:sz w:val="24"/>
                <w:szCs w:val="24"/>
              </w:rPr>
              <w:t>п</w:t>
            </w:r>
            <w:proofErr w:type="gramEnd"/>
            <w:r w:rsidRPr="00FC2D5B">
              <w:rPr>
                <w:rFonts w:ascii="Times New Roman" w:hAnsi="Times New Roman"/>
                <w:sz w:val="24"/>
                <w:szCs w:val="24"/>
              </w:rPr>
              <w:t>/п</w:t>
            </w:r>
          </w:p>
        </w:tc>
        <w:tc>
          <w:tcPr>
            <w:tcW w:w="1646" w:type="pct"/>
            <w:vMerge w:val="restart"/>
            <w:vAlign w:val="center"/>
          </w:tcPr>
          <w:p w:rsidR="008539AC" w:rsidRPr="00FC2D5B" w:rsidRDefault="008539AC" w:rsidP="006C2BBB">
            <w:pPr>
              <w:pStyle w:val="2"/>
              <w:ind w:firstLine="34"/>
              <w:rPr>
                <w:b w:val="0"/>
                <w:szCs w:val="24"/>
              </w:rPr>
            </w:pPr>
            <w:r w:rsidRPr="00FC2D5B">
              <w:rPr>
                <w:b w:val="0"/>
                <w:szCs w:val="24"/>
              </w:rPr>
              <w:t>Критерий</w:t>
            </w:r>
          </w:p>
        </w:tc>
        <w:tc>
          <w:tcPr>
            <w:tcW w:w="519" w:type="pct"/>
            <w:vMerge w:val="restart"/>
            <w:vAlign w:val="center"/>
          </w:tcPr>
          <w:p w:rsidR="008539AC" w:rsidRPr="00FC2D5B" w:rsidRDefault="008539AC" w:rsidP="006C2BBB">
            <w:pPr>
              <w:spacing w:after="0" w:line="240" w:lineRule="auto"/>
              <w:ind w:firstLine="34"/>
              <w:jc w:val="center"/>
              <w:rPr>
                <w:rFonts w:ascii="Times New Roman" w:hAnsi="Times New Roman"/>
                <w:i/>
                <w:sz w:val="24"/>
                <w:szCs w:val="24"/>
                <w:vertAlign w:val="subscript"/>
              </w:rPr>
            </w:pPr>
            <w:r w:rsidRPr="00FC2D5B">
              <w:rPr>
                <w:rFonts w:ascii="Times New Roman" w:hAnsi="Times New Roman"/>
                <w:sz w:val="24"/>
                <w:szCs w:val="24"/>
              </w:rPr>
              <w:t xml:space="preserve">Вес, </w:t>
            </w:r>
            <w:r w:rsidRPr="00FC2D5B">
              <w:rPr>
                <w:rFonts w:ascii="Times New Roman" w:hAnsi="Times New Roman"/>
                <w:i/>
                <w:sz w:val="24"/>
                <w:szCs w:val="24"/>
                <w:lang w:val="en-US"/>
              </w:rPr>
              <w:t>W</w:t>
            </w:r>
            <w:r w:rsidRPr="00FC2D5B">
              <w:rPr>
                <w:rFonts w:ascii="Times New Roman" w:hAnsi="Times New Roman"/>
                <w:i/>
                <w:sz w:val="24"/>
                <w:szCs w:val="24"/>
                <w:vertAlign w:val="subscript"/>
                <w:lang w:val="en-US"/>
              </w:rPr>
              <w:t>i</w:t>
            </w:r>
          </w:p>
        </w:tc>
        <w:tc>
          <w:tcPr>
            <w:tcW w:w="522" w:type="pct"/>
            <w:vMerge w:val="restar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Эталон</w:t>
            </w:r>
          </w:p>
        </w:tc>
        <w:tc>
          <w:tcPr>
            <w:tcW w:w="1977" w:type="pct"/>
            <w:gridSpan w:val="3"/>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Поставщики</w:t>
            </w:r>
          </w:p>
        </w:tc>
      </w:tr>
      <w:tr w:rsidR="008539AC" w:rsidRPr="00FC2D5B" w:rsidTr="006C2BBB">
        <w:trPr>
          <w:cantSplit/>
          <w:trHeight w:val="70"/>
        </w:trPr>
        <w:tc>
          <w:tcPr>
            <w:tcW w:w="336" w:type="pct"/>
            <w:vMerge/>
            <w:vAlign w:val="center"/>
          </w:tcPr>
          <w:p w:rsidR="008539AC" w:rsidRPr="00FC2D5B" w:rsidRDefault="008539AC" w:rsidP="006C2BBB">
            <w:pPr>
              <w:spacing w:after="0" w:line="240" w:lineRule="auto"/>
              <w:jc w:val="center"/>
              <w:rPr>
                <w:rFonts w:ascii="Times New Roman" w:hAnsi="Times New Roman"/>
                <w:sz w:val="24"/>
                <w:szCs w:val="24"/>
              </w:rPr>
            </w:pPr>
          </w:p>
        </w:tc>
        <w:tc>
          <w:tcPr>
            <w:tcW w:w="1646" w:type="pct"/>
            <w:vMerge/>
            <w:vAlign w:val="center"/>
          </w:tcPr>
          <w:p w:rsidR="008539AC" w:rsidRPr="00FC2D5B" w:rsidRDefault="008539AC" w:rsidP="006C2BBB">
            <w:pPr>
              <w:pStyle w:val="2"/>
              <w:ind w:firstLine="34"/>
              <w:rPr>
                <w:b w:val="0"/>
                <w:szCs w:val="24"/>
              </w:rPr>
            </w:pPr>
          </w:p>
        </w:tc>
        <w:tc>
          <w:tcPr>
            <w:tcW w:w="519" w:type="pct"/>
            <w:vMerge/>
            <w:vAlign w:val="center"/>
          </w:tcPr>
          <w:p w:rsidR="008539AC" w:rsidRPr="00FC2D5B" w:rsidRDefault="008539AC" w:rsidP="006C2BBB">
            <w:pPr>
              <w:spacing w:after="0" w:line="240" w:lineRule="auto"/>
              <w:ind w:firstLine="34"/>
              <w:jc w:val="center"/>
              <w:rPr>
                <w:rFonts w:ascii="Times New Roman" w:hAnsi="Times New Roman"/>
                <w:sz w:val="24"/>
                <w:szCs w:val="24"/>
              </w:rPr>
            </w:pPr>
          </w:p>
        </w:tc>
        <w:tc>
          <w:tcPr>
            <w:tcW w:w="522" w:type="pct"/>
            <w:vMerge/>
            <w:vAlign w:val="center"/>
          </w:tcPr>
          <w:p w:rsidR="008539AC" w:rsidRPr="00FC2D5B" w:rsidRDefault="008539AC" w:rsidP="006C2BBB">
            <w:pPr>
              <w:spacing w:after="0" w:line="240" w:lineRule="auto"/>
              <w:ind w:firstLine="34"/>
              <w:jc w:val="center"/>
              <w:rPr>
                <w:rFonts w:ascii="Times New Roman" w:hAnsi="Times New Roman"/>
                <w:sz w:val="24"/>
                <w:szCs w:val="24"/>
              </w:rPr>
            </w:pPr>
          </w:p>
        </w:tc>
        <w:tc>
          <w:tcPr>
            <w:tcW w:w="706" w:type="pc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1</w:t>
            </w:r>
          </w:p>
        </w:tc>
        <w:tc>
          <w:tcPr>
            <w:tcW w:w="636" w:type="pc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2</w:t>
            </w:r>
          </w:p>
        </w:tc>
        <w:tc>
          <w:tcPr>
            <w:tcW w:w="636" w:type="pc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3</w:t>
            </w:r>
          </w:p>
        </w:tc>
      </w:tr>
      <w:tr w:rsidR="008539AC" w:rsidRPr="00FC2D5B" w:rsidTr="006C2BBB">
        <w:tc>
          <w:tcPr>
            <w:tcW w:w="336" w:type="pct"/>
          </w:tcPr>
          <w:p w:rsidR="008539AC" w:rsidRPr="00FC2D5B" w:rsidRDefault="008539AC" w:rsidP="006C2BBB">
            <w:pPr>
              <w:spacing w:after="0" w:line="240" w:lineRule="auto"/>
              <w:jc w:val="center"/>
              <w:rPr>
                <w:rFonts w:ascii="Times New Roman" w:hAnsi="Times New Roman"/>
                <w:sz w:val="24"/>
                <w:szCs w:val="24"/>
              </w:rPr>
            </w:pPr>
            <w:r w:rsidRPr="00FC2D5B">
              <w:rPr>
                <w:rFonts w:ascii="Times New Roman" w:hAnsi="Times New Roman"/>
                <w:sz w:val="24"/>
                <w:szCs w:val="24"/>
              </w:rPr>
              <w:t>1.</w:t>
            </w:r>
          </w:p>
        </w:tc>
        <w:tc>
          <w:tcPr>
            <w:tcW w:w="1646"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Надежность</w:t>
            </w:r>
          </w:p>
        </w:tc>
        <w:tc>
          <w:tcPr>
            <w:tcW w:w="519"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522"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706"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rPr>
            </w:pPr>
          </w:p>
        </w:tc>
      </w:tr>
      <w:tr w:rsidR="008539AC" w:rsidRPr="00FC2D5B" w:rsidTr="006C2BBB">
        <w:tc>
          <w:tcPr>
            <w:tcW w:w="336" w:type="pct"/>
          </w:tcPr>
          <w:p w:rsidR="008539AC" w:rsidRPr="00FC2D5B" w:rsidRDefault="008539AC" w:rsidP="006C2BBB">
            <w:pPr>
              <w:spacing w:after="0" w:line="240" w:lineRule="auto"/>
              <w:jc w:val="center"/>
              <w:rPr>
                <w:rFonts w:ascii="Times New Roman" w:hAnsi="Times New Roman"/>
                <w:sz w:val="24"/>
                <w:szCs w:val="24"/>
              </w:rPr>
            </w:pPr>
            <w:r w:rsidRPr="00FC2D5B">
              <w:rPr>
                <w:rFonts w:ascii="Times New Roman" w:hAnsi="Times New Roman"/>
                <w:sz w:val="24"/>
                <w:szCs w:val="24"/>
              </w:rPr>
              <w:t>2.</w:t>
            </w:r>
          </w:p>
        </w:tc>
        <w:tc>
          <w:tcPr>
            <w:tcW w:w="1646"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 xml:space="preserve">Цена </w:t>
            </w:r>
          </w:p>
        </w:tc>
        <w:tc>
          <w:tcPr>
            <w:tcW w:w="519"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22"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70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r w:rsidR="008539AC" w:rsidRPr="00FC2D5B" w:rsidTr="006C2BBB">
        <w:tc>
          <w:tcPr>
            <w:tcW w:w="336" w:type="pct"/>
          </w:tcPr>
          <w:p w:rsidR="008539AC" w:rsidRPr="00FC2D5B" w:rsidRDefault="008539AC" w:rsidP="006C2BBB">
            <w:pPr>
              <w:spacing w:after="0" w:line="240" w:lineRule="auto"/>
              <w:jc w:val="center"/>
              <w:rPr>
                <w:rFonts w:ascii="Times New Roman" w:hAnsi="Times New Roman"/>
                <w:sz w:val="24"/>
                <w:szCs w:val="24"/>
              </w:rPr>
            </w:pPr>
            <w:r w:rsidRPr="00FC2D5B">
              <w:rPr>
                <w:rFonts w:ascii="Times New Roman" w:hAnsi="Times New Roman"/>
                <w:sz w:val="24"/>
                <w:szCs w:val="24"/>
              </w:rPr>
              <w:t>3.</w:t>
            </w:r>
          </w:p>
        </w:tc>
        <w:tc>
          <w:tcPr>
            <w:tcW w:w="1646"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Время исполнения заказа</w:t>
            </w:r>
          </w:p>
        </w:tc>
        <w:tc>
          <w:tcPr>
            <w:tcW w:w="519"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22"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70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r w:rsidR="008539AC" w:rsidRPr="00FC2D5B" w:rsidTr="006C2BBB">
        <w:trPr>
          <w:trHeight w:val="70"/>
        </w:trPr>
        <w:tc>
          <w:tcPr>
            <w:tcW w:w="336" w:type="pct"/>
          </w:tcPr>
          <w:p w:rsidR="008539AC" w:rsidRPr="00FC2D5B" w:rsidRDefault="008539AC" w:rsidP="006C2BBB">
            <w:pPr>
              <w:spacing w:after="0" w:line="240" w:lineRule="auto"/>
              <w:jc w:val="center"/>
              <w:rPr>
                <w:rFonts w:ascii="Times New Roman" w:hAnsi="Times New Roman"/>
                <w:sz w:val="24"/>
                <w:szCs w:val="24"/>
              </w:rPr>
            </w:pPr>
            <w:r w:rsidRPr="00FC2D5B">
              <w:rPr>
                <w:rFonts w:ascii="Times New Roman" w:hAnsi="Times New Roman"/>
                <w:sz w:val="24"/>
                <w:szCs w:val="24"/>
              </w:rPr>
              <w:t>4.</w:t>
            </w:r>
          </w:p>
        </w:tc>
        <w:tc>
          <w:tcPr>
            <w:tcW w:w="1646"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 xml:space="preserve">Удаленность </w:t>
            </w:r>
          </w:p>
        </w:tc>
        <w:tc>
          <w:tcPr>
            <w:tcW w:w="519"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22" w:type="pct"/>
          </w:tcPr>
          <w:p w:rsidR="008539AC" w:rsidRPr="00FC2D5B" w:rsidRDefault="008539AC" w:rsidP="006C2BBB">
            <w:pPr>
              <w:spacing w:after="0" w:line="240" w:lineRule="auto"/>
              <w:ind w:firstLine="34"/>
              <w:rPr>
                <w:rFonts w:ascii="Times New Roman" w:hAnsi="Times New Roman"/>
                <w:sz w:val="24"/>
                <w:szCs w:val="24"/>
              </w:rPr>
            </w:pPr>
          </w:p>
        </w:tc>
        <w:tc>
          <w:tcPr>
            <w:tcW w:w="70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r w:rsidR="008539AC" w:rsidRPr="00FC2D5B" w:rsidTr="006C2BBB">
        <w:trPr>
          <w:trHeight w:val="168"/>
        </w:trPr>
        <w:tc>
          <w:tcPr>
            <w:tcW w:w="336" w:type="pct"/>
          </w:tcPr>
          <w:p w:rsidR="008539AC" w:rsidRPr="00FC2D5B" w:rsidRDefault="008539AC" w:rsidP="006C2BBB">
            <w:pPr>
              <w:spacing w:after="0" w:line="240" w:lineRule="auto"/>
              <w:jc w:val="center"/>
              <w:rPr>
                <w:rFonts w:ascii="Times New Roman" w:hAnsi="Times New Roman"/>
                <w:sz w:val="24"/>
                <w:szCs w:val="24"/>
              </w:rPr>
            </w:pPr>
            <w:r w:rsidRPr="00FC2D5B">
              <w:rPr>
                <w:rFonts w:ascii="Times New Roman" w:hAnsi="Times New Roman"/>
                <w:sz w:val="24"/>
                <w:szCs w:val="24"/>
              </w:rPr>
              <w:t>5.</w:t>
            </w:r>
          </w:p>
        </w:tc>
        <w:tc>
          <w:tcPr>
            <w:tcW w:w="1646"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 xml:space="preserve">Суммарная количественная оценка с учетом </w:t>
            </w:r>
            <w:r w:rsidRPr="00FC2D5B">
              <w:rPr>
                <w:rFonts w:ascii="Times New Roman" w:hAnsi="Times New Roman"/>
                <w:i/>
                <w:sz w:val="24"/>
                <w:szCs w:val="24"/>
                <w:lang w:val="en-US"/>
              </w:rPr>
              <w:t>W</w:t>
            </w:r>
            <w:r w:rsidRPr="00FC2D5B">
              <w:rPr>
                <w:rFonts w:ascii="Times New Roman" w:hAnsi="Times New Roman"/>
                <w:sz w:val="24"/>
                <w:szCs w:val="24"/>
                <w:vertAlign w:val="subscript"/>
                <w:lang w:val="en-US"/>
              </w:rPr>
              <w:t>i</w:t>
            </w:r>
          </w:p>
        </w:tc>
        <w:tc>
          <w:tcPr>
            <w:tcW w:w="519"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522"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706"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36" w:type="pct"/>
          </w:tcPr>
          <w:p w:rsidR="008539AC" w:rsidRPr="00FC2D5B" w:rsidRDefault="008539AC" w:rsidP="006C2BBB">
            <w:pPr>
              <w:spacing w:after="0" w:line="240" w:lineRule="auto"/>
              <w:ind w:firstLine="34"/>
              <w:jc w:val="center"/>
              <w:rPr>
                <w:rFonts w:ascii="Times New Roman" w:hAnsi="Times New Roman"/>
                <w:sz w:val="24"/>
                <w:szCs w:val="24"/>
              </w:rPr>
            </w:pPr>
          </w:p>
        </w:tc>
      </w:tr>
    </w:tbl>
    <w:p w:rsidR="008539AC" w:rsidRPr="00FC2D5B" w:rsidRDefault="008539AC" w:rsidP="008539AC">
      <w:pPr>
        <w:spacing w:after="0" w:line="240" w:lineRule="auto"/>
        <w:ind w:firstLine="709"/>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Источник: собственная разработка</w:t>
      </w:r>
    </w:p>
    <w:p w:rsidR="008539AC" w:rsidRPr="00FC2D5B" w:rsidRDefault="008539AC" w:rsidP="008539AC">
      <w:pPr>
        <w:spacing w:after="0" w:line="269" w:lineRule="auto"/>
        <w:ind w:firstLine="708"/>
        <w:jc w:val="both"/>
        <w:rPr>
          <w:rFonts w:ascii="Times New Roman" w:hAnsi="Times New Roman"/>
          <w:sz w:val="28"/>
          <w:szCs w:val="28"/>
        </w:rPr>
      </w:pPr>
    </w:p>
    <w:p w:rsidR="00F2510D" w:rsidRPr="00FC2D5B" w:rsidRDefault="00F2510D" w:rsidP="008539AC">
      <w:pPr>
        <w:spacing w:after="0" w:line="269" w:lineRule="auto"/>
        <w:ind w:firstLine="708"/>
        <w:jc w:val="both"/>
        <w:rPr>
          <w:rFonts w:ascii="Times New Roman" w:hAnsi="Times New Roman"/>
          <w:sz w:val="28"/>
          <w:szCs w:val="28"/>
        </w:rPr>
      </w:pPr>
      <w:r w:rsidRPr="00FC2D5B">
        <w:rPr>
          <w:rFonts w:ascii="Times New Roman" w:hAnsi="Times New Roman"/>
          <w:sz w:val="28"/>
          <w:szCs w:val="28"/>
        </w:rPr>
        <w:t xml:space="preserve"> Для получения оценок качественных показателей предлагается использовать функцию желательности Харрингтона (рис. </w:t>
      </w:r>
      <w:r w:rsidR="008539AC" w:rsidRPr="00FC2D5B">
        <w:rPr>
          <w:rFonts w:ascii="Times New Roman" w:hAnsi="Times New Roman"/>
          <w:sz w:val="28"/>
          <w:szCs w:val="28"/>
        </w:rPr>
        <w:t>2</w:t>
      </w:r>
      <w:r w:rsidRPr="00FC2D5B">
        <w:rPr>
          <w:rFonts w:ascii="Times New Roman" w:hAnsi="Times New Roman"/>
          <w:sz w:val="28"/>
          <w:szCs w:val="28"/>
        </w:rPr>
        <w:t>.</w:t>
      </w:r>
      <w:r w:rsidR="008539AC" w:rsidRPr="00FC2D5B">
        <w:rPr>
          <w:rFonts w:ascii="Times New Roman" w:hAnsi="Times New Roman"/>
          <w:sz w:val="28"/>
          <w:szCs w:val="28"/>
        </w:rPr>
        <w:t>1</w:t>
      </w:r>
      <w:r w:rsidRPr="00FC2D5B">
        <w:rPr>
          <w:rFonts w:ascii="Times New Roman" w:hAnsi="Times New Roman"/>
          <w:sz w:val="28"/>
          <w:szCs w:val="28"/>
        </w:rPr>
        <w:t>), значения которой рассчитываются по формуле</w:t>
      </w:r>
    </w:p>
    <w:p w:rsidR="00F2510D" w:rsidRPr="00FC2D5B" w:rsidRDefault="00F2510D" w:rsidP="00F2510D">
      <w:pPr>
        <w:tabs>
          <w:tab w:val="left" w:pos="4500"/>
        </w:tabs>
        <w:spacing w:after="0" w:line="269" w:lineRule="auto"/>
        <w:jc w:val="right"/>
        <w:rPr>
          <w:rFonts w:ascii="Times New Roman" w:hAnsi="Times New Roman"/>
          <w:sz w:val="28"/>
          <w:szCs w:val="28"/>
        </w:rPr>
      </w:pPr>
      <w:r w:rsidRPr="00FC2D5B">
        <w:rPr>
          <w:rFonts w:ascii="Times New Roman" w:hAnsi="Times New Roman"/>
          <w:position w:val="-12"/>
          <w:sz w:val="28"/>
          <w:szCs w:val="28"/>
        </w:rPr>
        <w:object w:dxaOrig="2320" w:dyaOrig="380">
          <v:shape id="_x0000_i1038" type="#_x0000_t75" style="width:116.25pt;height:18.75pt" o:ole="">
            <v:imagedata r:id="rId33" o:title=""/>
          </v:shape>
          <o:OLEObject Type="Embed" ProgID="Equation.DSMT4" ShapeID="_x0000_i1038" DrawAspect="Content" ObjectID="_1471092538" r:id="rId34"/>
        </w:object>
      </w:r>
      <w:r w:rsidRPr="00FC2D5B">
        <w:rPr>
          <w:rFonts w:ascii="Times New Roman" w:hAnsi="Times New Roman"/>
          <w:sz w:val="28"/>
          <w:szCs w:val="28"/>
        </w:rPr>
        <w:t>,</w:t>
      </w:r>
      <w:r w:rsidRPr="00FC2D5B">
        <w:rPr>
          <w:rFonts w:ascii="Times New Roman" w:hAnsi="Times New Roman"/>
          <w:sz w:val="28"/>
          <w:szCs w:val="28"/>
        </w:rPr>
        <w:tab/>
      </w:r>
      <w:r w:rsidRPr="00FC2D5B">
        <w:rPr>
          <w:rFonts w:ascii="Times New Roman" w:hAnsi="Times New Roman"/>
          <w:sz w:val="28"/>
          <w:szCs w:val="28"/>
        </w:rPr>
        <w:tab/>
        <w:t xml:space="preserve">          (</w:t>
      </w:r>
      <w:r w:rsidR="008539AC" w:rsidRPr="00FC2D5B">
        <w:rPr>
          <w:rFonts w:ascii="Times New Roman" w:hAnsi="Times New Roman"/>
          <w:sz w:val="28"/>
          <w:szCs w:val="28"/>
        </w:rPr>
        <w:t>2</w:t>
      </w:r>
      <w:r w:rsidRPr="00FC2D5B">
        <w:rPr>
          <w:rFonts w:ascii="Times New Roman" w:hAnsi="Times New Roman"/>
          <w:sz w:val="28"/>
          <w:szCs w:val="28"/>
        </w:rPr>
        <w:t>.6)</w:t>
      </w:r>
    </w:p>
    <w:p w:rsidR="008539AC" w:rsidRPr="00FC2D5B" w:rsidRDefault="008539AC" w:rsidP="00F2510D">
      <w:pPr>
        <w:tabs>
          <w:tab w:val="left" w:pos="4500"/>
        </w:tabs>
        <w:spacing w:after="0" w:line="269" w:lineRule="auto"/>
        <w:jc w:val="right"/>
        <w:rPr>
          <w:rFonts w:ascii="Times New Roman" w:hAnsi="Times New Roman"/>
          <w:sz w:val="28"/>
          <w:szCs w:val="28"/>
        </w:rPr>
      </w:pPr>
    </w:p>
    <w:p w:rsidR="00F2510D" w:rsidRPr="00FC2D5B" w:rsidRDefault="00F2510D" w:rsidP="008539AC">
      <w:pPr>
        <w:spacing w:after="0" w:line="269" w:lineRule="auto"/>
        <w:ind w:firstLine="708"/>
        <w:jc w:val="both"/>
        <w:rPr>
          <w:rFonts w:ascii="Times New Roman" w:hAnsi="Times New Roman"/>
          <w:sz w:val="28"/>
          <w:szCs w:val="28"/>
        </w:rPr>
      </w:pPr>
      <w:r w:rsidRPr="00FC2D5B">
        <w:rPr>
          <w:rFonts w:ascii="Times New Roman" w:hAnsi="Times New Roman"/>
          <w:sz w:val="28"/>
          <w:szCs w:val="28"/>
        </w:rPr>
        <w:t>где</w:t>
      </w:r>
      <w:r w:rsidRPr="00FC2D5B">
        <w:rPr>
          <w:rFonts w:ascii="Times New Roman" w:hAnsi="Times New Roman"/>
          <w:sz w:val="28"/>
          <w:szCs w:val="28"/>
        </w:rPr>
        <w:tab/>
      </w:r>
      <w:r w:rsidRPr="00FC2D5B">
        <w:rPr>
          <w:rFonts w:ascii="Times New Roman" w:hAnsi="Times New Roman"/>
          <w:position w:val="-12"/>
          <w:sz w:val="28"/>
          <w:szCs w:val="28"/>
        </w:rPr>
        <w:object w:dxaOrig="260" w:dyaOrig="380">
          <v:shape id="_x0000_i1039" type="#_x0000_t75" style="width:12.75pt;height:18.75pt" o:ole="">
            <v:imagedata r:id="rId35" o:title=""/>
          </v:shape>
          <o:OLEObject Type="Embed" ProgID="Equation.DSMT4" ShapeID="_x0000_i1039" DrawAspect="Content" ObjectID="_1471092539" r:id="rId36"/>
        </w:object>
      </w:r>
      <w:r w:rsidRPr="00FC2D5B">
        <w:rPr>
          <w:rFonts w:ascii="Times New Roman" w:hAnsi="Times New Roman"/>
          <w:sz w:val="28"/>
          <w:szCs w:val="28"/>
        </w:rPr>
        <w:t xml:space="preserve"> – значение функции желательности;</w:t>
      </w:r>
    </w:p>
    <w:p w:rsidR="00F2510D" w:rsidRPr="00FC2D5B" w:rsidRDefault="00F2510D" w:rsidP="008539AC">
      <w:pPr>
        <w:spacing w:after="0" w:line="269" w:lineRule="auto"/>
        <w:ind w:firstLine="708"/>
        <w:jc w:val="both"/>
        <w:rPr>
          <w:rFonts w:ascii="Times New Roman" w:hAnsi="Times New Roman"/>
          <w:sz w:val="28"/>
          <w:szCs w:val="28"/>
        </w:rPr>
      </w:pPr>
      <w:r w:rsidRPr="00FC2D5B">
        <w:rPr>
          <w:rFonts w:ascii="Times New Roman" w:hAnsi="Times New Roman"/>
          <w:position w:val="-12"/>
          <w:sz w:val="28"/>
          <w:szCs w:val="28"/>
        </w:rPr>
        <w:object w:dxaOrig="279" w:dyaOrig="380">
          <v:shape id="_x0000_i1040" type="#_x0000_t75" style="width:14.25pt;height:18.75pt" o:ole="">
            <v:imagedata r:id="rId37" o:title=""/>
          </v:shape>
          <o:OLEObject Type="Embed" ProgID="Equation.DSMT4" ShapeID="_x0000_i1040" DrawAspect="Content" ObjectID="_1471092540" r:id="rId38"/>
        </w:object>
      </w:r>
      <w:r w:rsidRPr="00FC2D5B">
        <w:rPr>
          <w:rFonts w:ascii="Times New Roman" w:hAnsi="Times New Roman"/>
          <w:sz w:val="28"/>
          <w:szCs w:val="28"/>
        </w:rPr>
        <w:t xml:space="preserve"> – значение</w:t>
      </w:r>
      <w:r w:rsidRPr="00FC2D5B">
        <w:rPr>
          <w:rFonts w:ascii="Times New Roman" w:hAnsi="Times New Roman"/>
          <w:i/>
          <w:sz w:val="28"/>
          <w:szCs w:val="28"/>
        </w:rPr>
        <w:t xml:space="preserve"> i</w:t>
      </w:r>
      <w:r w:rsidRPr="00FC2D5B">
        <w:rPr>
          <w:rFonts w:ascii="Times New Roman" w:hAnsi="Times New Roman"/>
          <w:sz w:val="28"/>
          <w:szCs w:val="28"/>
        </w:rPr>
        <w:t xml:space="preserve">-того параметра на кодированной шкале (рис. </w:t>
      </w:r>
      <w:r w:rsidR="008539AC" w:rsidRPr="00FC2D5B">
        <w:rPr>
          <w:rFonts w:ascii="Times New Roman" w:hAnsi="Times New Roman"/>
          <w:sz w:val="28"/>
          <w:szCs w:val="28"/>
        </w:rPr>
        <w:t>2</w:t>
      </w:r>
      <w:r w:rsidRPr="00FC2D5B">
        <w:rPr>
          <w:rFonts w:ascii="Times New Roman" w:hAnsi="Times New Roman"/>
          <w:sz w:val="28"/>
          <w:szCs w:val="28"/>
        </w:rPr>
        <w:t>.</w:t>
      </w:r>
      <w:r w:rsidR="008539AC" w:rsidRPr="00FC2D5B">
        <w:rPr>
          <w:rFonts w:ascii="Times New Roman" w:hAnsi="Times New Roman"/>
          <w:sz w:val="28"/>
          <w:szCs w:val="28"/>
        </w:rPr>
        <w:t>1</w:t>
      </w:r>
      <w:r w:rsidRPr="00FC2D5B">
        <w:rPr>
          <w:rFonts w:ascii="Times New Roman" w:hAnsi="Times New Roman"/>
          <w:sz w:val="28"/>
          <w:szCs w:val="28"/>
        </w:rPr>
        <w:t>).</w:t>
      </w:r>
    </w:p>
    <w:p w:rsidR="00F2510D" w:rsidRPr="00FC2D5B" w:rsidRDefault="00F2510D" w:rsidP="00F2510D">
      <w:pPr>
        <w:spacing w:after="0" w:line="269" w:lineRule="auto"/>
        <w:jc w:val="both"/>
        <w:rPr>
          <w:rFonts w:ascii="Times New Roman" w:hAnsi="Times New Roman"/>
          <w:sz w:val="6"/>
          <w:szCs w:val="6"/>
        </w:rPr>
      </w:pPr>
    </w:p>
    <w:p w:rsidR="00F2510D" w:rsidRPr="00FC2D5B" w:rsidRDefault="006C2BBB" w:rsidP="008539AC">
      <w:pPr>
        <w:spacing w:after="0" w:line="269" w:lineRule="auto"/>
        <w:ind w:firstLine="993"/>
        <w:jc w:val="both"/>
        <w:rPr>
          <w:rFonts w:ascii="Times New Roman" w:hAnsi="Times New Roman"/>
          <w:sz w:val="28"/>
          <w:szCs w:val="28"/>
        </w:rPr>
      </w:pPr>
      <w:r w:rsidRPr="00FC2D5B">
        <w:rPr>
          <w:rFonts w:ascii="Times New Roman" w:hAnsi="Times New Roman"/>
          <w:noProof/>
          <w:sz w:val="28"/>
          <w:szCs w:val="28"/>
        </w:rPr>
        <w:pict>
          <v:group id="_x0000_s1050" style="position:absolute;left:0;text-align:left;margin-left:73.95pt;margin-top:9.6pt;width:262.5pt;height:140.9pt;z-index:251660288" coordorigin="2554,1857" coordsize="5250,2818">
            <v:shapetype id="_x0000_t32" coordsize="21600,21600" o:spt="32" o:oned="t" path="m,l21600,21600e" filled="f">
              <v:path arrowok="t" fillok="f" o:connecttype="none"/>
              <o:lock v:ext="edit" shapetype="t"/>
            </v:shapetype>
            <v:shape id="_x0000_s1051" type="#_x0000_t32" style="position:absolute;left:2554;top:1913;width:15;height:2760;flip:x y" o:connectortype="straight">
              <v:stroke endarrow="block"/>
            </v:shape>
            <v:shape id="_x0000_s1052" type="#_x0000_t32" style="position:absolute;left:2569;top:4675;width:5235;height:0" o:connectortype="straight">
              <v:stroke endarrow="block"/>
            </v:shape>
            <v:shape id="_x0000_s1053" type="#_x0000_t32" style="position:absolute;left:2854;top:4591;width:1264;height:84;flip:y" o:connectortype="straight"/>
            <v:shape id="_x0000_s1054" type="#_x0000_t32" style="position:absolute;left:4118;top:2347;width:2096;height:2239;flip:y" o:connectortype="straight"/>
            <v:shape id="_x0000_s1055" type="#_x0000_t32" style="position:absolute;left:6214;top:1857;width:1245;height:495;flip:y" o:connectortype="straight"/>
          </v:group>
        </w:pict>
      </w:r>
      <w:r w:rsidR="00F2510D" w:rsidRPr="00FC2D5B">
        <w:rPr>
          <w:rFonts w:ascii="Times New Roman" w:hAnsi="Times New Roman"/>
          <w:position w:val="-12"/>
          <w:sz w:val="28"/>
          <w:szCs w:val="28"/>
        </w:rPr>
        <w:object w:dxaOrig="279" w:dyaOrig="380">
          <v:shape id="_x0000_i1041" type="#_x0000_t75" style="width:14.25pt;height:18.75pt" o:ole="">
            <v:imagedata r:id="rId39" o:title=""/>
          </v:shape>
          <o:OLEObject Type="Embed" ProgID="Equation.DSMT4" ShapeID="_x0000_i1041" DrawAspect="Content" ObjectID="_1471092541" r:id="rId40"/>
        </w:object>
      </w:r>
    </w:p>
    <w:p w:rsidR="00F2510D" w:rsidRPr="00FC2D5B" w:rsidRDefault="00F2510D" w:rsidP="008539AC">
      <w:pPr>
        <w:spacing w:after="0" w:line="269" w:lineRule="auto"/>
        <w:ind w:firstLine="993"/>
        <w:jc w:val="both"/>
        <w:rPr>
          <w:rFonts w:ascii="Times New Roman" w:hAnsi="Times New Roman"/>
          <w:sz w:val="28"/>
          <w:szCs w:val="28"/>
        </w:rPr>
      </w:pPr>
      <w:r w:rsidRPr="00FC2D5B">
        <w:rPr>
          <w:rFonts w:ascii="Times New Roman" w:hAnsi="Times New Roman"/>
          <w:sz w:val="28"/>
          <w:szCs w:val="28"/>
        </w:rPr>
        <w:t>0,8</w:t>
      </w:r>
    </w:p>
    <w:p w:rsidR="00F2510D" w:rsidRPr="00FC2D5B" w:rsidRDefault="00F2510D" w:rsidP="008539AC">
      <w:pPr>
        <w:spacing w:after="0" w:line="269" w:lineRule="auto"/>
        <w:ind w:firstLine="993"/>
        <w:jc w:val="both"/>
        <w:rPr>
          <w:rFonts w:ascii="Times New Roman" w:hAnsi="Times New Roman"/>
          <w:sz w:val="28"/>
          <w:szCs w:val="28"/>
        </w:rPr>
      </w:pPr>
    </w:p>
    <w:p w:rsidR="00F2510D" w:rsidRPr="00FC2D5B" w:rsidRDefault="00F2510D" w:rsidP="008539AC">
      <w:pPr>
        <w:spacing w:after="0" w:line="269" w:lineRule="auto"/>
        <w:ind w:firstLine="993"/>
        <w:jc w:val="both"/>
        <w:rPr>
          <w:rFonts w:ascii="Times New Roman" w:hAnsi="Times New Roman"/>
          <w:sz w:val="28"/>
          <w:szCs w:val="28"/>
        </w:rPr>
      </w:pPr>
      <w:r w:rsidRPr="00FC2D5B">
        <w:rPr>
          <w:rFonts w:ascii="Times New Roman" w:hAnsi="Times New Roman"/>
          <w:sz w:val="28"/>
          <w:szCs w:val="28"/>
        </w:rPr>
        <w:t>0,6</w:t>
      </w:r>
    </w:p>
    <w:p w:rsidR="00F2510D" w:rsidRPr="00FC2D5B" w:rsidRDefault="00F2510D" w:rsidP="008539AC">
      <w:pPr>
        <w:spacing w:after="0" w:line="269" w:lineRule="auto"/>
        <w:ind w:firstLine="993"/>
        <w:jc w:val="both"/>
        <w:rPr>
          <w:rFonts w:ascii="Times New Roman" w:hAnsi="Times New Roman"/>
          <w:sz w:val="28"/>
          <w:szCs w:val="28"/>
        </w:rPr>
      </w:pPr>
    </w:p>
    <w:p w:rsidR="00F2510D" w:rsidRPr="00FC2D5B" w:rsidRDefault="00F2510D" w:rsidP="008539AC">
      <w:pPr>
        <w:spacing w:after="0" w:line="269" w:lineRule="auto"/>
        <w:ind w:firstLine="993"/>
        <w:jc w:val="both"/>
        <w:rPr>
          <w:rFonts w:ascii="Times New Roman" w:hAnsi="Times New Roman"/>
          <w:sz w:val="28"/>
          <w:szCs w:val="28"/>
        </w:rPr>
      </w:pPr>
      <w:r w:rsidRPr="00FC2D5B">
        <w:rPr>
          <w:rFonts w:ascii="Times New Roman" w:hAnsi="Times New Roman"/>
          <w:sz w:val="28"/>
          <w:szCs w:val="28"/>
        </w:rPr>
        <w:t>0,4</w:t>
      </w:r>
    </w:p>
    <w:p w:rsidR="00F2510D" w:rsidRPr="00FC2D5B" w:rsidRDefault="00F2510D" w:rsidP="008539AC">
      <w:pPr>
        <w:spacing w:after="0" w:line="269" w:lineRule="auto"/>
        <w:ind w:firstLine="993"/>
        <w:jc w:val="both"/>
        <w:rPr>
          <w:rFonts w:ascii="Times New Roman" w:hAnsi="Times New Roman"/>
          <w:sz w:val="28"/>
          <w:szCs w:val="28"/>
        </w:rPr>
      </w:pPr>
    </w:p>
    <w:p w:rsidR="00F2510D" w:rsidRPr="00FC2D5B" w:rsidRDefault="00F2510D" w:rsidP="008539AC">
      <w:pPr>
        <w:spacing w:after="0" w:line="269" w:lineRule="auto"/>
        <w:ind w:firstLine="993"/>
        <w:jc w:val="both"/>
        <w:rPr>
          <w:rFonts w:ascii="Times New Roman" w:hAnsi="Times New Roman"/>
          <w:sz w:val="28"/>
          <w:szCs w:val="28"/>
        </w:rPr>
      </w:pPr>
      <w:r w:rsidRPr="00FC2D5B">
        <w:rPr>
          <w:rFonts w:ascii="Times New Roman" w:hAnsi="Times New Roman"/>
          <w:sz w:val="28"/>
          <w:szCs w:val="28"/>
        </w:rPr>
        <w:t>0,2</w:t>
      </w:r>
    </w:p>
    <w:p w:rsidR="00F2510D" w:rsidRPr="00FC2D5B" w:rsidRDefault="00F2510D" w:rsidP="008539AC">
      <w:pPr>
        <w:spacing w:after="0" w:line="269" w:lineRule="auto"/>
        <w:ind w:firstLine="993"/>
        <w:jc w:val="both"/>
        <w:rPr>
          <w:rFonts w:ascii="Times New Roman" w:hAnsi="Times New Roman"/>
          <w:sz w:val="28"/>
          <w:szCs w:val="28"/>
        </w:rPr>
      </w:pPr>
    </w:p>
    <w:p w:rsidR="00F2510D" w:rsidRPr="00FC2D5B" w:rsidRDefault="00F2510D" w:rsidP="008539AC">
      <w:pPr>
        <w:spacing w:after="0" w:line="269" w:lineRule="auto"/>
        <w:ind w:firstLine="993"/>
        <w:jc w:val="both"/>
        <w:rPr>
          <w:rFonts w:ascii="Times New Roman" w:hAnsi="Times New Roman"/>
          <w:sz w:val="28"/>
          <w:szCs w:val="28"/>
        </w:rPr>
      </w:pPr>
      <w:r w:rsidRPr="00FC2D5B">
        <w:rPr>
          <w:rFonts w:ascii="Times New Roman" w:hAnsi="Times New Roman"/>
          <w:sz w:val="28"/>
          <w:szCs w:val="28"/>
        </w:rPr>
        <w:t>-3</w:t>
      </w:r>
      <w:r w:rsidRPr="00FC2D5B">
        <w:rPr>
          <w:rFonts w:ascii="Times New Roman" w:hAnsi="Times New Roman"/>
          <w:sz w:val="28"/>
          <w:szCs w:val="28"/>
        </w:rPr>
        <w:tab/>
        <w:t>-2</w:t>
      </w:r>
      <w:r w:rsidRPr="00FC2D5B">
        <w:rPr>
          <w:rFonts w:ascii="Times New Roman" w:hAnsi="Times New Roman"/>
          <w:sz w:val="28"/>
          <w:szCs w:val="28"/>
        </w:rPr>
        <w:tab/>
        <w:t>-1</w:t>
      </w:r>
      <w:r w:rsidRPr="00FC2D5B">
        <w:rPr>
          <w:rFonts w:ascii="Times New Roman" w:hAnsi="Times New Roman"/>
          <w:sz w:val="28"/>
          <w:szCs w:val="28"/>
        </w:rPr>
        <w:tab/>
        <w:t>0</w:t>
      </w:r>
      <w:r w:rsidRPr="00FC2D5B">
        <w:rPr>
          <w:rFonts w:ascii="Times New Roman" w:hAnsi="Times New Roman"/>
          <w:sz w:val="28"/>
          <w:szCs w:val="28"/>
        </w:rPr>
        <w:tab/>
        <w:t>1</w:t>
      </w:r>
      <w:r w:rsidRPr="00FC2D5B">
        <w:rPr>
          <w:rFonts w:ascii="Times New Roman" w:hAnsi="Times New Roman"/>
          <w:sz w:val="28"/>
          <w:szCs w:val="28"/>
        </w:rPr>
        <w:tab/>
        <w:t>2</w:t>
      </w:r>
      <w:r w:rsidRPr="00FC2D5B">
        <w:rPr>
          <w:rFonts w:ascii="Times New Roman" w:hAnsi="Times New Roman"/>
          <w:sz w:val="28"/>
          <w:szCs w:val="28"/>
        </w:rPr>
        <w:tab/>
        <w:t>3</w:t>
      </w:r>
      <w:r w:rsidRPr="00FC2D5B">
        <w:rPr>
          <w:rFonts w:ascii="Times New Roman" w:hAnsi="Times New Roman"/>
          <w:sz w:val="28"/>
          <w:szCs w:val="28"/>
        </w:rPr>
        <w:tab/>
        <w:t>4</w:t>
      </w:r>
      <w:r w:rsidRPr="00FC2D5B">
        <w:rPr>
          <w:rFonts w:ascii="Times New Roman" w:hAnsi="Times New Roman"/>
          <w:sz w:val="28"/>
          <w:szCs w:val="28"/>
        </w:rPr>
        <w:tab/>
      </w:r>
      <w:r w:rsidRPr="00FC2D5B">
        <w:rPr>
          <w:rFonts w:ascii="Times New Roman" w:hAnsi="Times New Roman"/>
          <w:position w:val="-12"/>
          <w:sz w:val="28"/>
          <w:szCs w:val="28"/>
        </w:rPr>
        <w:object w:dxaOrig="320" w:dyaOrig="380">
          <v:shape id="_x0000_i1042" type="#_x0000_t75" style="width:15.75pt;height:18.75pt" o:ole="">
            <v:imagedata r:id="rId41" o:title=""/>
          </v:shape>
          <o:OLEObject Type="Embed" ProgID="Equation.DSMT4" ShapeID="_x0000_i1042" DrawAspect="Content" ObjectID="_1471092542" r:id="rId42"/>
        </w:object>
      </w:r>
    </w:p>
    <w:p w:rsidR="00F2510D" w:rsidRPr="00FC2D5B" w:rsidRDefault="00F2510D" w:rsidP="00F2510D">
      <w:pPr>
        <w:spacing w:after="0" w:line="269" w:lineRule="auto"/>
        <w:jc w:val="both"/>
        <w:rPr>
          <w:rFonts w:ascii="Times New Roman" w:hAnsi="Times New Roman"/>
          <w:sz w:val="20"/>
          <w:szCs w:val="20"/>
        </w:rPr>
      </w:pPr>
    </w:p>
    <w:p w:rsidR="00F2510D" w:rsidRPr="00FC2D5B" w:rsidRDefault="00F2510D" w:rsidP="00F2510D">
      <w:pPr>
        <w:spacing w:after="0" w:line="269" w:lineRule="auto"/>
        <w:jc w:val="center"/>
        <w:rPr>
          <w:rFonts w:ascii="Times New Roman" w:hAnsi="Times New Roman"/>
          <w:b/>
        </w:rPr>
      </w:pPr>
      <w:r w:rsidRPr="00FC2D5B">
        <w:rPr>
          <w:rFonts w:ascii="Times New Roman" w:hAnsi="Times New Roman"/>
        </w:rPr>
        <w:t xml:space="preserve">Рис. </w:t>
      </w:r>
      <w:r w:rsidR="008539AC" w:rsidRPr="00FC2D5B">
        <w:rPr>
          <w:rFonts w:ascii="Times New Roman" w:hAnsi="Times New Roman"/>
        </w:rPr>
        <w:t>2</w:t>
      </w:r>
      <w:r w:rsidRPr="00FC2D5B">
        <w:rPr>
          <w:rFonts w:ascii="Times New Roman" w:hAnsi="Times New Roman"/>
        </w:rPr>
        <w:t>.</w:t>
      </w:r>
      <w:r w:rsidR="008539AC" w:rsidRPr="00FC2D5B">
        <w:rPr>
          <w:rFonts w:ascii="Times New Roman" w:hAnsi="Times New Roman"/>
        </w:rPr>
        <w:t>1</w:t>
      </w:r>
      <w:r w:rsidRPr="00FC2D5B">
        <w:rPr>
          <w:rFonts w:ascii="Times New Roman" w:hAnsi="Times New Roman"/>
        </w:rPr>
        <w:t xml:space="preserve"> </w:t>
      </w:r>
      <w:r w:rsidRPr="00FC2D5B">
        <w:rPr>
          <w:rFonts w:ascii="Times New Roman" w:hAnsi="Times New Roman"/>
          <w:b/>
        </w:rPr>
        <w:t>Функция желательности</w:t>
      </w:r>
    </w:p>
    <w:p w:rsidR="00F2510D" w:rsidRPr="00FC2D5B" w:rsidRDefault="00F2510D" w:rsidP="00F2510D">
      <w:pPr>
        <w:spacing w:after="0" w:line="269" w:lineRule="auto"/>
        <w:jc w:val="both"/>
        <w:rPr>
          <w:rFonts w:ascii="Times New Roman" w:hAnsi="Times New Roman"/>
          <w:sz w:val="28"/>
          <w:szCs w:val="28"/>
        </w:rPr>
      </w:pPr>
    </w:p>
    <w:p w:rsidR="00F2510D" w:rsidRPr="00FC2D5B" w:rsidRDefault="00F2510D" w:rsidP="008539AC">
      <w:pPr>
        <w:spacing w:after="0" w:line="269" w:lineRule="auto"/>
        <w:ind w:firstLine="708"/>
        <w:jc w:val="both"/>
        <w:rPr>
          <w:rFonts w:ascii="Times New Roman" w:hAnsi="Times New Roman"/>
          <w:sz w:val="28"/>
          <w:szCs w:val="28"/>
        </w:rPr>
      </w:pPr>
      <w:r w:rsidRPr="00FC2D5B">
        <w:rPr>
          <w:rFonts w:ascii="Times New Roman" w:hAnsi="Times New Roman"/>
          <w:sz w:val="28"/>
          <w:szCs w:val="28"/>
        </w:rPr>
        <w:t xml:space="preserve">Значение </w:t>
      </w:r>
      <w:r w:rsidRPr="00FC2D5B">
        <w:rPr>
          <w:rFonts w:ascii="Times New Roman" w:hAnsi="Times New Roman"/>
          <w:position w:val="-12"/>
          <w:sz w:val="28"/>
          <w:szCs w:val="28"/>
        </w:rPr>
        <w:object w:dxaOrig="279" w:dyaOrig="380">
          <v:shape id="_x0000_i1043" type="#_x0000_t75" style="width:14.25pt;height:18.75pt" o:ole="">
            <v:imagedata r:id="rId43" o:title=""/>
          </v:shape>
          <o:OLEObject Type="Embed" ProgID="Equation.DSMT4" ShapeID="_x0000_i1043" DrawAspect="Content" ObjectID="_1471092543" r:id="rId44"/>
        </w:object>
      </w:r>
      <w:r w:rsidRPr="00FC2D5B">
        <w:rPr>
          <w:rFonts w:ascii="Times New Roman" w:hAnsi="Times New Roman"/>
          <w:sz w:val="28"/>
          <w:szCs w:val="28"/>
        </w:rPr>
        <w:t xml:space="preserve"> на кодированной шкале располагается симметрично относительно 0. В табл. </w:t>
      </w:r>
      <w:r w:rsidR="008539AC" w:rsidRPr="00FC2D5B">
        <w:rPr>
          <w:rFonts w:ascii="Times New Roman" w:hAnsi="Times New Roman"/>
          <w:sz w:val="28"/>
          <w:szCs w:val="28"/>
        </w:rPr>
        <w:t>2</w:t>
      </w:r>
      <w:r w:rsidRPr="00FC2D5B">
        <w:rPr>
          <w:rFonts w:ascii="Times New Roman" w:hAnsi="Times New Roman"/>
          <w:sz w:val="28"/>
          <w:szCs w:val="28"/>
        </w:rPr>
        <w:t>.4 приведены средние и граничные значения функции желательности.</w:t>
      </w:r>
    </w:p>
    <w:p w:rsidR="00F2510D" w:rsidRPr="00FC2D5B" w:rsidRDefault="00F2510D" w:rsidP="0029473A">
      <w:pPr>
        <w:spacing w:after="0" w:line="262" w:lineRule="auto"/>
        <w:jc w:val="both"/>
        <w:rPr>
          <w:rFonts w:ascii="Times New Roman" w:hAnsi="Times New Roman"/>
          <w:sz w:val="28"/>
          <w:szCs w:val="28"/>
        </w:rPr>
      </w:pPr>
    </w:p>
    <w:p w:rsidR="00F2510D" w:rsidRPr="00FC2D5B" w:rsidRDefault="00F2510D" w:rsidP="0029473A">
      <w:pPr>
        <w:spacing w:after="0"/>
        <w:ind w:firstLine="708"/>
        <w:jc w:val="both"/>
        <w:rPr>
          <w:rFonts w:ascii="Times New Roman" w:hAnsi="Times New Roman"/>
          <w:sz w:val="28"/>
          <w:szCs w:val="28"/>
        </w:rPr>
      </w:pPr>
      <w:r w:rsidRPr="00FC2D5B">
        <w:rPr>
          <w:rFonts w:ascii="Times New Roman" w:hAnsi="Times New Roman"/>
          <w:sz w:val="28"/>
          <w:szCs w:val="28"/>
        </w:rPr>
        <w:t xml:space="preserve">Таблица </w:t>
      </w:r>
      <w:r w:rsidR="008539AC" w:rsidRPr="00FC2D5B">
        <w:rPr>
          <w:rFonts w:ascii="Times New Roman" w:hAnsi="Times New Roman"/>
          <w:sz w:val="28"/>
          <w:szCs w:val="28"/>
        </w:rPr>
        <w:t>2</w:t>
      </w:r>
      <w:r w:rsidRPr="00FC2D5B">
        <w:rPr>
          <w:rFonts w:ascii="Times New Roman" w:hAnsi="Times New Roman"/>
          <w:sz w:val="28"/>
          <w:szCs w:val="28"/>
        </w:rPr>
        <w:t>.4</w:t>
      </w:r>
      <w:r w:rsidR="0029473A" w:rsidRPr="00FC2D5B">
        <w:rPr>
          <w:rFonts w:ascii="Times New Roman" w:hAnsi="Times New Roman"/>
          <w:sz w:val="28"/>
          <w:szCs w:val="28"/>
        </w:rPr>
        <w:t xml:space="preserve"> - </w:t>
      </w:r>
      <w:r w:rsidRPr="00FC2D5B">
        <w:rPr>
          <w:rFonts w:ascii="Times New Roman" w:hAnsi="Times New Roman"/>
          <w:sz w:val="28"/>
          <w:szCs w:val="28"/>
        </w:rPr>
        <w:t>Оценки качества и соответствующие им стандарты оценки</w:t>
      </w:r>
      <w:r w:rsidR="0029473A" w:rsidRPr="00FC2D5B">
        <w:rPr>
          <w:rFonts w:ascii="Times New Roman" w:hAnsi="Times New Roman"/>
          <w:sz w:val="28"/>
          <w:szCs w:val="28"/>
        </w:rPr>
        <w:t xml:space="preserve"> </w:t>
      </w:r>
      <w:r w:rsidRPr="00FC2D5B">
        <w:rPr>
          <w:rFonts w:ascii="Times New Roman" w:hAnsi="Times New Roman"/>
          <w:sz w:val="28"/>
          <w:szCs w:val="28"/>
        </w:rPr>
        <w:t>на шкале желательности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661"/>
        <w:gridCol w:w="2307"/>
        <w:gridCol w:w="2299"/>
      </w:tblGrid>
      <w:tr w:rsidR="00F2510D" w:rsidRPr="00FC2D5B" w:rsidTr="008539AC">
        <w:tc>
          <w:tcPr>
            <w:tcW w:w="1204" w:type="pct"/>
            <w:vMerge w:val="restart"/>
            <w:vAlign w:val="center"/>
          </w:tcPr>
          <w:p w:rsidR="00F2510D" w:rsidRPr="00FC2D5B" w:rsidRDefault="00F2510D" w:rsidP="00F2510D">
            <w:pPr>
              <w:spacing w:after="0"/>
              <w:jc w:val="center"/>
              <w:rPr>
                <w:rFonts w:ascii="Times New Roman" w:hAnsi="Times New Roman"/>
              </w:rPr>
            </w:pPr>
            <w:r w:rsidRPr="00FC2D5B">
              <w:rPr>
                <w:rFonts w:ascii="Times New Roman" w:hAnsi="Times New Roman"/>
              </w:rPr>
              <w:t>Интервал</w:t>
            </w:r>
          </w:p>
        </w:tc>
        <w:tc>
          <w:tcPr>
            <w:tcW w:w="1390" w:type="pct"/>
            <w:vMerge w:val="restart"/>
            <w:vAlign w:val="center"/>
          </w:tcPr>
          <w:p w:rsidR="00F2510D" w:rsidRPr="00FC2D5B" w:rsidRDefault="00F2510D" w:rsidP="00F2510D">
            <w:pPr>
              <w:spacing w:after="0"/>
              <w:jc w:val="center"/>
              <w:rPr>
                <w:rFonts w:ascii="Times New Roman" w:hAnsi="Times New Roman"/>
              </w:rPr>
            </w:pPr>
            <w:r w:rsidRPr="00FC2D5B">
              <w:rPr>
                <w:rFonts w:ascii="Times New Roman" w:hAnsi="Times New Roman"/>
              </w:rPr>
              <w:t>Оценка качества</w:t>
            </w:r>
          </w:p>
        </w:tc>
        <w:tc>
          <w:tcPr>
            <w:tcW w:w="2406" w:type="pct"/>
            <w:gridSpan w:val="2"/>
            <w:vAlign w:val="center"/>
          </w:tcPr>
          <w:p w:rsidR="00F2510D" w:rsidRPr="00FC2D5B" w:rsidRDefault="00F2510D" w:rsidP="00F2510D">
            <w:pPr>
              <w:spacing w:after="0"/>
              <w:jc w:val="center"/>
              <w:rPr>
                <w:rFonts w:ascii="Times New Roman" w:hAnsi="Times New Roman"/>
              </w:rPr>
            </w:pPr>
            <w:r w:rsidRPr="00FC2D5B">
              <w:rPr>
                <w:rFonts w:ascii="Times New Roman" w:hAnsi="Times New Roman"/>
              </w:rPr>
              <w:t>Оценки на шкале желательности</w:t>
            </w:r>
          </w:p>
        </w:tc>
      </w:tr>
      <w:tr w:rsidR="00F2510D" w:rsidRPr="00FC2D5B" w:rsidTr="008539AC">
        <w:tc>
          <w:tcPr>
            <w:tcW w:w="1204" w:type="pct"/>
            <w:vMerge/>
            <w:vAlign w:val="center"/>
          </w:tcPr>
          <w:p w:rsidR="00F2510D" w:rsidRPr="00FC2D5B" w:rsidRDefault="00F2510D" w:rsidP="00F2510D">
            <w:pPr>
              <w:spacing w:after="0"/>
              <w:jc w:val="center"/>
              <w:rPr>
                <w:rFonts w:ascii="Times New Roman" w:hAnsi="Times New Roman"/>
              </w:rPr>
            </w:pPr>
          </w:p>
        </w:tc>
        <w:tc>
          <w:tcPr>
            <w:tcW w:w="1390" w:type="pct"/>
            <w:vMerge/>
            <w:vAlign w:val="center"/>
          </w:tcPr>
          <w:p w:rsidR="00F2510D" w:rsidRPr="00FC2D5B" w:rsidRDefault="00F2510D" w:rsidP="00F2510D">
            <w:pPr>
              <w:spacing w:after="0"/>
              <w:jc w:val="center"/>
              <w:rPr>
                <w:rFonts w:ascii="Times New Roman" w:hAnsi="Times New Roman"/>
              </w:rPr>
            </w:pPr>
          </w:p>
        </w:tc>
        <w:tc>
          <w:tcPr>
            <w:tcW w:w="1205" w:type="pct"/>
            <w:vAlign w:val="center"/>
          </w:tcPr>
          <w:p w:rsidR="00F2510D" w:rsidRPr="00FC2D5B" w:rsidRDefault="00F2510D" w:rsidP="00F2510D">
            <w:pPr>
              <w:spacing w:after="0"/>
              <w:jc w:val="center"/>
              <w:rPr>
                <w:rFonts w:ascii="Times New Roman" w:hAnsi="Times New Roman"/>
              </w:rPr>
            </w:pPr>
            <w:r w:rsidRPr="00FC2D5B">
              <w:rPr>
                <w:rFonts w:ascii="Times New Roman" w:hAnsi="Times New Roman"/>
              </w:rPr>
              <w:t>Диапазон</w:t>
            </w:r>
          </w:p>
        </w:tc>
        <w:tc>
          <w:tcPr>
            <w:tcW w:w="1201" w:type="pct"/>
            <w:vAlign w:val="center"/>
          </w:tcPr>
          <w:p w:rsidR="00F2510D" w:rsidRPr="00FC2D5B" w:rsidRDefault="00F2510D" w:rsidP="00F2510D">
            <w:pPr>
              <w:spacing w:after="0"/>
              <w:jc w:val="center"/>
              <w:rPr>
                <w:rFonts w:ascii="Times New Roman" w:hAnsi="Times New Roman"/>
              </w:rPr>
            </w:pPr>
            <w:r w:rsidRPr="00FC2D5B">
              <w:rPr>
                <w:rFonts w:ascii="Times New Roman" w:hAnsi="Times New Roman"/>
              </w:rPr>
              <w:t>Среднее значение</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t>3 – 4</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Отлично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Более 0,950</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0,975</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t>2 – 3</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Очень хорошо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0,875 – 0,950</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0,913</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t>1 – 2</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Хорошо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0,690 – 0,875</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0,782</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lastRenderedPageBreak/>
              <w:t>0 – 1</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Удовлетворительно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0,367 – 0,690</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0,530</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t>(-1) – 0</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Плохо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0,066 – 0,367</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0,285</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t>(-2) – (-1)</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Очень плохо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0,0007 – 0,066</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0,033</w:t>
            </w:r>
          </w:p>
        </w:tc>
      </w:tr>
      <w:tr w:rsidR="00F2510D" w:rsidRPr="00FC2D5B" w:rsidTr="008539AC">
        <w:tc>
          <w:tcPr>
            <w:tcW w:w="1204" w:type="pct"/>
          </w:tcPr>
          <w:p w:rsidR="00F2510D" w:rsidRPr="00FC2D5B" w:rsidRDefault="00F2510D" w:rsidP="00F2510D">
            <w:pPr>
              <w:spacing w:after="0"/>
              <w:jc w:val="both"/>
              <w:rPr>
                <w:rFonts w:ascii="Times New Roman" w:hAnsi="Times New Roman"/>
              </w:rPr>
            </w:pPr>
            <w:r w:rsidRPr="00FC2D5B">
              <w:rPr>
                <w:rFonts w:ascii="Times New Roman" w:hAnsi="Times New Roman"/>
              </w:rPr>
              <w:t>(-3) – (-2)</w:t>
            </w:r>
          </w:p>
        </w:tc>
        <w:tc>
          <w:tcPr>
            <w:tcW w:w="1390" w:type="pct"/>
          </w:tcPr>
          <w:p w:rsidR="00F2510D" w:rsidRPr="00FC2D5B" w:rsidRDefault="00F2510D" w:rsidP="00F2510D">
            <w:pPr>
              <w:spacing w:after="0"/>
              <w:jc w:val="center"/>
              <w:rPr>
                <w:rFonts w:ascii="Times New Roman" w:hAnsi="Times New Roman"/>
              </w:rPr>
            </w:pPr>
            <w:r w:rsidRPr="00FC2D5B">
              <w:rPr>
                <w:rFonts w:ascii="Times New Roman" w:hAnsi="Times New Roman"/>
              </w:rPr>
              <w:t>Скверно</w:t>
            </w:r>
          </w:p>
        </w:tc>
        <w:tc>
          <w:tcPr>
            <w:tcW w:w="1205" w:type="pct"/>
          </w:tcPr>
          <w:p w:rsidR="00F2510D" w:rsidRPr="00FC2D5B" w:rsidRDefault="00F2510D" w:rsidP="00F2510D">
            <w:pPr>
              <w:spacing w:after="0"/>
              <w:jc w:val="center"/>
              <w:rPr>
                <w:rFonts w:ascii="Times New Roman" w:hAnsi="Times New Roman"/>
              </w:rPr>
            </w:pPr>
            <w:r w:rsidRPr="00FC2D5B">
              <w:rPr>
                <w:rFonts w:ascii="Times New Roman" w:hAnsi="Times New Roman"/>
              </w:rPr>
              <w:t>Менее 0,0007</w:t>
            </w:r>
          </w:p>
        </w:tc>
        <w:tc>
          <w:tcPr>
            <w:tcW w:w="1201" w:type="pct"/>
          </w:tcPr>
          <w:p w:rsidR="00F2510D" w:rsidRPr="00FC2D5B" w:rsidRDefault="00F2510D" w:rsidP="00F2510D">
            <w:pPr>
              <w:spacing w:after="0"/>
              <w:jc w:val="center"/>
              <w:rPr>
                <w:rFonts w:ascii="Times New Roman" w:hAnsi="Times New Roman"/>
              </w:rPr>
            </w:pPr>
            <w:r w:rsidRPr="00FC2D5B">
              <w:rPr>
                <w:rFonts w:ascii="Times New Roman" w:hAnsi="Times New Roman"/>
              </w:rPr>
              <w:t>–</w:t>
            </w:r>
          </w:p>
        </w:tc>
      </w:tr>
    </w:tbl>
    <w:p w:rsidR="00F2510D" w:rsidRPr="00FC2D5B" w:rsidRDefault="00F2510D" w:rsidP="00F2510D">
      <w:pPr>
        <w:spacing w:after="0" w:line="262" w:lineRule="auto"/>
        <w:jc w:val="both"/>
        <w:rPr>
          <w:rFonts w:ascii="Times New Roman" w:hAnsi="Times New Roman"/>
          <w:sz w:val="28"/>
          <w:szCs w:val="28"/>
        </w:rPr>
      </w:pPr>
    </w:p>
    <w:p w:rsidR="00F2510D" w:rsidRPr="00FC2D5B" w:rsidRDefault="00F2510D" w:rsidP="008539AC">
      <w:pPr>
        <w:spacing w:after="0" w:line="269" w:lineRule="auto"/>
        <w:ind w:firstLine="708"/>
        <w:jc w:val="both"/>
        <w:rPr>
          <w:rFonts w:ascii="Times New Roman" w:hAnsi="Times New Roman"/>
          <w:spacing w:val="4"/>
          <w:sz w:val="28"/>
          <w:szCs w:val="28"/>
        </w:rPr>
      </w:pPr>
      <w:r w:rsidRPr="00FC2D5B">
        <w:rPr>
          <w:rFonts w:ascii="Times New Roman" w:hAnsi="Times New Roman"/>
          <w:spacing w:val="4"/>
          <w:sz w:val="28"/>
          <w:szCs w:val="28"/>
        </w:rPr>
        <w:t xml:space="preserve">Использование функции желательности позволяет свести качественные оценки показателей к </w:t>
      </w:r>
      <w:proofErr w:type="gramStart"/>
      <w:r w:rsidRPr="00FC2D5B">
        <w:rPr>
          <w:rFonts w:ascii="Times New Roman" w:hAnsi="Times New Roman"/>
          <w:spacing w:val="4"/>
          <w:sz w:val="28"/>
          <w:szCs w:val="28"/>
        </w:rPr>
        <w:t>количественным</w:t>
      </w:r>
      <w:proofErr w:type="gramEnd"/>
      <w:r w:rsidRPr="00FC2D5B">
        <w:rPr>
          <w:rFonts w:ascii="Times New Roman" w:hAnsi="Times New Roman"/>
          <w:spacing w:val="4"/>
          <w:sz w:val="28"/>
          <w:szCs w:val="28"/>
        </w:rPr>
        <w:t>, при этом те и другие находятся в интервале 0 – 1. В целях унификации качественные оценки могут быть нормированы относительно максимальных значений по строкам.</w:t>
      </w:r>
    </w:p>
    <w:p w:rsidR="008539AC" w:rsidRPr="00FC2D5B" w:rsidRDefault="008539AC" w:rsidP="008539AC">
      <w:pPr>
        <w:spacing w:after="0" w:line="240" w:lineRule="auto"/>
        <w:ind w:firstLine="709"/>
        <w:jc w:val="both"/>
        <w:rPr>
          <w:rFonts w:ascii="Times New Roman" w:hAnsi="Times New Roman"/>
          <w:sz w:val="28"/>
          <w:szCs w:val="28"/>
        </w:rPr>
      </w:pPr>
      <w:r w:rsidRPr="00FC2D5B">
        <w:rPr>
          <w:rFonts w:ascii="Times New Roman" w:hAnsi="Times New Roman"/>
          <w:sz w:val="28"/>
          <w:szCs w:val="28"/>
        </w:rPr>
        <w:t>Результаты расчета качественных оценок приводятся в виде таблицы 2.5.</w:t>
      </w:r>
    </w:p>
    <w:p w:rsidR="008539AC" w:rsidRPr="00FC2D5B" w:rsidRDefault="008539AC" w:rsidP="008539AC">
      <w:pPr>
        <w:spacing w:after="0" w:line="269" w:lineRule="auto"/>
        <w:ind w:firstLine="708"/>
        <w:jc w:val="both"/>
        <w:rPr>
          <w:rFonts w:ascii="Times New Roman" w:hAnsi="Times New Roman"/>
          <w:spacing w:val="4"/>
          <w:sz w:val="28"/>
          <w:szCs w:val="28"/>
        </w:rPr>
      </w:pPr>
    </w:p>
    <w:p w:rsidR="008539AC" w:rsidRPr="00FC2D5B" w:rsidRDefault="008539AC" w:rsidP="008539AC">
      <w:pPr>
        <w:spacing w:after="0" w:line="240" w:lineRule="auto"/>
        <w:ind w:firstLine="709"/>
        <w:rPr>
          <w:rFonts w:ascii="Times New Roman" w:hAnsi="Times New Roman"/>
          <w:sz w:val="28"/>
          <w:szCs w:val="28"/>
        </w:rPr>
      </w:pPr>
      <w:r w:rsidRPr="00FC2D5B">
        <w:rPr>
          <w:rFonts w:ascii="Times New Roman" w:hAnsi="Times New Roman"/>
          <w:sz w:val="28"/>
          <w:szCs w:val="28"/>
        </w:rPr>
        <w:t>Таблица 2.5 - Расчет качественных и интегральных оценок</w:t>
      </w:r>
    </w:p>
    <w:p w:rsidR="008539AC" w:rsidRPr="00FC2D5B" w:rsidRDefault="008539AC" w:rsidP="008539AC">
      <w:pPr>
        <w:spacing w:after="0" w:line="240" w:lineRule="auto"/>
        <w:ind w:firstLine="709"/>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872"/>
        <w:gridCol w:w="1093"/>
        <w:gridCol w:w="1231"/>
        <w:gridCol w:w="1367"/>
        <w:gridCol w:w="1231"/>
        <w:gridCol w:w="1093"/>
      </w:tblGrid>
      <w:tr w:rsidR="008539AC" w:rsidRPr="00FC2D5B" w:rsidTr="006C2BBB">
        <w:trPr>
          <w:cantSplit/>
          <w:trHeight w:val="70"/>
        </w:trPr>
        <w:tc>
          <w:tcPr>
            <w:tcW w:w="357" w:type="pct"/>
            <w:vMerge w:val="restar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 xml:space="preserve">№ </w:t>
            </w:r>
            <w:proofErr w:type="gramStart"/>
            <w:r w:rsidRPr="00FC2D5B">
              <w:rPr>
                <w:rFonts w:ascii="Times New Roman" w:hAnsi="Times New Roman"/>
                <w:sz w:val="24"/>
                <w:szCs w:val="24"/>
              </w:rPr>
              <w:t>п</w:t>
            </w:r>
            <w:proofErr w:type="gramEnd"/>
            <w:r w:rsidRPr="00FC2D5B">
              <w:rPr>
                <w:rFonts w:ascii="Times New Roman" w:hAnsi="Times New Roman"/>
                <w:sz w:val="24"/>
                <w:szCs w:val="24"/>
              </w:rPr>
              <w:t>/п</w:t>
            </w:r>
          </w:p>
        </w:tc>
        <w:tc>
          <w:tcPr>
            <w:tcW w:w="1500" w:type="pct"/>
            <w:vMerge w:val="restart"/>
            <w:vAlign w:val="center"/>
          </w:tcPr>
          <w:p w:rsidR="008539AC" w:rsidRPr="00FC2D5B" w:rsidRDefault="008539AC" w:rsidP="006C2BBB">
            <w:pPr>
              <w:pStyle w:val="2"/>
              <w:ind w:firstLine="34"/>
              <w:rPr>
                <w:b w:val="0"/>
                <w:szCs w:val="24"/>
              </w:rPr>
            </w:pPr>
            <w:r w:rsidRPr="00FC2D5B">
              <w:rPr>
                <w:b w:val="0"/>
                <w:szCs w:val="24"/>
              </w:rPr>
              <w:t>Показатель</w:t>
            </w:r>
          </w:p>
        </w:tc>
        <w:tc>
          <w:tcPr>
            <w:tcW w:w="571" w:type="pct"/>
            <w:vMerge w:val="restar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Эталон</w:t>
            </w:r>
          </w:p>
        </w:tc>
        <w:tc>
          <w:tcPr>
            <w:tcW w:w="643" w:type="pct"/>
            <w:vMerge w:val="restart"/>
            <w:vAlign w:val="center"/>
          </w:tcPr>
          <w:p w:rsidR="008539AC" w:rsidRPr="00FC2D5B" w:rsidRDefault="008539AC" w:rsidP="006C2BBB">
            <w:pPr>
              <w:spacing w:after="0" w:line="240" w:lineRule="auto"/>
              <w:ind w:firstLine="34"/>
              <w:jc w:val="center"/>
              <w:rPr>
                <w:rFonts w:ascii="Times New Roman" w:hAnsi="Times New Roman"/>
                <w:i/>
                <w:sz w:val="24"/>
                <w:szCs w:val="24"/>
                <w:lang w:val="en-US"/>
              </w:rPr>
            </w:pPr>
            <w:r w:rsidRPr="00FC2D5B">
              <w:rPr>
                <w:rFonts w:ascii="Times New Roman" w:hAnsi="Times New Roman"/>
                <w:sz w:val="24"/>
                <w:szCs w:val="24"/>
              </w:rPr>
              <w:t xml:space="preserve">Вес, </w:t>
            </w:r>
            <w:r w:rsidRPr="00FC2D5B">
              <w:rPr>
                <w:rFonts w:ascii="Times New Roman" w:hAnsi="Times New Roman"/>
                <w:i/>
                <w:sz w:val="24"/>
                <w:szCs w:val="24"/>
                <w:lang w:val="en-US"/>
              </w:rPr>
              <w:t>W</w:t>
            </w:r>
          </w:p>
        </w:tc>
        <w:tc>
          <w:tcPr>
            <w:tcW w:w="1928" w:type="pct"/>
            <w:gridSpan w:val="3"/>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Поставщики</w:t>
            </w:r>
          </w:p>
        </w:tc>
      </w:tr>
      <w:tr w:rsidR="008539AC" w:rsidRPr="00FC2D5B" w:rsidTr="006C2BBB">
        <w:trPr>
          <w:cantSplit/>
          <w:trHeight w:val="70"/>
        </w:trPr>
        <w:tc>
          <w:tcPr>
            <w:tcW w:w="357" w:type="pct"/>
            <w:vMerge/>
            <w:vAlign w:val="center"/>
          </w:tcPr>
          <w:p w:rsidR="008539AC" w:rsidRPr="00FC2D5B" w:rsidRDefault="008539AC" w:rsidP="006C2BBB">
            <w:pPr>
              <w:spacing w:after="0" w:line="240" w:lineRule="auto"/>
              <w:ind w:firstLine="34"/>
              <w:jc w:val="center"/>
              <w:rPr>
                <w:rFonts w:ascii="Times New Roman" w:hAnsi="Times New Roman"/>
                <w:sz w:val="24"/>
                <w:szCs w:val="24"/>
              </w:rPr>
            </w:pPr>
          </w:p>
        </w:tc>
        <w:tc>
          <w:tcPr>
            <w:tcW w:w="1500" w:type="pct"/>
            <w:vMerge/>
            <w:vAlign w:val="center"/>
          </w:tcPr>
          <w:p w:rsidR="008539AC" w:rsidRPr="00FC2D5B" w:rsidRDefault="008539AC" w:rsidP="006C2BBB">
            <w:pPr>
              <w:pStyle w:val="2"/>
              <w:ind w:firstLine="34"/>
              <w:rPr>
                <w:b w:val="0"/>
                <w:szCs w:val="24"/>
              </w:rPr>
            </w:pPr>
          </w:p>
        </w:tc>
        <w:tc>
          <w:tcPr>
            <w:tcW w:w="571" w:type="pct"/>
            <w:vMerge/>
            <w:vAlign w:val="center"/>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vMerge/>
            <w:vAlign w:val="center"/>
          </w:tcPr>
          <w:p w:rsidR="008539AC" w:rsidRPr="00FC2D5B" w:rsidRDefault="008539AC" w:rsidP="006C2BBB">
            <w:pPr>
              <w:spacing w:after="0" w:line="240" w:lineRule="auto"/>
              <w:ind w:firstLine="34"/>
              <w:jc w:val="center"/>
              <w:rPr>
                <w:rFonts w:ascii="Times New Roman" w:hAnsi="Times New Roman"/>
                <w:sz w:val="24"/>
                <w:szCs w:val="24"/>
              </w:rPr>
            </w:pPr>
          </w:p>
        </w:tc>
        <w:tc>
          <w:tcPr>
            <w:tcW w:w="714" w:type="pc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1</w:t>
            </w:r>
          </w:p>
        </w:tc>
        <w:tc>
          <w:tcPr>
            <w:tcW w:w="643" w:type="pc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2</w:t>
            </w:r>
          </w:p>
        </w:tc>
        <w:tc>
          <w:tcPr>
            <w:tcW w:w="571" w:type="pct"/>
            <w:vAlign w:val="center"/>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3</w:t>
            </w:r>
          </w:p>
        </w:tc>
      </w:tr>
      <w:tr w:rsidR="008539AC" w:rsidRPr="00FC2D5B" w:rsidTr="006C2BBB">
        <w:tc>
          <w:tcPr>
            <w:tcW w:w="357" w:type="pct"/>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1.</w:t>
            </w:r>
          </w:p>
        </w:tc>
        <w:tc>
          <w:tcPr>
            <w:tcW w:w="1500"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 xml:space="preserve">Качество </w:t>
            </w:r>
          </w:p>
        </w:tc>
        <w:tc>
          <w:tcPr>
            <w:tcW w:w="571"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714"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71"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r w:rsidR="008539AC" w:rsidRPr="00FC2D5B" w:rsidTr="006C2BBB">
        <w:tc>
          <w:tcPr>
            <w:tcW w:w="357" w:type="pct"/>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2.</w:t>
            </w:r>
          </w:p>
        </w:tc>
        <w:tc>
          <w:tcPr>
            <w:tcW w:w="1500"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 xml:space="preserve">Репутация </w:t>
            </w:r>
          </w:p>
        </w:tc>
        <w:tc>
          <w:tcPr>
            <w:tcW w:w="571"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714"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71"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r w:rsidR="008539AC" w:rsidRPr="00FC2D5B" w:rsidTr="006C2BBB">
        <w:tc>
          <w:tcPr>
            <w:tcW w:w="357" w:type="pct"/>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3.</w:t>
            </w:r>
          </w:p>
        </w:tc>
        <w:tc>
          <w:tcPr>
            <w:tcW w:w="1500"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Условия платежа</w:t>
            </w:r>
          </w:p>
        </w:tc>
        <w:tc>
          <w:tcPr>
            <w:tcW w:w="571"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714"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71"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r w:rsidR="008539AC" w:rsidRPr="00FC2D5B" w:rsidTr="006C2BBB">
        <w:trPr>
          <w:cantSplit/>
        </w:trPr>
        <w:tc>
          <w:tcPr>
            <w:tcW w:w="357" w:type="pct"/>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5.</w:t>
            </w:r>
          </w:p>
        </w:tc>
        <w:tc>
          <w:tcPr>
            <w:tcW w:w="1500" w:type="pct"/>
          </w:tcPr>
          <w:p w:rsidR="008539AC" w:rsidRPr="00FC2D5B" w:rsidRDefault="008539AC" w:rsidP="006C2BBB">
            <w:pPr>
              <w:spacing w:after="0" w:line="240" w:lineRule="auto"/>
              <w:ind w:firstLine="34"/>
              <w:rPr>
                <w:rFonts w:ascii="Times New Roman" w:hAnsi="Times New Roman"/>
                <w:i/>
                <w:sz w:val="24"/>
                <w:szCs w:val="24"/>
                <w:vertAlign w:val="subscript"/>
              </w:rPr>
            </w:pPr>
            <w:r w:rsidRPr="00FC2D5B">
              <w:rPr>
                <w:rFonts w:ascii="Times New Roman" w:hAnsi="Times New Roman"/>
                <w:sz w:val="24"/>
                <w:szCs w:val="24"/>
              </w:rPr>
              <w:t xml:space="preserve">Суммарная качественная оценка с учетом </w:t>
            </w:r>
            <w:r w:rsidRPr="00FC2D5B">
              <w:rPr>
                <w:rFonts w:ascii="Times New Roman" w:hAnsi="Times New Roman"/>
                <w:i/>
                <w:sz w:val="24"/>
                <w:szCs w:val="24"/>
                <w:lang w:val="en-US"/>
              </w:rPr>
              <w:t>W</w:t>
            </w:r>
            <w:r w:rsidRPr="00FC2D5B">
              <w:rPr>
                <w:rFonts w:ascii="Times New Roman" w:hAnsi="Times New Roman"/>
                <w:i/>
                <w:sz w:val="24"/>
                <w:szCs w:val="24"/>
                <w:vertAlign w:val="subscript"/>
                <w:lang w:val="en-US"/>
              </w:rPr>
              <w:t>i</w:t>
            </w:r>
          </w:p>
        </w:tc>
        <w:tc>
          <w:tcPr>
            <w:tcW w:w="571"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714"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571" w:type="pct"/>
          </w:tcPr>
          <w:p w:rsidR="008539AC" w:rsidRPr="00FC2D5B" w:rsidRDefault="008539AC" w:rsidP="006C2BBB">
            <w:pPr>
              <w:spacing w:after="0" w:line="240" w:lineRule="auto"/>
              <w:ind w:firstLine="34"/>
              <w:jc w:val="center"/>
              <w:rPr>
                <w:rFonts w:ascii="Times New Roman" w:hAnsi="Times New Roman"/>
                <w:sz w:val="24"/>
                <w:szCs w:val="24"/>
              </w:rPr>
            </w:pPr>
          </w:p>
        </w:tc>
      </w:tr>
      <w:tr w:rsidR="008539AC" w:rsidRPr="00FC2D5B" w:rsidTr="006C2BBB">
        <w:trPr>
          <w:cantSplit/>
        </w:trPr>
        <w:tc>
          <w:tcPr>
            <w:tcW w:w="357" w:type="pct"/>
          </w:tcPr>
          <w:p w:rsidR="008539AC" w:rsidRPr="00FC2D5B" w:rsidRDefault="008539AC" w:rsidP="006C2BBB">
            <w:pPr>
              <w:spacing w:after="0" w:line="240" w:lineRule="auto"/>
              <w:ind w:firstLine="34"/>
              <w:jc w:val="center"/>
              <w:rPr>
                <w:rFonts w:ascii="Times New Roman" w:hAnsi="Times New Roman"/>
                <w:sz w:val="24"/>
                <w:szCs w:val="24"/>
              </w:rPr>
            </w:pPr>
            <w:r w:rsidRPr="00FC2D5B">
              <w:rPr>
                <w:rFonts w:ascii="Times New Roman" w:hAnsi="Times New Roman"/>
                <w:sz w:val="24"/>
                <w:szCs w:val="24"/>
              </w:rPr>
              <w:t>6.</w:t>
            </w:r>
          </w:p>
        </w:tc>
        <w:tc>
          <w:tcPr>
            <w:tcW w:w="1500" w:type="pct"/>
          </w:tcPr>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Интегральный</w:t>
            </w:r>
          </w:p>
          <w:p w:rsidR="008539AC" w:rsidRPr="00FC2D5B" w:rsidRDefault="008539AC" w:rsidP="006C2BBB">
            <w:pPr>
              <w:spacing w:after="0" w:line="240" w:lineRule="auto"/>
              <w:ind w:firstLine="34"/>
              <w:rPr>
                <w:rFonts w:ascii="Times New Roman" w:hAnsi="Times New Roman"/>
                <w:sz w:val="24"/>
                <w:szCs w:val="24"/>
              </w:rPr>
            </w:pPr>
            <w:r w:rsidRPr="00FC2D5B">
              <w:rPr>
                <w:rFonts w:ascii="Times New Roman" w:hAnsi="Times New Roman"/>
                <w:sz w:val="24"/>
                <w:szCs w:val="24"/>
              </w:rPr>
              <w:t>оценка (рейтинг)</w:t>
            </w:r>
          </w:p>
        </w:tc>
        <w:tc>
          <w:tcPr>
            <w:tcW w:w="571"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rPr>
            </w:pPr>
          </w:p>
        </w:tc>
        <w:tc>
          <w:tcPr>
            <w:tcW w:w="714"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643"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c>
          <w:tcPr>
            <w:tcW w:w="571" w:type="pct"/>
          </w:tcPr>
          <w:p w:rsidR="008539AC" w:rsidRPr="00FC2D5B" w:rsidRDefault="008539AC" w:rsidP="006C2BBB">
            <w:pPr>
              <w:spacing w:after="0" w:line="240" w:lineRule="auto"/>
              <w:ind w:firstLine="34"/>
              <w:jc w:val="center"/>
              <w:rPr>
                <w:rFonts w:ascii="Times New Roman" w:hAnsi="Times New Roman"/>
                <w:sz w:val="24"/>
                <w:szCs w:val="24"/>
                <w:lang w:val="en-US"/>
              </w:rPr>
            </w:pPr>
          </w:p>
        </w:tc>
      </w:tr>
    </w:tbl>
    <w:p w:rsidR="008539AC" w:rsidRPr="00FC2D5B" w:rsidRDefault="008539AC" w:rsidP="008539AC">
      <w:pPr>
        <w:spacing w:after="0" w:line="240" w:lineRule="auto"/>
        <w:ind w:firstLine="709"/>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Источник: собственная разработка</w:t>
      </w:r>
    </w:p>
    <w:p w:rsidR="008539AC" w:rsidRPr="00FC2D5B" w:rsidRDefault="008539AC" w:rsidP="008539AC">
      <w:pPr>
        <w:spacing w:after="0" w:line="269" w:lineRule="auto"/>
        <w:ind w:firstLine="708"/>
        <w:jc w:val="both"/>
        <w:rPr>
          <w:rFonts w:ascii="Times New Roman" w:hAnsi="Times New Roman"/>
          <w:spacing w:val="4"/>
          <w:sz w:val="28"/>
          <w:szCs w:val="28"/>
        </w:rPr>
      </w:pPr>
    </w:p>
    <w:p w:rsidR="00F2510D" w:rsidRPr="00FC2D5B" w:rsidRDefault="00F2510D" w:rsidP="008539AC">
      <w:pPr>
        <w:spacing w:after="0" w:line="269" w:lineRule="auto"/>
        <w:ind w:firstLine="708"/>
        <w:jc w:val="both"/>
        <w:rPr>
          <w:rFonts w:ascii="Times New Roman" w:hAnsi="Times New Roman"/>
          <w:sz w:val="28"/>
          <w:szCs w:val="28"/>
        </w:rPr>
      </w:pPr>
      <w:r w:rsidRPr="00FC2D5B">
        <w:rPr>
          <w:rFonts w:ascii="Times New Roman" w:hAnsi="Times New Roman"/>
          <w:sz w:val="28"/>
          <w:szCs w:val="28"/>
        </w:rPr>
        <w:t>Следует подчеркнуть, что количественные показатели также могут быть отработаны с применением функции желательности.</w:t>
      </w:r>
    </w:p>
    <w:p w:rsidR="00F2510D" w:rsidRPr="00FC2D5B" w:rsidRDefault="00F2510D" w:rsidP="008539AC">
      <w:pPr>
        <w:spacing w:after="0" w:line="269" w:lineRule="auto"/>
        <w:ind w:firstLine="708"/>
        <w:jc w:val="both"/>
        <w:rPr>
          <w:rFonts w:ascii="Times New Roman" w:hAnsi="Times New Roman"/>
          <w:sz w:val="28"/>
          <w:szCs w:val="28"/>
        </w:rPr>
      </w:pPr>
      <w:r w:rsidRPr="00FC2D5B">
        <w:rPr>
          <w:rFonts w:ascii="Times New Roman" w:hAnsi="Times New Roman"/>
          <w:sz w:val="28"/>
          <w:szCs w:val="28"/>
        </w:rPr>
        <w:t xml:space="preserve"> Интегральная оценка представляет собой сумму оценок количественных и качественных показателей работы логистического посредника с учетом веса критерия. Посреднику, имеющему большую интегральную оценку, присваивается рейтинг 1, посредник со второй по величине интегральной оценкой получает рейтинг 2 и т.д.</w:t>
      </w:r>
    </w:p>
    <w:p w:rsidR="001B3242" w:rsidRPr="00FC2D5B" w:rsidRDefault="001B3242" w:rsidP="00FD15AD">
      <w:pPr>
        <w:spacing w:after="0" w:line="240" w:lineRule="auto"/>
        <w:ind w:firstLine="709"/>
        <w:jc w:val="both"/>
        <w:rPr>
          <w:rFonts w:ascii="Times New Roman" w:hAnsi="Times New Roman"/>
          <w:b/>
          <w:sz w:val="28"/>
          <w:szCs w:val="28"/>
        </w:rPr>
      </w:pPr>
      <w:r w:rsidRPr="00FC2D5B">
        <w:rPr>
          <w:rFonts w:ascii="Times New Roman" w:hAnsi="Times New Roman"/>
          <w:b/>
          <w:sz w:val="28"/>
          <w:szCs w:val="28"/>
        </w:rPr>
        <w:t>Метод анализа иерархий.</w:t>
      </w:r>
    </w:p>
    <w:p w:rsidR="001B3242" w:rsidRPr="00FC2D5B" w:rsidRDefault="001B3242" w:rsidP="00FD15AD">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Выбор оптимальных поставщиков из множества потенциальных (подавших заявку) для заключения контракта на основе числовой шкал</w:t>
      </w:r>
      <w:proofErr w:type="gramStart"/>
      <w:r w:rsidRPr="00FC2D5B">
        <w:rPr>
          <w:rFonts w:ascii="Times New Roman" w:eastAsia="Times New Roman" w:hAnsi="Times New Roman"/>
          <w:color w:val="000000"/>
          <w:sz w:val="28"/>
          <w:szCs w:val="28"/>
          <w:lang w:eastAsia="ru-RU"/>
        </w:rPr>
        <w:t>ы</w:t>
      </w:r>
      <w:r w:rsidR="00FD15AD" w:rsidRPr="00FC2D5B">
        <w:rPr>
          <w:rFonts w:ascii="Times New Roman" w:eastAsia="Times New Roman" w:hAnsi="Times New Roman"/>
          <w:color w:val="000000"/>
          <w:sz w:val="28"/>
          <w:szCs w:val="28"/>
          <w:lang w:eastAsia="ru-RU"/>
        </w:rPr>
        <w:t>-</w:t>
      </w:r>
      <w:proofErr w:type="gramEnd"/>
      <w:r w:rsidR="00FD15AD" w:rsidRPr="00FC2D5B">
        <w:rPr>
          <w:rFonts w:ascii="Times New Roman" w:eastAsia="Times New Roman" w:hAnsi="Times New Roman"/>
          <w:color w:val="000000"/>
          <w:sz w:val="28"/>
          <w:szCs w:val="28"/>
          <w:lang w:eastAsia="ru-RU"/>
        </w:rPr>
        <w:t xml:space="preserve"> методом анализа иерархии - </w:t>
      </w:r>
      <w:r w:rsidRPr="00FC2D5B">
        <w:rPr>
          <w:rFonts w:ascii="Times New Roman" w:eastAsia="Times New Roman" w:hAnsi="Times New Roman"/>
          <w:color w:val="000000"/>
          <w:sz w:val="28"/>
          <w:szCs w:val="28"/>
          <w:lang w:eastAsia="ru-RU"/>
        </w:rPr>
        <w:t xml:space="preserve"> требует предварительного формирования рангов важности. </w:t>
      </w:r>
      <w:r w:rsidR="00A66B97" w:rsidRPr="00FC2D5B">
        <w:rPr>
          <w:rFonts w:ascii="Times New Roman" w:hAnsi="Times New Roman"/>
          <w:sz w:val="28"/>
          <w:szCs w:val="28"/>
        </w:rPr>
        <w:t>Необходимо построить таблицу</w:t>
      </w:r>
      <w:r w:rsidR="00F03EF0" w:rsidRPr="00FC2D5B">
        <w:rPr>
          <w:rFonts w:ascii="Times New Roman" w:hAnsi="Times New Roman"/>
          <w:sz w:val="28"/>
          <w:szCs w:val="28"/>
        </w:rPr>
        <w:t xml:space="preserve"> 2.6</w:t>
      </w:r>
      <w:r w:rsidR="00A66B97" w:rsidRPr="00FC2D5B">
        <w:rPr>
          <w:rFonts w:ascii="Times New Roman" w:hAnsi="Times New Roman"/>
          <w:sz w:val="28"/>
          <w:szCs w:val="28"/>
        </w:rPr>
        <w:t>, в которой определены ранги важности поставщиков</w:t>
      </w:r>
    </w:p>
    <w:p w:rsidR="001B3242" w:rsidRPr="00FC2D5B" w:rsidRDefault="001B3242" w:rsidP="00C72C9E">
      <w:pPr>
        <w:spacing w:after="0" w:line="240" w:lineRule="auto"/>
        <w:ind w:firstLine="709"/>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Таблица 2.6</w:t>
      </w:r>
      <w:r w:rsidR="00F03EF0"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 xml:space="preserve"> Определение рангов важности поставщиков</w:t>
      </w:r>
    </w:p>
    <w:p w:rsidR="001B3242" w:rsidRPr="00FC2D5B" w:rsidRDefault="001B3242" w:rsidP="00C72C9E">
      <w:pPr>
        <w:spacing w:after="0" w:line="240" w:lineRule="auto"/>
        <w:ind w:firstLine="709"/>
        <w:jc w:val="center"/>
        <w:rPr>
          <w:rFonts w:ascii="Times New Roman" w:eastAsia="Times New Roman" w:hAnsi="Times New Roman"/>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242"/>
        <w:gridCol w:w="3526"/>
        <w:gridCol w:w="4803"/>
      </w:tblGrid>
      <w:tr w:rsidR="001B3242" w:rsidRPr="00FC2D5B" w:rsidTr="00F03EF0">
        <w:trPr>
          <w:tblHeader/>
        </w:trPr>
        <w:tc>
          <w:tcPr>
            <w:tcW w:w="6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Cs/>
                <w:sz w:val="24"/>
                <w:szCs w:val="24"/>
                <w:lang w:eastAsia="ru-RU"/>
              </w:rPr>
              <w:t>Степень </w:t>
            </w:r>
            <w:r w:rsidRPr="00FC2D5B">
              <w:rPr>
                <w:rFonts w:ascii="Times New Roman" w:eastAsia="Times New Roman" w:hAnsi="Times New Roman"/>
                <w:bCs/>
                <w:sz w:val="24"/>
                <w:szCs w:val="24"/>
                <w:lang w:eastAsia="ru-RU"/>
              </w:rPr>
              <w:br/>
              <w:t>важности</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Cs/>
                <w:sz w:val="24"/>
                <w:szCs w:val="24"/>
                <w:lang w:eastAsia="ru-RU"/>
              </w:rPr>
              <w:t>Определение</w:t>
            </w:r>
          </w:p>
        </w:tc>
        <w:tc>
          <w:tcPr>
            <w:tcW w:w="2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Cs/>
                <w:sz w:val="24"/>
                <w:szCs w:val="24"/>
                <w:lang w:eastAsia="ru-RU"/>
              </w:rPr>
              <w:t>Пояснение</w:t>
            </w:r>
          </w:p>
        </w:tc>
      </w:tr>
      <w:tr w:rsidR="001B3242" w:rsidRPr="00FC2D5B" w:rsidTr="00F03EF0">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0</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Участники несравнимы</w:t>
            </w:r>
          </w:p>
        </w:tc>
        <w:tc>
          <w:tcPr>
            <w:tcW w:w="2509"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Сравнение двух предприятий бессмысленно</w:t>
            </w:r>
          </w:p>
        </w:tc>
      </w:tr>
      <w:tr w:rsidR="001B3242" w:rsidRPr="00FC2D5B" w:rsidTr="00F03EF0">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1</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Участники имеют одинаковую </w:t>
            </w:r>
            <w:r w:rsidRPr="00FC2D5B">
              <w:rPr>
                <w:rFonts w:ascii="Times New Roman" w:eastAsia="Times New Roman" w:hAnsi="Times New Roman"/>
                <w:sz w:val="24"/>
                <w:szCs w:val="24"/>
                <w:lang w:eastAsia="ru-RU"/>
              </w:rPr>
              <w:lastRenderedPageBreak/>
              <w:t>значимость для проекта</w:t>
            </w:r>
          </w:p>
        </w:tc>
        <w:tc>
          <w:tcPr>
            <w:tcW w:w="2509"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lastRenderedPageBreak/>
              <w:t xml:space="preserve">Оба предприятия могут внести одинаковый </w:t>
            </w:r>
            <w:r w:rsidRPr="00FC2D5B">
              <w:rPr>
                <w:rFonts w:ascii="Times New Roman" w:eastAsia="Times New Roman" w:hAnsi="Times New Roman"/>
                <w:sz w:val="24"/>
                <w:szCs w:val="24"/>
                <w:lang w:eastAsia="ru-RU"/>
              </w:rPr>
              <w:lastRenderedPageBreak/>
              <w:t>вклад в достижение представленной цели в рамках проекта</w:t>
            </w:r>
          </w:p>
        </w:tc>
      </w:tr>
      <w:tr w:rsidR="001B3242" w:rsidRPr="00FC2D5B" w:rsidTr="00F03EF0">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lastRenderedPageBreak/>
              <w:t>3</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Слабое превосходство одного участника над другим</w:t>
            </w:r>
          </w:p>
        </w:tc>
        <w:tc>
          <w:tcPr>
            <w:tcW w:w="2509"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Есть некоторые основания предпочесть одно предприятие другому, но их нельзя считать неопровержимыми</w:t>
            </w:r>
          </w:p>
        </w:tc>
      </w:tr>
      <w:tr w:rsidR="001B3242" w:rsidRPr="00FC2D5B" w:rsidTr="00F03EF0">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5</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Один существенно выгоднее другого (сильное превосходство)</w:t>
            </w:r>
          </w:p>
        </w:tc>
        <w:tc>
          <w:tcPr>
            <w:tcW w:w="2509"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Одно из предприятий обладает значительными конкурентными преимуществами</w:t>
            </w:r>
          </w:p>
        </w:tc>
      </w:tr>
      <w:tr w:rsidR="001B3242" w:rsidRPr="00FC2D5B" w:rsidTr="00F03EF0">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7</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Очевидная конкурентоспособность участника</w:t>
            </w:r>
          </w:p>
        </w:tc>
        <w:tc>
          <w:tcPr>
            <w:tcW w:w="2509"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Имеются неопровержимые основания, чтобы предпочесть одно предприятие другому</w:t>
            </w:r>
          </w:p>
        </w:tc>
      </w:tr>
      <w:tr w:rsidR="001B3242" w:rsidRPr="00FC2D5B" w:rsidTr="00F03EF0">
        <w:tc>
          <w:tcPr>
            <w:tcW w:w="6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3242" w:rsidRPr="00FC2D5B" w:rsidRDefault="001B3242" w:rsidP="00F03EF0">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9</w:t>
            </w:r>
          </w:p>
        </w:tc>
        <w:tc>
          <w:tcPr>
            <w:tcW w:w="1842"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Абсолютная значимость участника</w:t>
            </w:r>
          </w:p>
        </w:tc>
        <w:tc>
          <w:tcPr>
            <w:tcW w:w="2509" w:type="pct"/>
            <w:tcBorders>
              <w:top w:val="nil"/>
              <w:left w:val="nil"/>
              <w:bottom w:val="single" w:sz="8" w:space="0" w:color="auto"/>
              <w:right w:val="single" w:sz="8" w:space="0" w:color="auto"/>
            </w:tcBorders>
            <w:tcMar>
              <w:top w:w="0" w:type="dxa"/>
              <w:left w:w="108" w:type="dxa"/>
              <w:bottom w:w="0" w:type="dxa"/>
              <w:right w:w="108" w:type="dxa"/>
            </w:tcMar>
            <w:hideMark/>
          </w:tcPr>
          <w:p w:rsidR="001B3242" w:rsidRPr="00FC2D5B" w:rsidRDefault="001B3242" w:rsidP="00C72C9E">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Превосходство одного из предприятий столь очевидно, что не может вызвать ни малейшего сомнения</w:t>
            </w:r>
          </w:p>
        </w:tc>
      </w:tr>
    </w:tbl>
    <w:p w:rsidR="001B3242" w:rsidRPr="00FC2D5B" w:rsidRDefault="001B3242" w:rsidP="00C72C9E">
      <w:pPr>
        <w:spacing w:after="0" w:line="240" w:lineRule="auto"/>
        <w:ind w:firstLine="709"/>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Источник: собственная разработка</w:t>
      </w:r>
    </w:p>
    <w:p w:rsidR="001B3242" w:rsidRPr="00FC2D5B" w:rsidRDefault="001B3242" w:rsidP="00C72C9E">
      <w:pPr>
        <w:spacing w:after="0" w:line="240" w:lineRule="auto"/>
        <w:ind w:firstLine="709"/>
        <w:jc w:val="both"/>
        <w:rPr>
          <w:rFonts w:ascii="Times New Roman" w:eastAsia="Times New Roman" w:hAnsi="Times New Roman"/>
          <w:color w:val="000000"/>
          <w:sz w:val="24"/>
          <w:szCs w:val="24"/>
          <w:lang w:eastAsia="ru-RU"/>
        </w:rPr>
      </w:pPr>
    </w:p>
    <w:p w:rsidR="001B3242"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При числовом попарном сравнении двух или более поставщиков, предлагающих свою продукцию на приблизительно одинаковых условиях, трудно учесть чувства лица, принимающего решения (ЛПР) и опыт работы (собственный или других фирм) с данными предприятиями. С увеличением попарного сравнения увеличивается число оценок  d (суждений):</w:t>
      </w:r>
    </w:p>
    <w:p w:rsidR="001B3242" w:rsidRPr="00FC2D5B" w:rsidRDefault="001B3242" w:rsidP="00C72C9E">
      <w:pPr>
        <w:spacing w:after="0" w:line="240" w:lineRule="auto"/>
        <w:ind w:firstLine="709"/>
        <w:rPr>
          <w:rFonts w:ascii="Times New Roman" w:eastAsia="Times New Roman" w:hAnsi="Times New Roman"/>
          <w:color w:val="000000"/>
          <w:sz w:val="28"/>
          <w:szCs w:val="28"/>
          <w:lang w:eastAsia="ru-RU"/>
        </w:rPr>
      </w:pPr>
    </w:p>
    <w:p w:rsidR="001B3242" w:rsidRPr="00FC2D5B" w:rsidRDefault="00A258ED" w:rsidP="00F03EF0">
      <w:pPr>
        <w:spacing w:after="0" w:line="240" w:lineRule="auto"/>
        <w:jc w:val="center"/>
        <w:rPr>
          <w:rFonts w:ascii="Times New Roman" w:eastAsia="Times New Roman" w:hAnsi="Times New Roman"/>
          <w:color w:val="000000"/>
          <w:sz w:val="28"/>
          <w:szCs w:val="28"/>
          <w:lang w:eastAsia="ru-RU"/>
        </w:rPr>
      </w:pPr>
      <w:r w:rsidRPr="00FC2D5B">
        <w:rPr>
          <w:rFonts w:ascii="Times New Roman" w:hAnsi="Times New Roman"/>
          <w:noProof/>
          <w:color w:val="000000"/>
          <w:sz w:val="28"/>
          <w:szCs w:val="28"/>
          <w:lang w:eastAsia="ru-RU"/>
        </w:rPr>
        <w:t xml:space="preserve">                                                     </w:t>
      </w:r>
      <w:r w:rsidR="000B29F3" w:rsidRPr="00FC2D5B">
        <w:rPr>
          <w:rFonts w:ascii="Times New Roman" w:hAnsi="Times New Roman"/>
          <w:noProof/>
          <w:color w:val="000000"/>
          <w:sz w:val="28"/>
          <w:szCs w:val="28"/>
          <w:lang w:eastAsia="ru-RU"/>
        </w:rPr>
        <w:drawing>
          <wp:inline distT="0" distB="0" distL="0" distR="0" wp14:anchorId="7646FE55" wp14:editId="1C9807BB">
            <wp:extent cx="885825" cy="457200"/>
            <wp:effectExtent l="19050" t="0" r="9525" b="0"/>
            <wp:docPr id="9" name="Рисунок 23" descr="http://modeling.at.ua/Stud/Logistic/MA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modeling.at.ua/Stud/Logistic/MAI_1.jpg"/>
                    <pic:cNvPicPr>
                      <a:picLocks noChangeAspect="1" noChangeArrowheads="1"/>
                    </pic:cNvPicPr>
                  </pic:nvPicPr>
                  <pic:blipFill>
                    <a:blip r:embed="rId45"/>
                    <a:srcRect/>
                    <a:stretch>
                      <a:fillRect/>
                    </a:stretch>
                  </pic:blipFill>
                  <pic:spPr bwMode="auto">
                    <a:xfrm>
                      <a:off x="0" y="0"/>
                      <a:ext cx="885825" cy="457200"/>
                    </a:xfrm>
                    <a:prstGeom prst="rect">
                      <a:avLst/>
                    </a:prstGeom>
                    <a:noFill/>
                    <a:ln w="9525">
                      <a:noFill/>
                      <a:miter lim="800000"/>
                      <a:headEnd/>
                      <a:tailEnd/>
                    </a:ln>
                  </pic:spPr>
                </pic:pic>
              </a:graphicData>
            </a:graphic>
          </wp:inline>
        </w:drawing>
      </w:r>
      <w:r w:rsidRPr="00FC2D5B">
        <w:rPr>
          <w:rFonts w:ascii="Times New Roman" w:hAnsi="Times New Roman"/>
          <w:noProof/>
          <w:color w:val="000000"/>
          <w:sz w:val="28"/>
          <w:szCs w:val="28"/>
          <w:lang w:eastAsia="ru-RU"/>
        </w:rPr>
        <w:t xml:space="preserve">.                                                </w:t>
      </w:r>
      <w:r w:rsidR="00D53B81" w:rsidRPr="00FC2D5B">
        <w:rPr>
          <w:rFonts w:ascii="Times New Roman" w:hAnsi="Times New Roman"/>
          <w:sz w:val="28"/>
          <w:szCs w:val="28"/>
        </w:rPr>
        <w:t>(2.7</w:t>
      </w:r>
      <w:r w:rsidRPr="00FC2D5B">
        <w:rPr>
          <w:rFonts w:ascii="Times New Roman" w:hAnsi="Times New Roman"/>
          <w:sz w:val="28"/>
          <w:szCs w:val="28"/>
        </w:rPr>
        <w:t>)</w:t>
      </w:r>
      <w:r w:rsidRPr="00FC2D5B">
        <w:rPr>
          <w:rFonts w:ascii="Times New Roman" w:hAnsi="Times New Roman"/>
          <w:noProof/>
          <w:color w:val="000000"/>
          <w:sz w:val="28"/>
          <w:szCs w:val="28"/>
          <w:lang w:eastAsia="ru-RU"/>
        </w:rPr>
        <w:t xml:space="preserve">            </w:t>
      </w:r>
    </w:p>
    <w:p w:rsidR="00F03EF0" w:rsidRPr="00FC2D5B" w:rsidRDefault="00D53B81" w:rsidP="00C72C9E">
      <w:pPr>
        <w:spacing w:after="0" w:line="240" w:lineRule="auto"/>
        <w:ind w:firstLine="709"/>
        <w:jc w:val="both"/>
        <w:rPr>
          <w:rFonts w:ascii="Times New Roman" w:eastAsia="Times New Roman" w:hAnsi="Times New Roman"/>
          <w:color w:val="000000" w:themeColor="text1"/>
          <w:sz w:val="28"/>
          <w:szCs w:val="28"/>
          <w:lang w:eastAsia="ru-RU"/>
        </w:rPr>
      </w:pPr>
      <w:r w:rsidRPr="00FC2D5B">
        <w:rPr>
          <w:rFonts w:ascii="Times New Roman" w:eastAsia="Times New Roman" w:hAnsi="Times New Roman"/>
          <w:color w:val="000000" w:themeColor="text1"/>
          <w:sz w:val="28"/>
          <w:szCs w:val="28"/>
          <w:lang w:eastAsia="ru-RU"/>
        </w:rPr>
        <w:t xml:space="preserve">Где </w:t>
      </w:r>
      <w:r w:rsidRPr="00FC2D5B">
        <w:rPr>
          <w:rFonts w:ascii="Times New Roman" w:eastAsia="Times New Roman" w:hAnsi="Times New Roman"/>
          <w:color w:val="000000" w:themeColor="text1"/>
          <w:sz w:val="28"/>
          <w:szCs w:val="28"/>
          <w:lang w:val="en-US" w:eastAsia="ru-RU"/>
        </w:rPr>
        <w:t>n</w:t>
      </w:r>
      <w:r w:rsidRPr="00FC2D5B">
        <w:rPr>
          <w:rFonts w:ascii="Times New Roman" w:eastAsia="Times New Roman" w:hAnsi="Times New Roman"/>
          <w:color w:val="000000" w:themeColor="text1"/>
          <w:sz w:val="28"/>
          <w:szCs w:val="28"/>
          <w:lang w:eastAsia="ru-RU"/>
        </w:rPr>
        <w:t xml:space="preserve"> – </w:t>
      </w:r>
      <w:r w:rsidR="006C2BBB" w:rsidRPr="00FC2D5B">
        <w:rPr>
          <w:rFonts w:ascii="Times New Roman" w:eastAsia="Times New Roman" w:hAnsi="Times New Roman"/>
          <w:color w:val="000000" w:themeColor="text1"/>
          <w:sz w:val="28"/>
          <w:szCs w:val="28"/>
          <w:lang w:eastAsia="ru-RU"/>
        </w:rPr>
        <w:t>количество критериев</w:t>
      </w:r>
    </w:p>
    <w:p w:rsidR="001D1880"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При сравнении критериев говорят об их важности, а при сравнении альтернатив об их предпочтительности. Если   </w:t>
      </w:r>
      <w:proofErr w:type="spellStart"/>
      <w:r w:rsidRPr="00FC2D5B">
        <w:rPr>
          <w:rFonts w:ascii="Times New Roman" w:eastAsia="Times New Roman" w:hAnsi="Times New Roman"/>
          <w:i/>
          <w:color w:val="000000"/>
          <w:sz w:val="28"/>
          <w:szCs w:val="28"/>
          <w:lang w:eastAsia="ru-RU"/>
        </w:rPr>
        <w:t>а</w:t>
      </w:r>
      <w:r w:rsidRPr="00FC2D5B">
        <w:rPr>
          <w:rFonts w:ascii="Times New Roman" w:eastAsia="Times New Roman" w:hAnsi="Times New Roman"/>
          <w:i/>
          <w:color w:val="000000"/>
          <w:sz w:val="28"/>
          <w:szCs w:val="28"/>
          <w:vertAlign w:val="subscript"/>
          <w:lang w:eastAsia="ru-RU"/>
        </w:rPr>
        <w:t>ij</w:t>
      </w:r>
      <w:proofErr w:type="spellEnd"/>
      <w:r w:rsidRPr="00FC2D5B">
        <w:rPr>
          <w:rFonts w:ascii="Times New Roman" w:eastAsia="Times New Roman" w:hAnsi="Times New Roman"/>
          <w:i/>
          <w:color w:val="000000"/>
          <w:sz w:val="28"/>
          <w:szCs w:val="28"/>
          <w:lang w:eastAsia="ru-RU"/>
        </w:rPr>
        <w:t xml:space="preserve">   =  к</w:t>
      </w:r>
      <w:r w:rsidRPr="00FC2D5B">
        <w:rPr>
          <w:rFonts w:ascii="Times New Roman" w:eastAsia="Times New Roman" w:hAnsi="Times New Roman"/>
          <w:color w:val="000000"/>
          <w:sz w:val="28"/>
          <w:szCs w:val="28"/>
          <w:lang w:eastAsia="ru-RU"/>
        </w:rPr>
        <w:t xml:space="preserve">, то </w:t>
      </w:r>
      <w:proofErr w:type="spellStart"/>
      <w:r w:rsidRPr="00FC2D5B">
        <w:rPr>
          <w:rFonts w:ascii="Times New Roman" w:eastAsia="Times New Roman" w:hAnsi="Times New Roman"/>
          <w:i/>
          <w:color w:val="000000"/>
          <w:sz w:val="28"/>
          <w:szCs w:val="28"/>
          <w:lang w:eastAsia="ru-RU"/>
        </w:rPr>
        <w:t>а</w:t>
      </w:r>
      <w:r w:rsidRPr="00FC2D5B">
        <w:rPr>
          <w:rFonts w:ascii="Times New Roman" w:eastAsia="Times New Roman" w:hAnsi="Times New Roman"/>
          <w:i/>
          <w:color w:val="000000"/>
          <w:sz w:val="28"/>
          <w:szCs w:val="28"/>
          <w:vertAlign w:val="subscript"/>
          <w:lang w:eastAsia="ru-RU"/>
        </w:rPr>
        <w:t>ji</w:t>
      </w:r>
      <w:proofErr w:type="spellEnd"/>
      <w:r w:rsidRPr="00FC2D5B">
        <w:rPr>
          <w:rFonts w:ascii="Times New Roman" w:eastAsia="Times New Roman" w:hAnsi="Times New Roman"/>
          <w:i/>
          <w:color w:val="000000"/>
          <w:sz w:val="28"/>
          <w:szCs w:val="28"/>
          <w:lang w:eastAsia="ru-RU"/>
        </w:rPr>
        <w:t xml:space="preserve"> =1/к</w:t>
      </w:r>
      <w:r w:rsidRPr="00FC2D5B">
        <w:rPr>
          <w:rFonts w:ascii="Times New Roman" w:eastAsia="Times New Roman" w:hAnsi="Times New Roman"/>
          <w:color w:val="000000"/>
          <w:sz w:val="28"/>
          <w:szCs w:val="28"/>
          <w:lang w:eastAsia="ru-RU"/>
        </w:rPr>
        <w:t xml:space="preserve"> , кроме   того,   все   диагональные   элементы  матрицы</w:t>
      </w:r>
      <w:proofErr w:type="gramStart"/>
      <w:r w:rsidRPr="00FC2D5B">
        <w:rPr>
          <w:rFonts w:ascii="Times New Roman" w:eastAsia="Times New Roman" w:hAnsi="Times New Roman"/>
          <w:color w:val="000000"/>
          <w:sz w:val="28"/>
          <w:szCs w:val="28"/>
          <w:lang w:eastAsia="ru-RU"/>
        </w:rPr>
        <w:t xml:space="preserve"> А</w:t>
      </w:r>
      <w:proofErr w:type="gramEnd"/>
      <w:r w:rsidRPr="00FC2D5B">
        <w:rPr>
          <w:rFonts w:ascii="Times New Roman" w:eastAsia="Times New Roman" w:hAnsi="Times New Roman"/>
          <w:color w:val="000000"/>
          <w:sz w:val="28"/>
          <w:szCs w:val="28"/>
          <w:lang w:eastAsia="ru-RU"/>
        </w:rPr>
        <w:t xml:space="preserve"> должны быть равны 1, так как они выражают оценку критерия   относительно самих себя.</w:t>
      </w:r>
    </w:p>
    <w:p w:rsidR="001B3242"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В таблице 2.</w:t>
      </w:r>
      <w:r w:rsidR="00D53B81" w:rsidRPr="00FC2D5B">
        <w:rPr>
          <w:rFonts w:ascii="Times New Roman" w:eastAsia="Times New Roman" w:hAnsi="Times New Roman"/>
          <w:color w:val="000000"/>
          <w:sz w:val="28"/>
          <w:szCs w:val="28"/>
          <w:lang w:eastAsia="ru-RU"/>
        </w:rPr>
        <w:t>7</w:t>
      </w:r>
      <w:r w:rsidRPr="00FC2D5B">
        <w:rPr>
          <w:rFonts w:ascii="Times New Roman" w:eastAsia="Times New Roman" w:hAnsi="Times New Roman"/>
          <w:color w:val="000000"/>
          <w:sz w:val="28"/>
          <w:szCs w:val="28"/>
          <w:lang w:eastAsia="ru-RU"/>
        </w:rPr>
        <w:t xml:space="preserve"> приведены числовые оценки матрицы попарных сравнений для критериев. </w:t>
      </w:r>
    </w:p>
    <w:p w:rsidR="001B3242"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Обозначив  через   </w:t>
      </w:r>
      <w:r w:rsidR="000B29F3" w:rsidRPr="00FC2D5B">
        <w:rPr>
          <w:rFonts w:ascii="Times New Roman" w:hAnsi="Times New Roman"/>
          <w:noProof/>
          <w:sz w:val="28"/>
          <w:szCs w:val="28"/>
          <w:lang w:eastAsia="ru-RU"/>
        </w:rPr>
        <w:drawing>
          <wp:inline distT="0" distB="0" distL="0" distR="0" wp14:anchorId="0F6D465C" wp14:editId="6E30FE74">
            <wp:extent cx="133350" cy="190500"/>
            <wp:effectExtent l="19050" t="0" r="0" b="0"/>
            <wp:docPr id="1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6"/>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FC2D5B">
        <w:rPr>
          <w:rFonts w:ascii="Times New Roman" w:eastAsia="Times New Roman" w:hAnsi="Times New Roman"/>
          <w:color w:val="000000"/>
          <w:sz w:val="28"/>
          <w:szCs w:val="28"/>
          <w:lang w:eastAsia="ru-RU"/>
        </w:rPr>
        <w:t xml:space="preserve">  вычисленную  оценку (среднее значение), можно показать, что  </w:t>
      </w:r>
    </w:p>
    <w:p w:rsidR="001D1880" w:rsidRPr="00FC2D5B" w:rsidRDefault="001D1880" w:rsidP="00C72C9E">
      <w:pPr>
        <w:spacing w:after="0" w:line="240" w:lineRule="auto"/>
        <w:ind w:firstLine="709"/>
        <w:jc w:val="both"/>
        <w:rPr>
          <w:rFonts w:ascii="Times New Roman" w:eastAsia="Times New Roman" w:hAnsi="Times New Roman"/>
          <w:color w:val="000000"/>
          <w:sz w:val="28"/>
          <w:szCs w:val="28"/>
          <w:lang w:eastAsia="ru-RU"/>
        </w:rPr>
      </w:pPr>
    </w:p>
    <w:p w:rsidR="001B3242" w:rsidRPr="00FC2D5B" w:rsidRDefault="00A258ED" w:rsidP="00A258ED">
      <w:pPr>
        <w:spacing w:after="0" w:line="240" w:lineRule="auto"/>
        <w:jc w:val="center"/>
        <w:rPr>
          <w:rFonts w:ascii="Times New Roman" w:eastAsia="Times New Roman" w:hAnsi="Times New Roman"/>
          <w:color w:val="000000"/>
          <w:sz w:val="28"/>
          <w:szCs w:val="28"/>
          <w:lang w:eastAsia="ru-RU"/>
        </w:rPr>
      </w:pPr>
      <w:r w:rsidRPr="00FC2D5B">
        <w:rPr>
          <w:rFonts w:ascii="Times New Roman" w:hAnsi="Times New Roman"/>
          <w:noProof/>
          <w:sz w:val="28"/>
          <w:szCs w:val="28"/>
          <w:lang w:eastAsia="ru-RU"/>
        </w:rPr>
        <w:t xml:space="preserve">                                                 </w:t>
      </w:r>
      <w:r w:rsidR="000B29F3" w:rsidRPr="00FC2D5B">
        <w:rPr>
          <w:rFonts w:ascii="Times New Roman" w:hAnsi="Times New Roman"/>
          <w:noProof/>
          <w:sz w:val="28"/>
          <w:szCs w:val="28"/>
          <w:lang w:eastAsia="ru-RU"/>
        </w:rPr>
        <w:drawing>
          <wp:inline distT="0" distB="0" distL="0" distR="0" wp14:anchorId="689E8978" wp14:editId="250CBF00">
            <wp:extent cx="952500" cy="257175"/>
            <wp:effectExtent l="19050" t="0" r="0" b="0"/>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7"/>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Pr="00FC2D5B">
        <w:rPr>
          <w:rFonts w:ascii="Times New Roman" w:hAnsi="Times New Roman"/>
          <w:noProof/>
          <w:sz w:val="28"/>
          <w:szCs w:val="28"/>
          <w:lang w:eastAsia="ru-RU"/>
        </w:rPr>
        <w:t xml:space="preserve">                                                   </w:t>
      </w:r>
      <w:r w:rsidRPr="00FC2D5B">
        <w:rPr>
          <w:rFonts w:ascii="Times New Roman" w:hAnsi="Times New Roman"/>
          <w:sz w:val="28"/>
          <w:szCs w:val="28"/>
        </w:rPr>
        <w:t>(2.</w:t>
      </w:r>
      <w:r w:rsidR="00D53B81" w:rsidRPr="00FC2D5B">
        <w:rPr>
          <w:rFonts w:ascii="Times New Roman" w:hAnsi="Times New Roman"/>
          <w:sz w:val="28"/>
          <w:szCs w:val="28"/>
        </w:rPr>
        <w:t>8</w:t>
      </w:r>
      <w:r w:rsidRPr="00FC2D5B">
        <w:rPr>
          <w:rFonts w:ascii="Times New Roman" w:hAnsi="Times New Roman"/>
          <w:sz w:val="28"/>
          <w:szCs w:val="28"/>
        </w:rPr>
        <w:t>)</w:t>
      </w:r>
    </w:p>
    <w:p w:rsidR="001D1880" w:rsidRPr="00FC2D5B" w:rsidRDefault="001D1880" w:rsidP="001D1880">
      <w:pPr>
        <w:spacing w:after="0" w:line="240" w:lineRule="auto"/>
        <w:jc w:val="both"/>
        <w:rPr>
          <w:rFonts w:ascii="Times New Roman" w:eastAsia="Times New Roman" w:hAnsi="Times New Roman"/>
          <w:color w:val="000000"/>
          <w:sz w:val="28"/>
          <w:szCs w:val="28"/>
          <w:lang w:eastAsia="ru-RU"/>
        </w:rPr>
      </w:pPr>
    </w:p>
    <w:p w:rsidR="001B3242" w:rsidRPr="00FC2D5B" w:rsidRDefault="001B3242" w:rsidP="00D53B81">
      <w:pPr>
        <w:spacing w:after="0" w:line="240" w:lineRule="auto"/>
        <w:ind w:firstLine="708"/>
        <w:jc w:val="both"/>
        <w:rPr>
          <w:rFonts w:ascii="Times New Roman" w:eastAsia="Times New Roman" w:hAnsi="Times New Roman"/>
          <w:sz w:val="28"/>
          <w:szCs w:val="28"/>
          <w:vertAlign w:val="subscript"/>
          <w:lang w:eastAsia="ru-RU"/>
        </w:rPr>
      </w:pPr>
      <w:r w:rsidRPr="00FC2D5B">
        <w:rPr>
          <w:rFonts w:ascii="Times New Roman" w:eastAsia="Times New Roman" w:hAnsi="Times New Roman"/>
          <w:color w:val="000000"/>
          <w:sz w:val="28"/>
          <w:szCs w:val="28"/>
          <w:lang w:eastAsia="ru-RU"/>
        </w:rPr>
        <w:t xml:space="preserve">где </w:t>
      </w:r>
      <w:proofErr w:type="spellStart"/>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noProof/>
          <w:color w:val="000000"/>
          <w:sz w:val="28"/>
          <w:szCs w:val="28"/>
          <w:vertAlign w:val="subscript"/>
          <w:lang w:val="en-US" w:eastAsia="ru-RU"/>
        </w:rPr>
        <w:t>max</w:t>
      </w:r>
      <w:proofErr w:type="spellEnd"/>
      <w:r w:rsidRPr="00FC2D5B">
        <w:rPr>
          <w:rFonts w:ascii="Times New Roman" w:eastAsia="Times New Roman" w:hAnsi="Times New Roman"/>
          <w:color w:val="000000"/>
          <w:sz w:val="28"/>
          <w:szCs w:val="28"/>
          <w:lang w:eastAsia="ru-RU"/>
        </w:rPr>
        <w:t xml:space="preserve"> ≥ </w:t>
      </w:r>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color w:val="000000"/>
          <w:sz w:val="28"/>
          <w:szCs w:val="28"/>
          <w:lang w:eastAsia="ru-RU"/>
        </w:rPr>
        <w:t xml:space="preserve"> , чем ближе   </w:t>
      </w:r>
      <w:proofErr w:type="spellStart"/>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noProof/>
          <w:color w:val="000000"/>
          <w:sz w:val="28"/>
          <w:szCs w:val="28"/>
          <w:vertAlign w:val="subscript"/>
          <w:lang w:val="en-US" w:eastAsia="ru-RU"/>
        </w:rPr>
        <w:t>max</w:t>
      </w:r>
      <w:proofErr w:type="spellEnd"/>
      <w:r w:rsidRPr="00FC2D5B">
        <w:rPr>
          <w:rFonts w:ascii="Times New Roman" w:eastAsia="Times New Roman" w:hAnsi="Times New Roman"/>
          <w:color w:val="000000"/>
          <w:sz w:val="28"/>
          <w:szCs w:val="28"/>
          <w:lang w:eastAsia="ru-RU"/>
        </w:rPr>
        <w:t xml:space="preserve">  к </w:t>
      </w:r>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color w:val="000000"/>
          <w:sz w:val="28"/>
          <w:szCs w:val="28"/>
          <w:lang w:eastAsia="ru-RU"/>
        </w:rPr>
        <w:t xml:space="preserve"> , тем </w:t>
      </w:r>
      <w:proofErr w:type="spellStart"/>
      <w:r w:rsidRPr="00FC2D5B">
        <w:rPr>
          <w:rFonts w:ascii="Times New Roman" w:eastAsia="Times New Roman" w:hAnsi="Times New Roman"/>
          <w:color w:val="000000"/>
          <w:sz w:val="28"/>
          <w:szCs w:val="28"/>
          <w:lang w:eastAsia="ru-RU"/>
        </w:rPr>
        <w:t>согласованнее</w:t>
      </w:r>
      <w:proofErr w:type="spellEnd"/>
      <w:r w:rsidRPr="00FC2D5B">
        <w:rPr>
          <w:rFonts w:ascii="Times New Roman" w:eastAsia="Times New Roman" w:hAnsi="Times New Roman"/>
          <w:color w:val="000000"/>
          <w:sz w:val="28"/>
          <w:szCs w:val="28"/>
          <w:lang w:eastAsia="ru-RU"/>
        </w:rPr>
        <w:t xml:space="preserve"> является матрица. Собственное значение матрицы попарных сравнений равно  </w:t>
      </w:r>
      <w:proofErr w:type="spellStart"/>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noProof/>
          <w:color w:val="000000"/>
          <w:sz w:val="28"/>
          <w:szCs w:val="28"/>
          <w:vertAlign w:val="subscript"/>
          <w:lang w:val="en-US" w:eastAsia="ru-RU"/>
        </w:rPr>
        <w:t>max</w:t>
      </w:r>
      <w:proofErr w:type="spellEnd"/>
      <w:r w:rsidRPr="00FC2D5B">
        <w:rPr>
          <w:rFonts w:ascii="Times New Roman" w:eastAsia="Times New Roman" w:hAnsi="Times New Roman"/>
          <w:color w:val="000000"/>
          <w:sz w:val="28"/>
          <w:szCs w:val="28"/>
          <w:lang w:eastAsia="ru-RU"/>
        </w:rPr>
        <w:t>.   Тогда индекс согласованности (</w:t>
      </w:r>
      <w:r w:rsidRPr="00FC2D5B">
        <w:rPr>
          <w:rFonts w:ascii="Times New Roman" w:eastAsia="Times New Roman" w:hAnsi="Times New Roman"/>
          <w:i/>
          <w:iCs/>
          <w:color w:val="000000"/>
          <w:sz w:val="28"/>
          <w:szCs w:val="28"/>
          <w:lang w:eastAsia="ru-RU"/>
        </w:rPr>
        <w:t>ИС</w:t>
      </w:r>
      <w:r w:rsidRPr="00FC2D5B">
        <w:rPr>
          <w:rFonts w:ascii="Times New Roman" w:eastAsia="Times New Roman" w:hAnsi="Times New Roman"/>
          <w:color w:val="000000"/>
          <w:sz w:val="28"/>
          <w:szCs w:val="28"/>
          <w:lang w:eastAsia="ru-RU"/>
        </w:rPr>
        <w:t>) составляет:</w:t>
      </w:r>
    </w:p>
    <w:p w:rsidR="001B3242" w:rsidRPr="00FC2D5B" w:rsidRDefault="001B3242" w:rsidP="00A258ED">
      <w:pPr>
        <w:spacing w:after="0" w:line="240" w:lineRule="auto"/>
        <w:jc w:val="center"/>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br/>
      </w:r>
      <w:r w:rsidR="00A258ED"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ИС</w:t>
      </w:r>
      <w:r w:rsidR="001D1880"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w:t>
      </w:r>
      <w:r w:rsidR="001D1880"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w:t>
      </w:r>
      <w:proofErr w:type="spellStart"/>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noProof/>
          <w:color w:val="000000"/>
          <w:sz w:val="28"/>
          <w:szCs w:val="28"/>
          <w:vertAlign w:val="subscript"/>
          <w:lang w:val="en-US" w:eastAsia="ru-RU"/>
        </w:rPr>
        <w:t>max</w:t>
      </w:r>
      <w:proofErr w:type="spellEnd"/>
      <w:r w:rsidRPr="00FC2D5B">
        <w:rPr>
          <w:rFonts w:ascii="Times New Roman" w:eastAsia="Times New Roman" w:hAnsi="Times New Roman"/>
          <w:color w:val="000000"/>
          <w:sz w:val="28"/>
          <w:szCs w:val="28"/>
          <w:lang w:eastAsia="ru-RU"/>
        </w:rPr>
        <w:t xml:space="preserve"> – </w:t>
      </w:r>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color w:val="000000"/>
          <w:sz w:val="28"/>
          <w:szCs w:val="28"/>
          <w:lang w:eastAsia="ru-RU"/>
        </w:rPr>
        <w:t>)/</w:t>
      </w:r>
      <w:proofErr w:type="gramStart"/>
      <w:r w:rsidRPr="00FC2D5B">
        <w:rPr>
          <w:rFonts w:ascii="Times New Roman" w:eastAsia="Times New Roman" w:hAnsi="Times New Roman"/>
          <w:color w:val="000000"/>
          <w:sz w:val="28"/>
          <w:szCs w:val="28"/>
          <w:lang w:eastAsia="ru-RU"/>
        </w:rPr>
        <w:t xml:space="preserve">( </w:t>
      </w:r>
      <w:proofErr w:type="gramEnd"/>
      <w:r w:rsidRPr="00FC2D5B">
        <w:rPr>
          <w:rFonts w:ascii="Times New Roman" w:eastAsia="Times New Roman" w:hAnsi="Times New Roman"/>
          <w:color w:val="000000"/>
          <w:sz w:val="28"/>
          <w:szCs w:val="28"/>
          <w:lang w:val="en-US" w:eastAsia="ru-RU"/>
        </w:rPr>
        <w:t>n</w:t>
      </w:r>
      <w:r w:rsidRPr="00FC2D5B">
        <w:rPr>
          <w:rFonts w:ascii="Times New Roman" w:eastAsia="Times New Roman" w:hAnsi="Times New Roman"/>
          <w:color w:val="000000"/>
          <w:sz w:val="28"/>
          <w:szCs w:val="28"/>
          <w:lang w:eastAsia="ru-RU"/>
        </w:rPr>
        <w:t>-1)</w:t>
      </w:r>
      <w:r w:rsidR="00A258ED" w:rsidRPr="00FC2D5B">
        <w:rPr>
          <w:rFonts w:ascii="Times New Roman" w:eastAsia="Times New Roman" w:hAnsi="Times New Roman"/>
          <w:color w:val="000000"/>
          <w:sz w:val="28"/>
          <w:szCs w:val="28"/>
          <w:lang w:eastAsia="ru-RU"/>
        </w:rPr>
        <w:t xml:space="preserve">.                                           </w:t>
      </w:r>
      <w:r w:rsidR="00A258ED" w:rsidRPr="00FC2D5B">
        <w:rPr>
          <w:rFonts w:ascii="Times New Roman" w:hAnsi="Times New Roman"/>
          <w:sz w:val="28"/>
          <w:szCs w:val="28"/>
        </w:rPr>
        <w:t>(2.</w:t>
      </w:r>
      <w:r w:rsidR="00D53B81" w:rsidRPr="00FC2D5B">
        <w:rPr>
          <w:rFonts w:ascii="Times New Roman" w:hAnsi="Times New Roman"/>
          <w:sz w:val="28"/>
          <w:szCs w:val="28"/>
        </w:rPr>
        <w:t>9</w:t>
      </w:r>
      <w:r w:rsidR="00A258ED" w:rsidRPr="00FC2D5B">
        <w:rPr>
          <w:rFonts w:ascii="Times New Roman" w:hAnsi="Times New Roman"/>
          <w:sz w:val="28"/>
          <w:szCs w:val="28"/>
        </w:rPr>
        <w:t>)</w:t>
      </w:r>
      <w:r w:rsidRPr="00FC2D5B">
        <w:rPr>
          <w:rFonts w:ascii="Times New Roman" w:eastAsia="Times New Roman" w:hAnsi="Times New Roman"/>
          <w:color w:val="000000"/>
          <w:sz w:val="28"/>
          <w:szCs w:val="28"/>
          <w:lang w:eastAsia="ru-RU"/>
        </w:rPr>
        <w:t xml:space="preserve"> </w:t>
      </w:r>
      <w:r w:rsidR="00A258ED" w:rsidRPr="00FC2D5B">
        <w:rPr>
          <w:rFonts w:ascii="Times New Roman" w:eastAsia="Times New Roman" w:hAnsi="Times New Roman"/>
          <w:color w:val="000000"/>
          <w:sz w:val="28"/>
          <w:szCs w:val="28"/>
          <w:lang w:eastAsia="ru-RU"/>
        </w:rPr>
        <w:t xml:space="preserve">   </w:t>
      </w:r>
    </w:p>
    <w:p w:rsidR="00FD15AD" w:rsidRPr="00FC2D5B" w:rsidRDefault="00FD15AD" w:rsidP="00C72C9E">
      <w:pPr>
        <w:spacing w:after="0" w:line="240" w:lineRule="auto"/>
        <w:ind w:firstLine="709"/>
        <w:jc w:val="both"/>
        <w:rPr>
          <w:rFonts w:ascii="Times New Roman" w:eastAsia="Times New Roman" w:hAnsi="Times New Roman"/>
          <w:color w:val="000000"/>
          <w:sz w:val="28"/>
          <w:szCs w:val="28"/>
          <w:lang w:eastAsia="ru-RU"/>
        </w:rPr>
      </w:pPr>
    </w:p>
    <w:p w:rsidR="001B3242"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Отношение согласованности суждений равняется</w:t>
      </w:r>
    </w:p>
    <w:p w:rsidR="001B3242"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p>
    <w:p w:rsidR="001B3242" w:rsidRPr="00FC2D5B" w:rsidRDefault="00A258ED" w:rsidP="001D1880">
      <w:pPr>
        <w:spacing w:after="0" w:line="240" w:lineRule="auto"/>
        <w:jc w:val="center"/>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lastRenderedPageBreak/>
        <w:t xml:space="preserve">            </w:t>
      </w:r>
      <w:r w:rsidR="00D53B81"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 xml:space="preserve">   </w:t>
      </w:r>
      <w:r w:rsidR="001B3242" w:rsidRPr="00FC2D5B">
        <w:rPr>
          <w:rFonts w:ascii="Times New Roman" w:eastAsia="Times New Roman" w:hAnsi="Times New Roman"/>
          <w:color w:val="000000"/>
          <w:sz w:val="28"/>
          <w:szCs w:val="28"/>
          <w:lang w:eastAsia="ru-RU"/>
        </w:rPr>
        <w:t>ОС</w:t>
      </w:r>
      <w:r w:rsidR="001D1880" w:rsidRPr="00FC2D5B">
        <w:rPr>
          <w:rFonts w:ascii="Times New Roman" w:eastAsia="Times New Roman" w:hAnsi="Times New Roman"/>
          <w:color w:val="000000"/>
          <w:sz w:val="28"/>
          <w:szCs w:val="28"/>
          <w:lang w:eastAsia="ru-RU"/>
        </w:rPr>
        <w:t xml:space="preserve"> </w:t>
      </w:r>
      <w:r w:rsidR="001B3242" w:rsidRPr="00FC2D5B">
        <w:rPr>
          <w:rFonts w:ascii="Times New Roman" w:eastAsia="Times New Roman" w:hAnsi="Times New Roman"/>
          <w:color w:val="000000"/>
          <w:sz w:val="28"/>
          <w:szCs w:val="28"/>
          <w:lang w:eastAsia="ru-RU"/>
        </w:rPr>
        <w:t>= ИС/</w:t>
      </w:r>
      <w:proofErr w:type="gramStart"/>
      <w:r w:rsidR="001B3242" w:rsidRPr="00FC2D5B">
        <w:rPr>
          <w:rFonts w:ascii="Times New Roman" w:eastAsia="Times New Roman" w:hAnsi="Times New Roman"/>
          <w:color w:val="000000"/>
          <w:sz w:val="28"/>
          <w:szCs w:val="28"/>
          <w:lang w:eastAsia="ru-RU"/>
        </w:rPr>
        <w:t>М(</w:t>
      </w:r>
      <w:proofErr w:type="gramEnd"/>
      <w:r w:rsidR="001B3242" w:rsidRPr="00FC2D5B">
        <w:rPr>
          <w:rFonts w:ascii="Times New Roman" w:eastAsia="Times New Roman" w:hAnsi="Times New Roman"/>
          <w:color w:val="000000"/>
          <w:sz w:val="28"/>
          <w:szCs w:val="28"/>
          <w:lang w:eastAsia="ru-RU"/>
        </w:rPr>
        <w:t>ИС)</w:t>
      </w:r>
      <w:r w:rsidRPr="00FC2D5B">
        <w:rPr>
          <w:rFonts w:ascii="Times New Roman" w:eastAsia="Times New Roman" w:hAnsi="Times New Roman"/>
          <w:color w:val="000000"/>
          <w:sz w:val="28"/>
          <w:szCs w:val="28"/>
          <w:lang w:eastAsia="ru-RU"/>
        </w:rPr>
        <w:t xml:space="preserve">.                                                </w:t>
      </w:r>
      <w:r w:rsidRPr="00FC2D5B">
        <w:rPr>
          <w:rFonts w:ascii="Times New Roman" w:hAnsi="Times New Roman"/>
          <w:sz w:val="28"/>
          <w:szCs w:val="28"/>
        </w:rPr>
        <w:t>(2.</w:t>
      </w:r>
      <w:r w:rsidR="00D53B81" w:rsidRPr="00FC2D5B">
        <w:rPr>
          <w:rFonts w:ascii="Times New Roman" w:hAnsi="Times New Roman"/>
          <w:sz w:val="28"/>
          <w:szCs w:val="28"/>
          <w:lang w:val="en-US"/>
        </w:rPr>
        <w:t>10</w:t>
      </w:r>
      <w:r w:rsidRPr="00FC2D5B">
        <w:rPr>
          <w:rFonts w:ascii="Times New Roman" w:hAnsi="Times New Roman"/>
          <w:sz w:val="28"/>
          <w:szCs w:val="28"/>
        </w:rPr>
        <w:t>)</w:t>
      </w:r>
      <w:r w:rsidRPr="00FC2D5B">
        <w:rPr>
          <w:rFonts w:ascii="Times New Roman" w:eastAsia="Times New Roman" w:hAnsi="Times New Roman"/>
          <w:color w:val="000000"/>
          <w:sz w:val="28"/>
          <w:szCs w:val="28"/>
          <w:lang w:eastAsia="ru-RU"/>
        </w:rPr>
        <w:t xml:space="preserve">       </w:t>
      </w:r>
    </w:p>
    <w:p w:rsidR="001B3242" w:rsidRPr="00FC2D5B" w:rsidRDefault="001B3242" w:rsidP="00C72C9E">
      <w:pPr>
        <w:spacing w:after="0" w:line="240" w:lineRule="auto"/>
        <w:ind w:firstLine="709"/>
        <w:jc w:val="both"/>
        <w:rPr>
          <w:rFonts w:ascii="Times New Roman" w:eastAsia="Times New Roman" w:hAnsi="Times New Roman"/>
          <w:color w:val="000000"/>
          <w:sz w:val="28"/>
          <w:szCs w:val="28"/>
          <w:lang w:eastAsia="ru-RU"/>
        </w:rPr>
      </w:pPr>
    </w:p>
    <w:p w:rsidR="001B3242" w:rsidRPr="00FC2D5B" w:rsidRDefault="001B3242" w:rsidP="00FD15AD">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Следующий этап анализа иерархи</w:t>
      </w:r>
      <w:proofErr w:type="gramStart"/>
      <w:r w:rsidRPr="00FC2D5B">
        <w:rPr>
          <w:rFonts w:ascii="Times New Roman" w:eastAsia="Times New Roman" w:hAnsi="Times New Roman"/>
          <w:color w:val="000000"/>
          <w:sz w:val="28"/>
          <w:szCs w:val="28"/>
          <w:lang w:eastAsia="ru-RU"/>
        </w:rPr>
        <w:t>й-</w:t>
      </w:r>
      <w:proofErr w:type="gramEnd"/>
      <w:r w:rsidRPr="00FC2D5B">
        <w:rPr>
          <w:rFonts w:ascii="Times New Roman" w:eastAsia="Times New Roman" w:hAnsi="Times New Roman"/>
          <w:color w:val="000000"/>
          <w:sz w:val="28"/>
          <w:szCs w:val="28"/>
          <w:lang w:eastAsia="ru-RU"/>
        </w:rPr>
        <w:t xml:space="preserve"> определение дополнительных величин </w:t>
      </w:r>
      <w:r w:rsidR="000B29F3" w:rsidRPr="00FC2D5B">
        <w:rPr>
          <w:rFonts w:ascii="Times New Roman" w:hAnsi="Times New Roman"/>
          <w:noProof/>
          <w:sz w:val="28"/>
          <w:szCs w:val="28"/>
          <w:lang w:eastAsia="ru-RU"/>
        </w:rPr>
        <w:drawing>
          <wp:inline distT="0" distB="0" distL="0" distR="0" wp14:anchorId="750826E2" wp14:editId="54C89BAB">
            <wp:extent cx="733425" cy="123825"/>
            <wp:effectExtent l="19050" t="0" r="9525" b="0"/>
            <wp:docPr id="1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8"/>
                    <a:srcRect/>
                    <a:stretch>
                      <a:fillRect/>
                    </a:stretch>
                  </pic:blipFill>
                  <pic:spPr bwMode="auto">
                    <a:xfrm>
                      <a:off x="0" y="0"/>
                      <a:ext cx="733425" cy="123825"/>
                    </a:xfrm>
                    <a:prstGeom prst="rect">
                      <a:avLst/>
                    </a:prstGeom>
                    <a:noFill/>
                    <a:ln w="9525">
                      <a:noFill/>
                      <a:miter lim="800000"/>
                      <a:headEnd/>
                      <a:tailEnd/>
                    </a:ln>
                  </pic:spPr>
                </pic:pic>
              </a:graphicData>
            </a:graphic>
          </wp:inline>
        </w:drawing>
      </w:r>
      <w:r w:rsidRPr="00FC2D5B">
        <w:rPr>
          <w:rFonts w:ascii="Times New Roman" w:eastAsia="Times New Roman" w:hAnsi="Times New Roman"/>
          <w:color w:val="000000"/>
          <w:sz w:val="28"/>
          <w:szCs w:val="28"/>
          <w:lang w:eastAsia="ru-RU"/>
        </w:rPr>
        <w:t xml:space="preserve"> для расчета коэффициентов важности сравнимых критериев</w:t>
      </w:r>
    </w:p>
    <w:p w:rsidR="00A258ED" w:rsidRPr="00FC2D5B" w:rsidRDefault="00A258ED" w:rsidP="00FD15AD">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                        </w:t>
      </w:r>
    </w:p>
    <w:p w:rsidR="001B3242" w:rsidRPr="00FC2D5B" w:rsidRDefault="00A258ED" w:rsidP="00A258ED">
      <w:pPr>
        <w:spacing w:after="0" w:line="240" w:lineRule="auto"/>
        <w:jc w:val="center"/>
        <w:rPr>
          <w:rFonts w:ascii="Times New Roman" w:eastAsia="Times New Roman" w:hAnsi="Times New Roman"/>
          <w:color w:val="000000"/>
          <w:sz w:val="28"/>
          <w:szCs w:val="28"/>
          <w:lang w:eastAsia="ru-RU"/>
        </w:rPr>
      </w:pPr>
      <w:r w:rsidRPr="00FC2D5B">
        <w:rPr>
          <w:rFonts w:ascii="Times New Roman" w:hAnsi="Times New Roman"/>
          <w:noProof/>
          <w:sz w:val="28"/>
          <w:szCs w:val="28"/>
          <w:lang w:eastAsia="ru-RU"/>
        </w:rPr>
        <w:t xml:space="preserve">                          </w:t>
      </w:r>
      <w:r w:rsidR="00D53B81" w:rsidRPr="00FC2D5B">
        <w:rPr>
          <w:rFonts w:ascii="Times New Roman" w:hAnsi="Times New Roman"/>
          <w:noProof/>
          <w:sz w:val="28"/>
          <w:szCs w:val="28"/>
          <w:lang w:eastAsia="ru-RU"/>
        </w:rPr>
        <w:t xml:space="preserve">          </w:t>
      </w:r>
      <w:r w:rsidRPr="00FC2D5B">
        <w:rPr>
          <w:rFonts w:ascii="Times New Roman" w:hAnsi="Times New Roman"/>
          <w:noProof/>
          <w:sz w:val="28"/>
          <w:szCs w:val="28"/>
          <w:lang w:eastAsia="ru-RU"/>
        </w:rPr>
        <w:t xml:space="preserve">  </w:t>
      </w:r>
      <w:r w:rsidR="000B29F3" w:rsidRPr="00FC2D5B">
        <w:rPr>
          <w:rFonts w:ascii="Times New Roman" w:hAnsi="Times New Roman"/>
          <w:noProof/>
          <w:sz w:val="28"/>
          <w:szCs w:val="28"/>
          <w:lang w:eastAsia="ru-RU"/>
        </w:rPr>
        <w:drawing>
          <wp:inline distT="0" distB="0" distL="0" distR="0" wp14:anchorId="2F08DACB" wp14:editId="01BE7843">
            <wp:extent cx="1857375" cy="790575"/>
            <wp:effectExtent l="19050" t="0" r="9525" b="0"/>
            <wp:docPr id="1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9"/>
                    <a:srcRect/>
                    <a:stretch>
                      <a:fillRect/>
                    </a:stretch>
                  </pic:blipFill>
                  <pic:spPr bwMode="auto">
                    <a:xfrm>
                      <a:off x="0" y="0"/>
                      <a:ext cx="1857375" cy="790575"/>
                    </a:xfrm>
                    <a:prstGeom prst="rect">
                      <a:avLst/>
                    </a:prstGeom>
                    <a:noFill/>
                    <a:ln w="9525">
                      <a:noFill/>
                      <a:miter lim="800000"/>
                      <a:headEnd/>
                      <a:tailEnd/>
                    </a:ln>
                  </pic:spPr>
                </pic:pic>
              </a:graphicData>
            </a:graphic>
          </wp:inline>
        </w:drawing>
      </w:r>
      <w:r w:rsidRPr="00FC2D5B">
        <w:rPr>
          <w:rFonts w:ascii="Times New Roman" w:hAnsi="Times New Roman"/>
          <w:noProof/>
          <w:sz w:val="28"/>
          <w:szCs w:val="28"/>
          <w:lang w:eastAsia="ru-RU"/>
        </w:rPr>
        <w:t xml:space="preserve">                                           </w:t>
      </w:r>
      <w:r w:rsidRPr="00FC2D5B">
        <w:rPr>
          <w:rFonts w:ascii="Times New Roman" w:hAnsi="Times New Roman"/>
          <w:sz w:val="28"/>
          <w:szCs w:val="28"/>
        </w:rPr>
        <w:t>(2.</w:t>
      </w:r>
      <w:r w:rsidR="00D53B81" w:rsidRPr="00FC2D5B">
        <w:rPr>
          <w:rFonts w:ascii="Times New Roman" w:hAnsi="Times New Roman"/>
          <w:sz w:val="28"/>
          <w:szCs w:val="28"/>
          <w:lang w:val="en-US"/>
        </w:rPr>
        <w:t>11</w:t>
      </w:r>
      <w:r w:rsidRPr="00FC2D5B">
        <w:rPr>
          <w:rFonts w:ascii="Times New Roman" w:hAnsi="Times New Roman"/>
          <w:sz w:val="28"/>
          <w:szCs w:val="28"/>
        </w:rPr>
        <w:t>)</w:t>
      </w:r>
    </w:p>
    <w:p w:rsidR="00A258ED" w:rsidRPr="00FC2D5B" w:rsidRDefault="00A258ED" w:rsidP="001D1880">
      <w:pPr>
        <w:spacing w:after="0" w:line="240" w:lineRule="auto"/>
        <w:rPr>
          <w:rFonts w:ascii="Times New Roman" w:eastAsia="Times New Roman" w:hAnsi="Times New Roman"/>
          <w:color w:val="000000"/>
          <w:sz w:val="28"/>
          <w:szCs w:val="28"/>
          <w:lang w:eastAsia="ru-RU"/>
        </w:rPr>
      </w:pPr>
    </w:p>
    <w:p w:rsidR="001B3242" w:rsidRPr="00FC2D5B" w:rsidRDefault="001D1880" w:rsidP="001D1880">
      <w:pPr>
        <w:spacing w:after="0" w:line="240" w:lineRule="auto"/>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г</w:t>
      </w:r>
      <w:r w:rsidR="001B3242" w:rsidRPr="00FC2D5B">
        <w:rPr>
          <w:rFonts w:ascii="Times New Roman" w:eastAsia="Times New Roman" w:hAnsi="Times New Roman"/>
          <w:color w:val="000000"/>
          <w:sz w:val="28"/>
          <w:szCs w:val="28"/>
          <w:lang w:eastAsia="ru-RU"/>
        </w:rPr>
        <w:t>де</w:t>
      </w:r>
      <w:proofErr w:type="gramStart"/>
      <w:r w:rsidR="001B3242" w:rsidRPr="00FC2D5B">
        <w:rPr>
          <w:rFonts w:ascii="Times New Roman" w:eastAsia="Times New Roman" w:hAnsi="Times New Roman"/>
          <w:color w:val="000000"/>
          <w:sz w:val="28"/>
          <w:szCs w:val="28"/>
          <w:lang w:eastAsia="ru-RU"/>
        </w:rPr>
        <w:t xml:space="preserve"> С</w:t>
      </w:r>
      <w:proofErr w:type="gramEnd"/>
      <w:r w:rsidR="001B3242" w:rsidRPr="00FC2D5B">
        <w:rPr>
          <w:rFonts w:ascii="Times New Roman" w:eastAsia="Times New Roman" w:hAnsi="Times New Roman"/>
          <w:color w:val="000000"/>
          <w:sz w:val="28"/>
          <w:szCs w:val="28"/>
          <w:lang w:val="be-BY" w:eastAsia="ru-RU"/>
        </w:rPr>
        <w:t>і</w:t>
      </w:r>
      <w:r w:rsidR="001B3242" w:rsidRPr="00FC2D5B">
        <w:rPr>
          <w:rFonts w:ascii="Times New Roman" w:eastAsia="Times New Roman" w:hAnsi="Times New Roman"/>
          <w:color w:val="000000"/>
          <w:sz w:val="28"/>
          <w:szCs w:val="28"/>
          <w:lang w:eastAsia="ru-RU"/>
        </w:rPr>
        <w:t xml:space="preserve"> – </w:t>
      </w:r>
      <w:r w:rsidRPr="00FC2D5B">
        <w:rPr>
          <w:rFonts w:ascii="Times New Roman" w:eastAsia="Times New Roman" w:hAnsi="Times New Roman"/>
          <w:color w:val="000000"/>
          <w:sz w:val="28"/>
          <w:szCs w:val="28"/>
          <w:lang w:eastAsia="ru-RU"/>
        </w:rPr>
        <w:t>собственный</w:t>
      </w:r>
      <w:r w:rsidR="001B3242" w:rsidRPr="00FC2D5B">
        <w:rPr>
          <w:rFonts w:ascii="Times New Roman" w:eastAsia="Times New Roman" w:hAnsi="Times New Roman"/>
          <w:color w:val="000000"/>
          <w:sz w:val="28"/>
          <w:szCs w:val="28"/>
          <w:lang w:eastAsia="ru-RU"/>
        </w:rPr>
        <w:t xml:space="preserve"> вектор матрицы парных сравнений. Весомость </w:t>
      </w:r>
      <w:proofErr w:type="gramStart"/>
      <w:r w:rsidR="001B3242" w:rsidRPr="00FC2D5B">
        <w:rPr>
          <w:rFonts w:ascii="Times New Roman" w:eastAsia="Times New Roman" w:hAnsi="Times New Roman"/>
          <w:color w:val="000000"/>
          <w:sz w:val="28"/>
          <w:szCs w:val="28"/>
          <w:lang w:val="be-BY" w:eastAsia="ru-RU"/>
        </w:rPr>
        <w:t>і</w:t>
      </w:r>
      <w:r w:rsidR="001B3242" w:rsidRPr="00FC2D5B">
        <w:rPr>
          <w:rFonts w:ascii="Times New Roman" w:eastAsia="Times New Roman" w:hAnsi="Times New Roman"/>
          <w:color w:val="000000"/>
          <w:sz w:val="28"/>
          <w:szCs w:val="28"/>
          <w:lang w:eastAsia="ru-RU"/>
        </w:rPr>
        <w:t>-</w:t>
      </w:r>
      <w:proofErr w:type="gramEnd"/>
      <w:r w:rsidR="001B3242" w:rsidRPr="00FC2D5B">
        <w:rPr>
          <w:rFonts w:ascii="Times New Roman" w:eastAsia="Times New Roman" w:hAnsi="Times New Roman"/>
          <w:color w:val="000000"/>
          <w:sz w:val="28"/>
          <w:szCs w:val="28"/>
          <w:lang w:eastAsia="ru-RU"/>
        </w:rPr>
        <w:t>го критерия определяется по следующей формуле</w:t>
      </w:r>
    </w:p>
    <w:p w:rsidR="001B3242" w:rsidRPr="00FC2D5B" w:rsidRDefault="00A258ED" w:rsidP="00A258ED">
      <w:pPr>
        <w:spacing w:after="0" w:line="240" w:lineRule="auto"/>
        <w:jc w:val="center"/>
        <w:rPr>
          <w:rFonts w:ascii="Times New Roman" w:hAnsi="Times New Roman"/>
          <w:noProof/>
          <w:sz w:val="28"/>
          <w:szCs w:val="28"/>
          <w:lang w:eastAsia="ru-RU"/>
        </w:rPr>
      </w:pPr>
      <w:r w:rsidRPr="00FC2D5B">
        <w:rPr>
          <w:rFonts w:ascii="Times New Roman" w:hAnsi="Times New Roman"/>
          <w:noProof/>
          <w:sz w:val="28"/>
          <w:szCs w:val="28"/>
          <w:lang w:eastAsia="ru-RU"/>
        </w:rPr>
        <w:t xml:space="preserve">          </w:t>
      </w:r>
      <w:r w:rsidR="007957CD" w:rsidRPr="00FC2D5B">
        <w:rPr>
          <w:rFonts w:ascii="Times New Roman" w:hAnsi="Times New Roman"/>
          <w:noProof/>
          <w:sz w:val="28"/>
          <w:szCs w:val="28"/>
          <w:lang w:eastAsia="ru-RU"/>
        </w:rPr>
        <w:t xml:space="preserve">                             </w:t>
      </w:r>
      <w:r w:rsidR="000B29F3" w:rsidRPr="00FC2D5B">
        <w:rPr>
          <w:rFonts w:ascii="Times New Roman" w:hAnsi="Times New Roman"/>
          <w:noProof/>
          <w:sz w:val="28"/>
          <w:szCs w:val="28"/>
          <w:lang w:eastAsia="ru-RU"/>
        </w:rPr>
        <w:drawing>
          <wp:inline distT="0" distB="0" distL="0" distR="0" wp14:anchorId="03186601" wp14:editId="5A0DE8AA">
            <wp:extent cx="1838325" cy="638175"/>
            <wp:effectExtent l="19050" t="0" r="9525" b="0"/>
            <wp:docPr id="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0"/>
                    <a:srcRect/>
                    <a:stretch>
                      <a:fillRect/>
                    </a:stretch>
                  </pic:blipFill>
                  <pic:spPr bwMode="auto">
                    <a:xfrm>
                      <a:off x="0" y="0"/>
                      <a:ext cx="1838325" cy="638175"/>
                    </a:xfrm>
                    <a:prstGeom prst="rect">
                      <a:avLst/>
                    </a:prstGeom>
                    <a:noFill/>
                    <a:ln w="9525">
                      <a:noFill/>
                      <a:miter lim="800000"/>
                      <a:headEnd/>
                      <a:tailEnd/>
                    </a:ln>
                  </pic:spPr>
                </pic:pic>
              </a:graphicData>
            </a:graphic>
          </wp:inline>
        </w:drawing>
      </w:r>
      <w:r w:rsidRPr="00FC2D5B">
        <w:rPr>
          <w:rFonts w:ascii="Times New Roman" w:hAnsi="Times New Roman"/>
          <w:noProof/>
          <w:sz w:val="28"/>
          <w:szCs w:val="28"/>
          <w:lang w:eastAsia="ru-RU"/>
        </w:rPr>
        <w:t xml:space="preserve">                                          </w:t>
      </w:r>
      <w:r w:rsidRPr="00FC2D5B">
        <w:rPr>
          <w:rFonts w:ascii="Times New Roman" w:hAnsi="Times New Roman"/>
          <w:sz w:val="28"/>
          <w:szCs w:val="28"/>
        </w:rPr>
        <w:t>(2.</w:t>
      </w:r>
      <w:r w:rsidR="007957CD" w:rsidRPr="00FC2D5B">
        <w:rPr>
          <w:rFonts w:ascii="Times New Roman" w:hAnsi="Times New Roman"/>
          <w:sz w:val="28"/>
          <w:szCs w:val="28"/>
        </w:rPr>
        <w:t>12</w:t>
      </w:r>
      <w:r w:rsidRPr="00FC2D5B">
        <w:rPr>
          <w:rFonts w:ascii="Times New Roman" w:hAnsi="Times New Roman"/>
          <w:sz w:val="28"/>
          <w:szCs w:val="28"/>
        </w:rPr>
        <w:t>)</w:t>
      </w:r>
    </w:p>
    <w:p w:rsidR="00A258ED" w:rsidRPr="00FC2D5B" w:rsidRDefault="00A258ED" w:rsidP="00C72C9E">
      <w:pPr>
        <w:spacing w:after="0" w:line="240" w:lineRule="auto"/>
        <w:ind w:firstLine="709"/>
        <w:jc w:val="both"/>
        <w:rPr>
          <w:rFonts w:ascii="Times New Roman" w:hAnsi="Times New Roman"/>
          <w:noProof/>
          <w:sz w:val="28"/>
          <w:szCs w:val="28"/>
          <w:lang w:eastAsia="ru-RU"/>
        </w:rPr>
      </w:pPr>
    </w:p>
    <w:p w:rsidR="001B3242" w:rsidRPr="00FC2D5B" w:rsidRDefault="001B3242" w:rsidP="00C72C9E">
      <w:pPr>
        <w:spacing w:after="0" w:line="240" w:lineRule="auto"/>
        <w:ind w:firstLine="709"/>
        <w:jc w:val="both"/>
        <w:rPr>
          <w:rFonts w:ascii="Times New Roman" w:hAnsi="Times New Roman"/>
          <w:noProof/>
          <w:sz w:val="28"/>
          <w:szCs w:val="28"/>
          <w:lang w:eastAsia="ru-RU"/>
        </w:rPr>
      </w:pPr>
      <w:r w:rsidRPr="00FC2D5B">
        <w:rPr>
          <w:rFonts w:ascii="Times New Roman" w:hAnsi="Times New Roman"/>
          <w:noProof/>
          <w:sz w:val="28"/>
          <w:szCs w:val="28"/>
          <w:lang w:eastAsia="ru-RU"/>
        </w:rPr>
        <w:t xml:space="preserve">В результата сумма коэффициентов важности должна быть равна 1. Попарное сравнение и расчет весомости каждого </w:t>
      </w:r>
      <w:r w:rsidR="00A66B97" w:rsidRPr="00FC2D5B">
        <w:rPr>
          <w:rFonts w:ascii="Times New Roman" w:hAnsi="Times New Roman"/>
          <w:noProof/>
          <w:sz w:val="28"/>
          <w:szCs w:val="28"/>
          <w:lang w:eastAsia="ru-RU"/>
        </w:rPr>
        <w:t xml:space="preserve">из выбранных критериев </w:t>
      </w:r>
      <w:r w:rsidR="00A66B97" w:rsidRPr="00FC2D5B">
        <w:rPr>
          <w:rFonts w:ascii="Times New Roman" w:hAnsi="Times New Roman"/>
          <w:sz w:val="28"/>
          <w:szCs w:val="28"/>
        </w:rPr>
        <w:t xml:space="preserve">необходимо построить </w:t>
      </w:r>
      <w:r w:rsidR="007957CD" w:rsidRPr="00FC2D5B">
        <w:rPr>
          <w:rFonts w:ascii="Times New Roman" w:hAnsi="Times New Roman"/>
          <w:noProof/>
          <w:sz w:val="28"/>
          <w:szCs w:val="28"/>
          <w:lang w:eastAsia="ru-RU"/>
        </w:rPr>
        <w:t>в таблице 2.7</w:t>
      </w:r>
      <w:r w:rsidRPr="00FC2D5B">
        <w:rPr>
          <w:rFonts w:ascii="Times New Roman" w:hAnsi="Times New Roman"/>
          <w:noProof/>
          <w:sz w:val="28"/>
          <w:szCs w:val="28"/>
          <w:lang w:eastAsia="ru-RU"/>
        </w:rPr>
        <w:t>.</w:t>
      </w:r>
    </w:p>
    <w:p w:rsidR="007957CD" w:rsidRPr="00FC2D5B" w:rsidRDefault="007957CD" w:rsidP="00C72C9E">
      <w:pPr>
        <w:spacing w:after="0" w:line="240" w:lineRule="auto"/>
        <w:ind w:firstLine="709"/>
        <w:jc w:val="both"/>
        <w:rPr>
          <w:rFonts w:ascii="Times New Roman" w:hAnsi="Times New Roman"/>
          <w:noProof/>
          <w:sz w:val="28"/>
          <w:szCs w:val="28"/>
          <w:lang w:eastAsia="ru-RU"/>
        </w:rPr>
      </w:pPr>
    </w:p>
    <w:p w:rsidR="001B3242" w:rsidRPr="00FC2D5B" w:rsidRDefault="007957CD" w:rsidP="00C72C9E">
      <w:pPr>
        <w:spacing w:after="0" w:line="240" w:lineRule="auto"/>
        <w:ind w:firstLine="709"/>
        <w:jc w:val="both"/>
        <w:rPr>
          <w:rFonts w:ascii="Times New Roman" w:hAnsi="Times New Roman"/>
          <w:noProof/>
          <w:sz w:val="28"/>
          <w:szCs w:val="28"/>
          <w:lang w:eastAsia="ru-RU"/>
        </w:rPr>
      </w:pPr>
      <w:r w:rsidRPr="00FC2D5B">
        <w:rPr>
          <w:rFonts w:ascii="Times New Roman" w:hAnsi="Times New Roman"/>
          <w:noProof/>
          <w:sz w:val="28"/>
          <w:szCs w:val="28"/>
          <w:lang w:eastAsia="ru-RU"/>
        </w:rPr>
        <w:t>Таблица 2.7</w:t>
      </w:r>
      <w:r w:rsidR="001B3242" w:rsidRPr="00FC2D5B">
        <w:rPr>
          <w:rFonts w:ascii="Times New Roman" w:hAnsi="Times New Roman"/>
          <w:noProof/>
          <w:sz w:val="28"/>
          <w:szCs w:val="28"/>
          <w:lang w:eastAsia="ru-RU"/>
        </w:rPr>
        <w:t xml:space="preserve"> </w:t>
      </w:r>
      <w:r w:rsidR="001D1880" w:rsidRPr="00FC2D5B">
        <w:rPr>
          <w:rFonts w:ascii="Times New Roman" w:hAnsi="Times New Roman"/>
          <w:noProof/>
          <w:sz w:val="28"/>
          <w:szCs w:val="28"/>
          <w:lang w:eastAsia="ru-RU"/>
        </w:rPr>
        <w:t xml:space="preserve">- </w:t>
      </w:r>
      <w:r w:rsidR="001B3242" w:rsidRPr="00FC2D5B">
        <w:rPr>
          <w:rFonts w:ascii="Times New Roman" w:hAnsi="Times New Roman"/>
          <w:noProof/>
          <w:sz w:val="28"/>
          <w:szCs w:val="28"/>
          <w:lang w:eastAsia="ru-RU"/>
        </w:rPr>
        <w:t>Оценка весомости критериев выбора поставщиков сырья</w:t>
      </w:r>
    </w:p>
    <w:p w:rsidR="001B3242" w:rsidRPr="00FC2D5B" w:rsidRDefault="001B3242" w:rsidP="00C72C9E">
      <w:pPr>
        <w:spacing w:after="0" w:line="240" w:lineRule="auto"/>
        <w:ind w:firstLine="709"/>
        <w:rPr>
          <w:rFonts w:ascii="Times New Roman" w:hAnsi="Times New Roman"/>
          <w:noProof/>
          <w:sz w:val="24"/>
          <w:szCs w:val="24"/>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1134"/>
        <w:gridCol w:w="1417"/>
        <w:gridCol w:w="1417"/>
        <w:gridCol w:w="994"/>
        <w:gridCol w:w="464"/>
        <w:gridCol w:w="475"/>
        <w:gridCol w:w="479"/>
      </w:tblGrid>
      <w:tr w:rsidR="001D1880" w:rsidRPr="00FC2D5B" w:rsidTr="001D1880">
        <w:tc>
          <w:tcPr>
            <w:tcW w:w="1212" w:type="pct"/>
            <w:vAlign w:val="center"/>
          </w:tcPr>
          <w:p w:rsidR="001B3242" w:rsidRPr="00FC2D5B" w:rsidRDefault="001B3242" w:rsidP="001D1880">
            <w:pPr>
              <w:spacing w:after="0" w:line="240" w:lineRule="auto"/>
              <w:ind w:left="-108" w:right="-108"/>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Критерии</w:t>
            </w:r>
          </w:p>
        </w:tc>
        <w:tc>
          <w:tcPr>
            <w:tcW w:w="379" w:type="pct"/>
            <w:vAlign w:val="center"/>
          </w:tcPr>
          <w:p w:rsidR="001B3242" w:rsidRPr="00FC2D5B" w:rsidRDefault="001B3242" w:rsidP="001D1880">
            <w:pPr>
              <w:spacing w:after="0" w:line="240" w:lineRule="auto"/>
              <w:ind w:left="-108" w:right="-108"/>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Цена</w:t>
            </w:r>
          </w:p>
        </w:tc>
        <w:tc>
          <w:tcPr>
            <w:tcW w:w="606" w:type="pct"/>
            <w:vAlign w:val="center"/>
          </w:tcPr>
          <w:p w:rsidR="001B3242" w:rsidRPr="00FC2D5B" w:rsidRDefault="001B3242" w:rsidP="001D1880">
            <w:pPr>
              <w:spacing w:after="0" w:line="240" w:lineRule="auto"/>
              <w:ind w:left="-108" w:right="-108"/>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Качество</w:t>
            </w:r>
          </w:p>
        </w:tc>
        <w:tc>
          <w:tcPr>
            <w:tcW w:w="757" w:type="pct"/>
            <w:vAlign w:val="center"/>
          </w:tcPr>
          <w:p w:rsidR="001B3242" w:rsidRPr="00FC2D5B" w:rsidRDefault="001B3242" w:rsidP="001D1880">
            <w:pPr>
              <w:spacing w:after="0" w:line="240" w:lineRule="auto"/>
              <w:ind w:left="-108" w:right="-108"/>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Надежность</w:t>
            </w:r>
          </w:p>
        </w:tc>
        <w:tc>
          <w:tcPr>
            <w:tcW w:w="757" w:type="pct"/>
            <w:vAlign w:val="center"/>
          </w:tcPr>
          <w:p w:rsidR="001B3242" w:rsidRPr="00FC2D5B" w:rsidRDefault="001B3242" w:rsidP="001D1880">
            <w:pPr>
              <w:spacing w:after="0" w:line="240" w:lineRule="auto"/>
              <w:ind w:left="-108" w:right="-108"/>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Время выполнения заказа</w:t>
            </w:r>
          </w:p>
        </w:tc>
        <w:tc>
          <w:tcPr>
            <w:tcW w:w="531" w:type="pct"/>
            <w:vAlign w:val="center"/>
          </w:tcPr>
          <w:p w:rsidR="001B3242" w:rsidRPr="00FC2D5B" w:rsidRDefault="001B3242" w:rsidP="001D1880">
            <w:pPr>
              <w:spacing w:after="0" w:line="240" w:lineRule="auto"/>
              <w:ind w:left="-108" w:right="-108"/>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Условия платежа</w:t>
            </w:r>
          </w:p>
        </w:tc>
        <w:tc>
          <w:tcPr>
            <w:tcW w:w="248" w:type="pct"/>
            <w:vAlign w:val="center"/>
          </w:tcPr>
          <w:p w:rsidR="001B3242" w:rsidRPr="00FC2D5B" w:rsidRDefault="001B3242" w:rsidP="001D1880">
            <w:pPr>
              <w:spacing w:after="0" w:line="240" w:lineRule="auto"/>
              <w:ind w:left="-108" w:right="-108"/>
              <w:jc w:val="center"/>
              <w:rPr>
                <w:rFonts w:ascii="Times New Roman" w:hAnsi="Times New Roman"/>
                <w:noProof/>
                <w:sz w:val="24"/>
                <w:szCs w:val="24"/>
                <w:lang w:val="en-US" w:eastAsia="ru-RU"/>
              </w:rPr>
            </w:pPr>
            <w:r w:rsidRPr="00FC2D5B">
              <w:rPr>
                <w:rFonts w:ascii="Times New Roman" w:hAnsi="Times New Roman"/>
                <w:noProof/>
                <w:sz w:val="24"/>
                <w:szCs w:val="24"/>
                <w:lang w:val="en-US" w:eastAsia="ru-RU"/>
              </w:rPr>
              <w:t>Di</w:t>
            </w:r>
          </w:p>
        </w:tc>
        <w:tc>
          <w:tcPr>
            <w:tcW w:w="254" w:type="pct"/>
            <w:vAlign w:val="center"/>
          </w:tcPr>
          <w:p w:rsidR="001B3242" w:rsidRPr="00FC2D5B" w:rsidRDefault="001B3242" w:rsidP="001D1880">
            <w:pPr>
              <w:spacing w:after="0" w:line="240" w:lineRule="auto"/>
              <w:ind w:left="-108" w:right="-108"/>
              <w:jc w:val="center"/>
              <w:rPr>
                <w:rFonts w:ascii="Times New Roman" w:hAnsi="Times New Roman"/>
                <w:noProof/>
                <w:sz w:val="24"/>
                <w:szCs w:val="24"/>
                <w:lang w:val="en-US" w:eastAsia="ru-RU"/>
              </w:rPr>
            </w:pPr>
            <w:r w:rsidRPr="00FC2D5B">
              <w:rPr>
                <w:rFonts w:ascii="Times New Roman" w:hAnsi="Times New Roman"/>
                <w:noProof/>
                <w:sz w:val="24"/>
                <w:szCs w:val="24"/>
                <w:lang w:val="en-US" w:eastAsia="ru-RU"/>
              </w:rPr>
              <w:t>Ci</w:t>
            </w:r>
          </w:p>
        </w:tc>
        <w:tc>
          <w:tcPr>
            <w:tcW w:w="256" w:type="pct"/>
            <w:vAlign w:val="center"/>
          </w:tcPr>
          <w:p w:rsidR="001B3242" w:rsidRPr="00FC2D5B" w:rsidRDefault="001B3242" w:rsidP="001D1880">
            <w:pPr>
              <w:spacing w:after="0" w:line="240" w:lineRule="auto"/>
              <w:ind w:left="-108" w:right="-108"/>
              <w:jc w:val="center"/>
              <w:rPr>
                <w:rFonts w:ascii="Times New Roman" w:hAnsi="Times New Roman"/>
                <w:noProof/>
                <w:sz w:val="24"/>
                <w:szCs w:val="24"/>
                <w:lang w:val="en-US" w:eastAsia="ru-RU"/>
              </w:rPr>
            </w:pPr>
            <w:r w:rsidRPr="00FC2D5B">
              <w:rPr>
                <w:rFonts w:ascii="Times New Roman" w:hAnsi="Times New Roman"/>
                <w:noProof/>
                <w:sz w:val="24"/>
                <w:szCs w:val="24"/>
                <w:lang w:val="en-US" w:eastAsia="ru-RU"/>
              </w:rPr>
              <w:t>Ri</w:t>
            </w:r>
          </w:p>
        </w:tc>
      </w:tr>
      <w:tr w:rsidR="001D1880" w:rsidRPr="00FC2D5B" w:rsidTr="001D1880">
        <w:tc>
          <w:tcPr>
            <w:tcW w:w="1212"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 xml:space="preserve">Цена </w:t>
            </w:r>
          </w:p>
        </w:tc>
        <w:tc>
          <w:tcPr>
            <w:tcW w:w="379"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606" w:type="pct"/>
          </w:tcPr>
          <w:p w:rsidR="001B3242" w:rsidRPr="00FC2D5B" w:rsidRDefault="001B3242" w:rsidP="00C72C9E">
            <w:pPr>
              <w:spacing w:after="0" w:line="240" w:lineRule="auto"/>
              <w:rPr>
                <w:rFonts w:ascii="Times New Roman" w:eastAsia="Times New Roman" w:hAnsi="Times New Roman"/>
                <w:color w:val="000000"/>
                <w:sz w:val="24"/>
                <w:szCs w:val="24"/>
                <w:lang w:val="en-US" w:eastAsia="ru-RU"/>
              </w:rPr>
            </w:pPr>
          </w:p>
        </w:tc>
        <w:tc>
          <w:tcPr>
            <w:tcW w:w="757" w:type="pct"/>
          </w:tcPr>
          <w:p w:rsidR="001B3242" w:rsidRPr="00FC2D5B" w:rsidRDefault="001B3242" w:rsidP="00C72C9E">
            <w:pPr>
              <w:spacing w:after="0" w:line="240" w:lineRule="auto"/>
              <w:rPr>
                <w:rFonts w:ascii="Times New Roman" w:eastAsia="Times New Roman" w:hAnsi="Times New Roman"/>
                <w:color w:val="000000"/>
                <w:sz w:val="24"/>
                <w:szCs w:val="24"/>
                <w:lang w:val="en-US" w:eastAsia="ru-RU"/>
              </w:rPr>
            </w:pPr>
          </w:p>
        </w:tc>
        <w:tc>
          <w:tcPr>
            <w:tcW w:w="757"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531"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248" w:type="pct"/>
          </w:tcPr>
          <w:p w:rsidR="001B3242" w:rsidRPr="00FC2D5B" w:rsidRDefault="001B3242" w:rsidP="00C72C9E">
            <w:pPr>
              <w:spacing w:after="0" w:line="240" w:lineRule="auto"/>
              <w:rPr>
                <w:rFonts w:ascii="Times New Roman" w:hAnsi="Times New Roman"/>
                <w:noProof/>
                <w:sz w:val="24"/>
                <w:szCs w:val="24"/>
                <w:lang w:val="en-US" w:eastAsia="ru-RU"/>
              </w:rPr>
            </w:pPr>
          </w:p>
        </w:tc>
        <w:tc>
          <w:tcPr>
            <w:tcW w:w="254" w:type="pct"/>
          </w:tcPr>
          <w:p w:rsidR="001B3242" w:rsidRPr="00FC2D5B" w:rsidRDefault="001B3242" w:rsidP="00C72C9E">
            <w:pPr>
              <w:spacing w:after="0" w:line="240" w:lineRule="auto"/>
              <w:rPr>
                <w:rFonts w:ascii="Times New Roman" w:hAnsi="Times New Roman"/>
                <w:noProof/>
                <w:sz w:val="24"/>
                <w:szCs w:val="24"/>
                <w:lang w:val="en-US" w:eastAsia="ru-RU"/>
              </w:rPr>
            </w:pPr>
          </w:p>
        </w:tc>
        <w:tc>
          <w:tcPr>
            <w:tcW w:w="256" w:type="pct"/>
          </w:tcPr>
          <w:p w:rsidR="001B3242" w:rsidRPr="00FC2D5B" w:rsidRDefault="001B3242" w:rsidP="00C72C9E">
            <w:pPr>
              <w:spacing w:after="0" w:line="240" w:lineRule="auto"/>
              <w:rPr>
                <w:rFonts w:ascii="Times New Roman" w:hAnsi="Times New Roman"/>
                <w:noProof/>
                <w:sz w:val="24"/>
                <w:szCs w:val="24"/>
                <w:lang w:val="en-US" w:eastAsia="ru-RU"/>
              </w:rPr>
            </w:pPr>
          </w:p>
        </w:tc>
      </w:tr>
      <w:tr w:rsidR="001D1880" w:rsidRPr="00FC2D5B" w:rsidTr="001D1880">
        <w:tc>
          <w:tcPr>
            <w:tcW w:w="1212"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Качество</w:t>
            </w:r>
          </w:p>
        </w:tc>
        <w:tc>
          <w:tcPr>
            <w:tcW w:w="379"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606"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757"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757"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531"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248" w:type="pct"/>
          </w:tcPr>
          <w:p w:rsidR="001B3242" w:rsidRPr="00FC2D5B" w:rsidRDefault="001B3242" w:rsidP="00C72C9E">
            <w:pPr>
              <w:spacing w:after="0" w:line="240" w:lineRule="auto"/>
              <w:rPr>
                <w:rFonts w:ascii="Times New Roman" w:hAnsi="Times New Roman"/>
                <w:noProof/>
                <w:sz w:val="24"/>
                <w:szCs w:val="24"/>
                <w:lang w:val="en-US" w:eastAsia="ru-RU"/>
              </w:rPr>
            </w:pPr>
          </w:p>
        </w:tc>
        <w:tc>
          <w:tcPr>
            <w:tcW w:w="254" w:type="pct"/>
          </w:tcPr>
          <w:p w:rsidR="001B3242" w:rsidRPr="00FC2D5B" w:rsidRDefault="001B3242" w:rsidP="00C72C9E">
            <w:pPr>
              <w:spacing w:after="0" w:line="240" w:lineRule="auto"/>
              <w:rPr>
                <w:rFonts w:ascii="Times New Roman" w:hAnsi="Times New Roman"/>
                <w:noProof/>
                <w:sz w:val="24"/>
                <w:szCs w:val="24"/>
                <w:lang w:val="en-US" w:eastAsia="ru-RU"/>
              </w:rPr>
            </w:pPr>
          </w:p>
        </w:tc>
        <w:tc>
          <w:tcPr>
            <w:tcW w:w="256" w:type="pct"/>
          </w:tcPr>
          <w:p w:rsidR="001B3242" w:rsidRPr="00FC2D5B" w:rsidRDefault="001B3242" w:rsidP="00C72C9E">
            <w:pPr>
              <w:spacing w:after="0" w:line="240" w:lineRule="auto"/>
              <w:rPr>
                <w:rFonts w:ascii="Times New Roman" w:hAnsi="Times New Roman"/>
                <w:b/>
                <w:i/>
                <w:noProof/>
                <w:sz w:val="24"/>
                <w:szCs w:val="24"/>
                <w:lang w:val="en-US" w:eastAsia="ru-RU"/>
              </w:rPr>
            </w:pPr>
          </w:p>
        </w:tc>
      </w:tr>
      <w:tr w:rsidR="001D1880" w:rsidRPr="00FC2D5B" w:rsidTr="001D1880">
        <w:tc>
          <w:tcPr>
            <w:tcW w:w="1212"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Надежность</w:t>
            </w:r>
          </w:p>
        </w:tc>
        <w:tc>
          <w:tcPr>
            <w:tcW w:w="379"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606" w:type="pct"/>
          </w:tcPr>
          <w:p w:rsidR="001B3242" w:rsidRPr="00FC2D5B" w:rsidRDefault="001B3242" w:rsidP="00C72C9E">
            <w:pPr>
              <w:spacing w:after="0" w:line="240" w:lineRule="auto"/>
              <w:rPr>
                <w:rFonts w:ascii="Times New Roman" w:eastAsia="Times New Roman" w:hAnsi="Times New Roman"/>
                <w:color w:val="000000"/>
                <w:sz w:val="24"/>
                <w:szCs w:val="24"/>
                <w:lang w:val="en-US" w:eastAsia="ru-RU"/>
              </w:rPr>
            </w:pPr>
          </w:p>
        </w:tc>
        <w:tc>
          <w:tcPr>
            <w:tcW w:w="757"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757"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531" w:type="pct"/>
          </w:tcPr>
          <w:p w:rsidR="001B3242" w:rsidRPr="00FC2D5B" w:rsidRDefault="001B3242" w:rsidP="00C72C9E">
            <w:pPr>
              <w:spacing w:after="0" w:line="240" w:lineRule="auto"/>
              <w:rPr>
                <w:rFonts w:ascii="Times New Roman" w:eastAsia="Times New Roman" w:hAnsi="Times New Roman"/>
                <w:color w:val="000000"/>
                <w:sz w:val="24"/>
                <w:szCs w:val="24"/>
                <w:lang w:eastAsia="ru-RU"/>
              </w:rPr>
            </w:pPr>
          </w:p>
        </w:tc>
        <w:tc>
          <w:tcPr>
            <w:tcW w:w="248" w:type="pct"/>
          </w:tcPr>
          <w:p w:rsidR="001B3242" w:rsidRPr="00FC2D5B" w:rsidRDefault="001B3242" w:rsidP="00C72C9E">
            <w:pPr>
              <w:spacing w:after="0" w:line="240" w:lineRule="auto"/>
              <w:rPr>
                <w:rFonts w:ascii="Times New Roman" w:hAnsi="Times New Roman"/>
                <w:noProof/>
                <w:sz w:val="24"/>
                <w:szCs w:val="24"/>
                <w:lang w:val="en-US" w:eastAsia="ru-RU"/>
              </w:rPr>
            </w:pPr>
          </w:p>
        </w:tc>
        <w:tc>
          <w:tcPr>
            <w:tcW w:w="254" w:type="pct"/>
          </w:tcPr>
          <w:p w:rsidR="001B3242" w:rsidRPr="00FC2D5B" w:rsidRDefault="001B3242" w:rsidP="00C72C9E">
            <w:pPr>
              <w:spacing w:after="0" w:line="240" w:lineRule="auto"/>
              <w:rPr>
                <w:rFonts w:ascii="Times New Roman" w:hAnsi="Times New Roman"/>
                <w:noProof/>
                <w:sz w:val="24"/>
                <w:szCs w:val="24"/>
                <w:lang w:val="en-US" w:eastAsia="ru-RU"/>
              </w:rPr>
            </w:pPr>
          </w:p>
        </w:tc>
        <w:tc>
          <w:tcPr>
            <w:tcW w:w="256" w:type="pct"/>
          </w:tcPr>
          <w:p w:rsidR="001B3242" w:rsidRPr="00FC2D5B" w:rsidRDefault="001B3242" w:rsidP="00C72C9E">
            <w:pPr>
              <w:spacing w:after="0" w:line="240" w:lineRule="auto"/>
              <w:rPr>
                <w:rFonts w:ascii="Times New Roman" w:hAnsi="Times New Roman"/>
                <w:noProof/>
                <w:sz w:val="24"/>
                <w:szCs w:val="24"/>
                <w:lang w:val="en-US" w:eastAsia="ru-RU"/>
              </w:rPr>
            </w:pPr>
          </w:p>
        </w:tc>
      </w:tr>
      <w:tr w:rsidR="001D1880" w:rsidRPr="00FC2D5B" w:rsidTr="001D1880">
        <w:tc>
          <w:tcPr>
            <w:tcW w:w="1212" w:type="pct"/>
          </w:tcPr>
          <w:p w:rsidR="00FD15AD" w:rsidRPr="00FC2D5B" w:rsidRDefault="00FD15AD" w:rsidP="00C72C9E">
            <w:pPr>
              <w:spacing w:after="0" w:line="240" w:lineRule="auto"/>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Время выполнения заказа</w:t>
            </w:r>
          </w:p>
        </w:tc>
        <w:tc>
          <w:tcPr>
            <w:tcW w:w="379" w:type="pct"/>
          </w:tcPr>
          <w:p w:rsidR="00FD15AD" w:rsidRPr="00FC2D5B" w:rsidRDefault="00FD15AD" w:rsidP="00C72C9E">
            <w:pPr>
              <w:spacing w:after="0" w:line="240" w:lineRule="auto"/>
              <w:rPr>
                <w:rFonts w:ascii="Times New Roman" w:eastAsia="Times New Roman" w:hAnsi="Times New Roman"/>
                <w:color w:val="000000"/>
                <w:sz w:val="24"/>
                <w:szCs w:val="24"/>
                <w:lang w:val="en-US" w:eastAsia="ru-RU"/>
              </w:rPr>
            </w:pPr>
          </w:p>
        </w:tc>
        <w:tc>
          <w:tcPr>
            <w:tcW w:w="606" w:type="pct"/>
          </w:tcPr>
          <w:p w:rsidR="00FD15AD" w:rsidRPr="00FC2D5B" w:rsidRDefault="00FD15AD" w:rsidP="00C72C9E">
            <w:pPr>
              <w:spacing w:after="0" w:line="240" w:lineRule="auto"/>
              <w:rPr>
                <w:rFonts w:ascii="Times New Roman" w:eastAsia="Times New Roman" w:hAnsi="Times New Roman"/>
                <w:color w:val="000000"/>
                <w:sz w:val="24"/>
                <w:szCs w:val="24"/>
                <w:lang w:val="en-US" w:eastAsia="ru-RU"/>
              </w:rPr>
            </w:pPr>
          </w:p>
        </w:tc>
        <w:tc>
          <w:tcPr>
            <w:tcW w:w="757" w:type="pct"/>
          </w:tcPr>
          <w:p w:rsidR="00FD15AD" w:rsidRPr="00FC2D5B" w:rsidRDefault="00FD15AD" w:rsidP="00C72C9E">
            <w:pPr>
              <w:spacing w:after="0" w:line="240" w:lineRule="auto"/>
              <w:rPr>
                <w:rFonts w:ascii="Times New Roman" w:eastAsia="Times New Roman" w:hAnsi="Times New Roman"/>
                <w:color w:val="000000"/>
                <w:sz w:val="24"/>
                <w:szCs w:val="24"/>
                <w:lang w:val="en-US" w:eastAsia="ru-RU"/>
              </w:rPr>
            </w:pPr>
          </w:p>
        </w:tc>
        <w:tc>
          <w:tcPr>
            <w:tcW w:w="757" w:type="pct"/>
          </w:tcPr>
          <w:p w:rsidR="00FD15AD" w:rsidRPr="00FC2D5B" w:rsidRDefault="00FD15AD" w:rsidP="008C27E3">
            <w:pPr>
              <w:spacing w:after="0" w:line="240" w:lineRule="auto"/>
              <w:rPr>
                <w:rFonts w:ascii="Times New Roman" w:eastAsia="Times New Roman" w:hAnsi="Times New Roman"/>
                <w:color w:val="000000"/>
                <w:sz w:val="24"/>
                <w:szCs w:val="24"/>
                <w:lang w:eastAsia="ru-RU"/>
              </w:rPr>
            </w:pPr>
          </w:p>
        </w:tc>
        <w:tc>
          <w:tcPr>
            <w:tcW w:w="531" w:type="pct"/>
          </w:tcPr>
          <w:p w:rsidR="00FD15AD" w:rsidRPr="00FC2D5B" w:rsidRDefault="00FD15AD" w:rsidP="008C27E3">
            <w:pPr>
              <w:spacing w:after="0" w:line="240" w:lineRule="auto"/>
              <w:rPr>
                <w:rFonts w:ascii="Times New Roman" w:hAnsi="Times New Roman"/>
                <w:noProof/>
                <w:sz w:val="24"/>
                <w:szCs w:val="24"/>
                <w:lang w:val="en-US" w:eastAsia="ru-RU"/>
              </w:rPr>
            </w:pPr>
          </w:p>
        </w:tc>
        <w:tc>
          <w:tcPr>
            <w:tcW w:w="248" w:type="pct"/>
          </w:tcPr>
          <w:p w:rsidR="00FD15AD" w:rsidRPr="00FC2D5B" w:rsidRDefault="00FD15AD" w:rsidP="008C27E3">
            <w:pPr>
              <w:spacing w:after="0" w:line="240" w:lineRule="auto"/>
              <w:rPr>
                <w:rFonts w:ascii="Times New Roman" w:hAnsi="Times New Roman"/>
                <w:noProof/>
                <w:sz w:val="24"/>
                <w:szCs w:val="24"/>
                <w:lang w:val="en-US" w:eastAsia="ru-RU"/>
              </w:rPr>
            </w:pPr>
          </w:p>
        </w:tc>
        <w:tc>
          <w:tcPr>
            <w:tcW w:w="254" w:type="pct"/>
          </w:tcPr>
          <w:p w:rsidR="00FD15AD" w:rsidRPr="00FC2D5B" w:rsidRDefault="00FD15AD" w:rsidP="008C27E3">
            <w:pPr>
              <w:spacing w:after="0" w:line="240" w:lineRule="auto"/>
              <w:rPr>
                <w:rFonts w:ascii="Times New Roman" w:hAnsi="Times New Roman"/>
                <w:noProof/>
                <w:sz w:val="24"/>
                <w:szCs w:val="24"/>
                <w:lang w:val="en-US" w:eastAsia="ru-RU"/>
              </w:rPr>
            </w:pPr>
          </w:p>
        </w:tc>
        <w:tc>
          <w:tcPr>
            <w:tcW w:w="256" w:type="pct"/>
          </w:tcPr>
          <w:p w:rsidR="00FD15AD" w:rsidRPr="00FC2D5B" w:rsidRDefault="00FD15AD" w:rsidP="00C72C9E">
            <w:pPr>
              <w:spacing w:after="0" w:line="240" w:lineRule="auto"/>
              <w:rPr>
                <w:rFonts w:ascii="Times New Roman" w:hAnsi="Times New Roman"/>
                <w:noProof/>
                <w:sz w:val="24"/>
                <w:szCs w:val="24"/>
                <w:lang w:val="en-US" w:eastAsia="ru-RU"/>
              </w:rPr>
            </w:pPr>
          </w:p>
        </w:tc>
      </w:tr>
      <w:tr w:rsidR="001D1880" w:rsidRPr="00FC2D5B" w:rsidTr="001D1880">
        <w:tc>
          <w:tcPr>
            <w:tcW w:w="1212" w:type="pct"/>
          </w:tcPr>
          <w:p w:rsidR="00FD15AD" w:rsidRPr="00FC2D5B" w:rsidRDefault="00FD15AD" w:rsidP="00C72C9E">
            <w:pPr>
              <w:spacing w:after="0" w:line="240" w:lineRule="auto"/>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Условия платежа</w:t>
            </w:r>
          </w:p>
        </w:tc>
        <w:tc>
          <w:tcPr>
            <w:tcW w:w="379" w:type="pct"/>
          </w:tcPr>
          <w:p w:rsidR="00FD15AD" w:rsidRPr="00FC2D5B" w:rsidRDefault="00FD15AD" w:rsidP="00C72C9E">
            <w:pPr>
              <w:spacing w:after="0" w:line="240" w:lineRule="auto"/>
              <w:rPr>
                <w:rFonts w:ascii="Times New Roman" w:eastAsia="Times New Roman" w:hAnsi="Times New Roman"/>
                <w:color w:val="000000"/>
                <w:sz w:val="24"/>
                <w:szCs w:val="24"/>
                <w:lang w:val="en-US" w:eastAsia="ru-RU"/>
              </w:rPr>
            </w:pPr>
          </w:p>
        </w:tc>
        <w:tc>
          <w:tcPr>
            <w:tcW w:w="606" w:type="pct"/>
          </w:tcPr>
          <w:p w:rsidR="00FD15AD" w:rsidRPr="00FC2D5B" w:rsidRDefault="00FD15AD" w:rsidP="00C72C9E">
            <w:pPr>
              <w:spacing w:after="0" w:line="240" w:lineRule="auto"/>
              <w:rPr>
                <w:rFonts w:ascii="Times New Roman" w:eastAsia="Times New Roman" w:hAnsi="Times New Roman"/>
                <w:color w:val="000000"/>
                <w:sz w:val="24"/>
                <w:szCs w:val="24"/>
                <w:lang w:val="en-US" w:eastAsia="ru-RU"/>
              </w:rPr>
            </w:pPr>
          </w:p>
        </w:tc>
        <w:tc>
          <w:tcPr>
            <w:tcW w:w="757" w:type="pct"/>
          </w:tcPr>
          <w:p w:rsidR="00FD15AD" w:rsidRPr="00FC2D5B" w:rsidRDefault="00FD15AD" w:rsidP="00C72C9E">
            <w:pPr>
              <w:spacing w:after="0" w:line="240" w:lineRule="auto"/>
              <w:rPr>
                <w:rFonts w:ascii="Times New Roman" w:eastAsia="Times New Roman" w:hAnsi="Times New Roman"/>
                <w:color w:val="000000"/>
                <w:sz w:val="24"/>
                <w:szCs w:val="24"/>
                <w:lang w:val="en-US" w:eastAsia="ru-RU"/>
              </w:rPr>
            </w:pPr>
          </w:p>
        </w:tc>
        <w:tc>
          <w:tcPr>
            <w:tcW w:w="757" w:type="pct"/>
          </w:tcPr>
          <w:p w:rsidR="00FD15AD" w:rsidRPr="00FC2D5B" w:rsidRDefault="00FD15AD" w:rsidP="008C27E3">
            <w:pPr>
              <w:spacing w:after="0" w:line="240" w:lineRule="auto"/>
              <w:rPr>
                <w:rFonts w:ascii="Times New Roman" w:hAnsi="Times New Roman"/>
                <w:noProof/>
                <w:sz w:val="24"/>
                <w:szCs w:val="24"/>
                <w:lang w:eastAsia="ru-RU"/>
              </w:rPr>
            </w:pPr>
          </w:p>
        </w:tc>
        <w:tc>
          <w:tcPr>
            <w:tcW w:w="531" w:type="pct"/>
          </w:tcPr>
          <w:p w:rsidR="00FD15AD" w:rsidRPr="00FC2D5B" w:rsidRDefault="00FD15AD" w:rsidP="008C27E3">
            <w:pPr>
              <w:spacing w:after="0" w:line="240" w:lineRule="auto"/>
              <w:rPr>
                <w:rFonts w:ascii="Times New Roman" w:hAnsi="Times New Roman"/>
                <w:noProof/>
                <w:sz w:val="24"/>
                <w:szCs w:val="24"/>
                <w:lang w:eastAsia="ru-RU"/>
              </w:rPr>
            </w:pPr>
          </w:p>
        </w:tc>
        <w:tc>
          <w:tcPr>
            <w:tcW w:w="248" w:type="pct"/>
          </w:tcPr>
          <w:p w:rsidR="00FD15AD" w:rsidRPr="00FC2D5B" w:rsidRDefault="00FD15AD" w:rsidP="008C27E3">
            <w:pPr>
              <w:spacing w:after="0" w:line="240" w:lineRule="auto"/>
              <w:rPr>
                <w:rFonts w:ascii="Times New Roman" w:hAnsi="Times New Roman"/>
                <w:noProof/>
                <w:sz w:val="24"/>
                <w:szCs w:val="24"/>
                <w:lang w:val="en-US" w:eastAsia="ru-RU"/>
              </w:rPr>
            </w:pPr>
          </w:p>
        </w:tc>
        <w:tc>
          <w:tcPr>
            <w:tcW w:w="254" w:type="pct"/>
          </w:tcPr>
          <w:p w:rsidR="00FD15AD" w:rsidRPr="00FC2D5B" w:rsidRDefault="00FD15AD" w:rsidP="008C27E3">
            <w:pPr>
              <w:spacing w:after="0" w:line="240" w:lineRule="auto"/>
              <w:rPr>
                <w:rFonts w:ascii="Times New Roman" w:hAnsi="Times New Roman"/>
                <w:noProof/>
                <w:sz w:val="24"/>
                <w:szCs w:val="24"/>
                <w:lang w:val="en-US" w:eastAsia="ru-RU"/>
              </w:rPr>
            </w:pPr>
          </w:p>
        </w:tc>
        <w:tc>
          <w:tcPr>
            <w:tcW w:w="256" w:type="pct"/>
          </w:tcPr>
          <w:p w:rsidR="00FD15AD" w:rsidRPr="00FC2D5B" w:rsidRDefault="00FD15AD" w:rsidP="00C72C9E">
            <w:pPr>
              <w:spacing w:after="0" w:line="240" w:lineRule="auto"/>
              <w:rPr>
                <w:rFonts w:ascii="Times New Roman" w:hAnsi="Times New Roman"/>
                <w:noProof/>
                <w:sz w:val="24"/>
                <w:szCs w:val="24"/>
                <w:lang w:val="en-US" w:eastAsia="ru-RU"/>
              </w:rPr>
            </w:pPr>
          </w:p>
        </w:tc>
      </w:tr>
      <w:tr w:rsidR="001D1880" w:rsidRPr="00FC2D5B" w:rsidTr="001D1880">
        <w:trPr>
          <w:trHeight w:val="579"/>
        </w:trPr>
        <w:tc>
          <w:tcPr>
            <w:tcW w:w="1212" w:type="pct"/>
          </w:tcPr>
          <w:p w:rsidR="00FD15AD" w:rsidRPr="00FC2D5B" w:rsidRDefault="000B29F3" w:rsidP="00C72C9E">
            <w:pPr>
              <w:spacing w:after="0" w:line="240" w:lineRule="auto"/>
              <w:rPr>
                <w:rFonts w:ascii="Times New Roman" w:hAnsi="Times New Roman"/>
                <w:noProof/>
                <w:sz w:val="24"/>
                <w:szCs w:val="24"/>
                <w:lang w:eastAsia="ru-RU"/>
              </w:rPr>
            </w:pPr>
            <w:r w:rsidRPr="00FC2D5B">
              <w:rPr>
                <w:rFonts w:ascii="Times New Roman" w:hAnsi="Times New Roman"/>
                <w:noProof/>
                <w:sz w:val="24"/>
                <w:szCs w:val="24"/>
                <w:lang w:eastAsia="ru-RU"/>
              </w:rPr>
              <w:drawing>
                <wp:inline distT="0" distB="0" distL="0" distR="0" wp14:anchorId="62A3AA5A" wp14:editId="3BCB26C5">
                  <wp:extent cx="638175" cy="342900"/>
                  <wp:effectExtent l="19050" t="0" r="9525" b="0"/>
                  <wp:docPr id="1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379" w:type="pct"/>
          </w:tcPr>
          <w:p w:rsidR="00FD15AD" w:rsidRPr="00FC2D5B" w:rsidRDefault="00FD15AD" w:rsidP="00C72C9E">
            <w:pPr>
              <w:spacing w:after="0" w:line="240" w:lineRule="auto"/>
              <w:rPr>
                <w:rFonts w:ascii="Times New Roman" w:hAnsi="Times New Roman"/>
                <w:noProof/>
                <w:sz w:val="24"/>
                <w:szCs w:val="24"/>
                <w:lang w:eastAsia="ru-RU"/>
              </w:rPr>
            </w:pPr>
          </w:p>
        </w:tc>
        <w:tc>
          <w:tcPr>
            <w:tcW w:w="606" w:type="pct"/>
          </w:tcPr>
          <w:p w:rsidR="00FD15AD" w:rsidRPr="00FC2D5B" w:rsidRDefault="00FD15AD" w:rsidP="00C72C9E">
            <w:pPr>
              <w:spacing w:after="0" w:line="240" w:lineRule="auto"/>
              <w:rPr>
                <w:rFonts w:ascii="Times New Roman" w:hAnsi="Times New Roman"/>
                <w:noProof/>
                <w:sz w:val="24"/>
                <w:szCs w:val="24"/>
                <w:lang w:eastAsia="ru-RU"/>
              </w:rPr>
            </w:pPr>
          </w:p>
        </w:tc>
        <w:tc>
          <w:tcPr>
            <w:tcW w:w="757" w:type="pct"/>
          </w:tcPr>
          <w:p w:rsidR="00FD15AD" w:rsidRPr="00FC2D5B" w:rsidRDefault="00FD15AD" w:rsidP="00C72C9E">
            <w:pPr>
              <w:spacing w:after="0" w:line="240" w:lineRule="auto"/>
              <w:rPr>
                <w:rFonts w:ascii="Times New Roman" w:hAnsi="Times New Roman"/>
                <w:noProof/>
                <w:sz w:val="24"/>
                <w:szCs w:val="24"/>
                <w:lang w:eastAsia="ru-RU"/>
              </w:rPr>
            </w:pPr>
          </w:p>
        </w:tc>
        <w:tc>
          <w:tcPr>
            <w:tcW w:w="757" w:type="pct"/>
          </w:tcPr>
          <w:p w:rsidR="00FD15AD" w:rsidRPr="00FC2D5B" w:rsidRDefault="00FD15AD" w:rsidP="00C72C9E">
            <w:pPr>
              <w:spacing w:after="0" w:line="240" w:lineRule="auto"/>
              <w:rPr>
                <w:rFonts w:ascii="Times New Roman" w:hAnsi="Times New Roman"/>
                <w:noProof/>
                <w:sz w:val="24"/>
                <w:szCs w:val="24"/>
                <w:lang w:eastAsia="ru-RU"/>
              </w:rPr>
            </w:pPr>
          </w:p>
        </w:tc>
        <w:tc>
          <w:tcPr>
            <w:tcW w:w="531" w:type="pct"/>
          </w:tcPr>
          <w:p w:rsidR="00FD15AD" w:rsidRPr="00FC2D5B" w:rsidRDefault="00FD15AD" w:rsidP="00C72C9E">
            <w:pPr>
              <w:spacing w:after="0" w:line="240" w:lineRule="auto"/>
              <w:rPr>
                <w:rFonts w:ascii="Times New Roman" w:hAnsi="Times New Roman"/>
                <w:noProof/>
                <w:sz w:val="24"/>
                <w:szCs w:val="24"/>
                <w:lang w:eastAsia="ru-RU"/>
              </w:rPr>
            </w:pPr>
          </w:p>
        </w:tc>
        <w:tc>
          <w:tcPr>
            <w:tcW w:w="248" w:type="pct"/>
          </w:tcPr>
          <w:p w:rsidR="00FD15AD" w:rsidRPr="00FC2D5B" w:rsidRDefault="00FD15AD" w:rsidP="00C72C9E">
            <w:pPr>
              <w:spacing w:after="0" w:line="240" w:lineRule="auto"/>
              <w:rPr>
                <w:rFonts w:ascii="Times New Roman" w:hAnsi="Times New Roman"/>
                <w:noProof/>
                <w:sz w:val="24"/>
                <w:szCs w:val="24"/>
                <w:lang w:eastAsia="ru-RU"/>
              </w:rPr>
            </w:pPr>
          </w:p>
        </w:tc>
        <w:tc>
          <w:tcPr>
            <w:tcW w:w="254" w:type="pct"/>
          </w:tcPr>
          <w:p w:rsidR="00FD15AD" w:rsidRPr="00FC2D5B" w:rsidRDefault="00FD15AD" w:rsidP="00C72C9E">
            <w:pPr>
              <w:spacing w:after="0" w:line="240" w:lineRule="auto"/>
              <w:rPr>
                <w:rFonts w:ascii="Times New Roman" w:hAnsi="Times New Roman"/>
                <w:noProof/>
                <w:sz w:val="24"/>
                <w:szCs w:val="24"/>
                <w:lang w:val="en-US" w:eastAsia="ru-RU"/>
              </w:rPr>
            </w:pPr>
          </w:p>
        </w:tc>
        <w:tc>
          <w:tcPr>
            <w:tcW w:w="256" w:type="pct"/>
          </w:tcPr>
          <w:p w:rsidR="00FD15AD" w:rsidRPr="00FC2D5B" w:rsidRDefault="00FD15AD" w:rsidP="00C72C9E">
            <w:pPr>
              <w:spacing w:after="0" w:line="240" w:lineRule="auto"/>
              <w:rPr>
                <w:rFonts w:ascii="Times New Roman" w:hAnsi="Times New Roman"/>
                <w:noProof/>
                <w:sz w:val="24"/>
                <w:szCs w:val="24"/>
                <w:lang w:val="en-US" w:eastAsia="ru-RU"/>
              </w:rPr>
            </w:pPr>
          </w:p>
        </w:tc>
      </w:tr>
    </w:tbl>
    <w:p w:rsidR="001B3242" w:rsidRPr="00FC2D5B" w:rsidRDefault="001B3242" w:rsidP="00C72C9E">
      <w:pPr>
        <w:spacing w:after="0" w:line="240" w:lineRule="auto"/>
        <w:ind w:firstLine="709"/>
        <w:rPr>
          <w:rFonts w:ascii="Times New Roman" w:hAnsi="Times New Roman"/>
          <w:sz w:val="24"/>
          <w:szCs w:val="24"/>
        </w:rPr>
      </w:pPr>
      <w:r w:rsidRPr="00FC2D5B">
        <w:rPr>
          <w:rFonts w:ascii="Times New Roman" w:hAnsi="Times New Roman"/>
          <w:sz w:val="24"/>
          <w:szCs w:val="24"/>
        </w:rPr>
        <w:t>Источник: собственная разработка</w:t>
      </w:r>
    </w:p>
    <w:p w:rsidR="001B3242" w:rsidRPr="00FC2D5B" w:rsidRDefault="001B3242" w:rsidP="00C72C9E">
      <w:pPr>
        <w:spacing w:after="0" w:line="240" w:lineRule="auto"/>
        <w:ind w:firstLine="709"/>
        <w:jc w:val="both"/>
        <w:rPr>
          <w:rFonts w:ascii="Times New Roman" w:hAnsi="Times New Roman"/>
          <w:noProof/>
          <w:sz w:val="24"/>
          <w:szCs w:val="24"/>
          <w:lang w:eastAsia="ru-RU"/>
        </w:rPr>
      </w:pPr>
    </w:p>
    <w:p w:rsidR="003C13CF" w:rsidRPr="00FC2D5B" w:rsidRDefault="003C13CF" w:rsidP="003C13CF">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Следующим этапом идет определение приоритета </w:t>
      </w:r>
      <w:r w:rsidRPr="00FC2D5B">
        <w:rPr>
          <w:rFonts w:ascii="Times New Roman" w:eastAsia="Times New Roman" w:hAnsi="Times New Roman"/>
          <w:color w:val="000000"/>
          <w:sz w:val="28"/>
          <w:szCs w:val="28"/>
          <w:lang w:val="en-US" w:eastAsia="ru-RU"/>
        </w:rPr>
        <w:t>Vi</w:t>
      </w:r>
      <w:r w:rsidRPr="00FC2D5B">
        <w:rPr>
          <w:rFonts w:ascii="Times New Roman" w:eastAsia="Times New Roman" w:hAnsi="Times New Roman"/>
          <w:color w:val="000000"/>
          <w:sz w:val="28"/>
          <w:szCs w:val="28"/>
          <w:lang w:eastAsia="ru-RU"/>
        </w:rPr>
        <w:t>, определяемого по формуле</w:t>
      </w:r>
    </w:p>
    <w:p w:rsidR="001D1880" w:rsidRPr="00FC2D5B" w:rsidRDefault="001D1880" w:rsidP="003C13CF">
      <w:pPr>
        <w:spacing w:after="0" w:line="240" w:lineRule="auto"/>
        <w:ind w:firstLine="709"/>
        <w:jc w:val="both"/>
        <w:rPr>
          <w:rFonts w:ascii="Times New Roman" w:eastAsia="Times New Roman" w:hAnsi="Times New Roman"/>
          <w:color w:val="000000"/>
          <w:sz w:val="28"/>
          <w:szCs w:val="28"/>
          <w:lang w:eastAsia="ru-RU"/>
        </w:rPr>
      </w:pPr>
    </w:p>
    <w:p w:rsidR="003C13CF" w:rsidRPr="00FC2D5B" w:rsidRDefault="00A258ED" w:rsidP="001D1880">
      <w:pPr>
        <w:spacing w:after="0" w:line="240" w:lineRule="auto"/>
        <w:jc w:val="center"/>
        <w:rPr>
          <w:rFonts w:ascii="Times New Roman" w:eastAsia="Times New Roman" w:hAnsi="Times New Roman"/>
          <w:color w:val="000000"/>
          <w:sz w:val="28"/>
          <w:szCs w:val="28"/>
          <w:lang w:eastAsia="ru-RU"/>
        </w:rPr>
      </w:pPr>
      <w:r w:rsidRPr="00FC2D5B">
        <w:rPr>
          <w:rFonts w:ascii="Times New Roman" w:hAnsi="Times New Roman"/>
          <w:noProof/>
          <w:sz w:val="28"/>
          <w:szCs w:val="28"/>
          <w:lang w:eastAsia="ru-RU"/>
        </w:rPr>
        <w:t xml:space="preserve">                                           </w:t>
      </w:r>
      <w:r w:rsidR="000B29F3" w:rsidRPr="00FC2D5B">
        <w:rPr>
          <w:rFonts w:ascii="Times New Roman" w:hAnsi="Times New Roman"/>
          <w:noProof/>
          <w:sz w:val="28"/>
          <w:szCs w:val="28"/>
          <w:lang w:eastAsia="ru-RU"/>
        </w:rPr>
        <w:drawing>
          <wp:inline distT="0" distB="0" distL="0" distR="0" wp14:anchorId="7B9B38DE" wp14:editId="0CE18CAB">
            <wp:extent cx="1276350" cy="390525"/>
            <wp:effectExtent l="19050" t="0" r="0" b="0"/>
            <wp:docPr id="1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2"/>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FC2D5B">
        <w:rPr>
          <w:rFonts w:ascii="Times New Roman" w:hAnsi="Times New Roman"/>
          <w:noProof/>
          <w:sz w:val="28"/>
          <w:szCs w:val="28"/>
          <w:lang w:eastAsia="ru-RU"/>
        </w:rPr>
        <w:t xml:space="preserve">                                                </w:t>
      </w:r>
      <w:r w:rsidRPr="00FC2D5B">
        <w:rPr>
          <w:rFonts w:ascii="Times New Roman" w:hAnsi="Times New Roman"/>
          <w:sz w:val="28"/>
          <w:szCs w:val="28"/>
        </w:rPr>
        <w:t>(2.1</w:t>
      </w:r>
      <w:r w:rsidR="007957CD" w:rsidRPr="00FC2D5B">
        <w:rPr>
          <w:rFonts w:ascii="Times New Roman" w:hAnsi="Times New Roman"/>
          <w:sz w:val="28"/>
          <w:szCs w:val="28"/>
        </w:rPr>
        <w:t>3</w:t>
      </w:r>
      <w:r w:rsidRPr="00FC2D5B">
        <w:rPr>
          <w:rFonts w:ascii="Times New Roman" w:hAnsi="Times New Roman"/>
          <w:sz w:val="28"/>
          <w:szCs w:val="28"/>
        </w:rPr>
        <w:t>)</w:t>
      </w:r>
    </w:p>
    <w:p w:rsidR="001D1880" w:rsidRPr="00FC2D5B" w:rsidRDefault="001D1880" w:rsidP="001D1880">
      <w:pPr>
        <w:spacing w:after="0" w:line="240" w:lineRule="auto"/>
        <w:jc w:val="both"/>
        <w:rPr>
          <w:rFonts w:ascii="Times New Roman" w:eastAsia="Times New Roman" w:hAnsi="Times New Roman"/>
          <w:color w:val="000000"/>
          <w:sz w:val="28"/>
          <w:szCs w:val="28"/>
          <w:lang w:eastAsia="ru-RU"/>
        </w:rPr>
      </w:pPr>
    </w:p>
    <w:p w:rsidR="003C13CF" w:rsidRPr="00FC2D5B" w:rsidRDefault="001D1880" w:rsidP="001D1880">
      <w:pPr>
        <w:spacing w:after="0" w:line="240" w:lineRule="auto"/>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г</w:t>
      </w:r>
      <w:r w:rsidR="003C13CF" w:rsidRPr="00FC2D5B">
        <w:rPr>
          <w:rFonts w:ascii="Times New Roman" w:eastAsia="Times New Roman" w:hAnsi="Times New Roman"/>
          <w:color w:val="000000"/>
          <w:sz w:val="28"/>
          <w:szCs w:val="28"/>
          <w:lang w:eastAsia="ru-RU"/>
        </w:rPr>
        <w:t xml:space="preserve">де, </w:t>
      </w:r>
      <w:proofErr w:type="spellStart"/>
      <w:r w:rsidR="003C13CF" w:rsidRPr="00FC2D5B">
        <w:rPr>
          <w:rFonts w:ascii="Times New Roman" w:eastAsia="Times New Roman" w:hAnsi="Times New Roman"/>
          <w:color w:val="000000"/>
          <w:sz w:val="28"/>
          <w:szCs w:val="28"/>
          <w:lang w:val="en-US" w:eastAsia="ru-RU"/>
        </w:rPr>
        <w:t>Ri</w:t>
      </w:r>
      <w:proofErr w:type="spellEnd"/>
      <w:r w:rsidR="003C13CF" w:rsidRPr="00FC2D5B">
        <w:rPr>
          <w:rFonts w:ascii="Times New Roman" w:eastAsia="Times New Roman" w:hAnsi="Times New Roman"/>
          <w:color w:val="000000"/>
          <w:sz w:val="28"/>
          <w:szCs w:val="28"/>
          <w:lang w:eastAsia="ru-RU"/>
        </w:rPr>
        <w:t xml:space="preserve"> – вектор матрицы парных сравнений критериев; </w:t>
      </w:r>
      <w:r w:rsidR="003C13CF" w:rsidRPr="00FC2D5B">
        <w:rPr>
          <w:rFonts w:ascii="Times New Roman" w:eastAsia="Times New Roman" w:hAnsi="Times New Roman"/>
          <w:color w:val="000000"/>
          <w:sz w:val="28"/>
          <w:szCs w:val="28"/>
          <w:lang w:val="en-US" w:eastAsia="ru-RU"/>
        </w:rPr>
        <w:t>Pi</w:t>
      </w:r>
      <w:r w:rsidR="003C13CF" w:rsidRPr="00FC2D5B">
        <w:rPr>
          <w:rFonts w:ascii="Times New Roman" w:eastAsia="Times New Roman" w:hAnsi="Times New Roman"/>
          <w:color w:val="000000"/>
          <w:sz w:val="28"/>
          <w:szCs w:val="28"/>
          <w:lang w:eastAsia="ru-RU"/>
        </w:rPr>
        <w:t xml:space="preserve"> – вектор матрицы парных сравнений поставщиков. </w:t>
      </w:r>
    </w:p>
    <w:p w:rsidR="003C13CF" w:rsidRPr="00FC2D5B" w:rsidRDefault="003C13CF" w:rsidP="003C13CF">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lastRenderedPageBreak/>
        <w:t>Оптимальным поставщиком материальных ресурсов является тот, суммарное значение весовой оценки которого</w:t>
      </w:r>
      <w:r w:rsidR="007957CD" w:rsidRPr="00FC2D5B">
        <w:rPr>
          <w:rFonts w:ascii="Times New Roman" w:eastAsia="Times New Roman" w:hAnsi="Times New Roman"/>
          <w:color w:val="000000"/>
          <w:sz w:val="28"/>
          <w:szCs w:val="28"/>
          <w:lang w:eastAsia="ru-RU"/>
        </w:rPr>
        <w:t xml:space="preserve"> является наибольшим (табл. 2.</w:t>
      </w:r>
      <w:r w:rsidR="007957CD" w:rsidRPr="00FC2D5B">
        <w:rPr>
          <w:rFonts w:ascii="Times New Roman" w:eastAsia="Times New Roman" w:hAnsi="Times New Roman"/>
          <w:color w:val="000000"/>
          <w:sz w:val="28"/>
          <w:szCs w:val="28"/>
          <w:lang w:val="en-US" w:eastAsia="ru-RU"/>
        </w:rPr>
        <w:t>8</w:t>
      </w:r>
      <w:r w:rsidRPr="00FC2D5B">
        <w:rPr>
          <w:rFonts w:ascii="Times New Roman" w:eastAsia="Times New Roman" w:hAnsi="Times New Roman"/>
          <w:color w:val="000000"/>
          <w:sz w:val="28"/>
          <w:szCs w:val="28"/>
          <w:lang w:eastAsia="ru-RU"/>
        </w:rPr>
        <w:t xml:space="preserve">). </w:t>
      </w:r>
    </w:p>
    <w:p w:rsidR="001B3242" w:rsidRPr="00FC2D5B" w:rsidRDefault="001B3242" w:rsidP="003C13CF">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Таблица 2.</w:t>
      </w:r>
      <w:r w:rsidR="007957CD" w:rsidRPr="00FC2D5B">
        <w:rPr>
          <w:rFonts w:ascii="Times New Roman" w:eastAsia="Times New Roman" w:hAnsi="Times New Roman"/>
          <w:color w:val="000000"/>
          <w:sz w:val="28"/>
          <w:szCs w:val="28"/>
          <w:lang w:val="en-US" w:eastAsia="ru-RU"/>
        </w:rPr>
        <w:t>8</w:t>
      </w:r>
      <w:r w:rsidRPr="00FC2D5B">
        <w:rPr>
          <w:rFonts w:ascii="Times New Roman" w:eastAsia="Times New Roman" w:hAnsi="Times New Roman"/>
          <w:color w:val="000000"/>
          <w:sz w:val="28"/>
          <w:szCs w:val="28"/>
          <w:lang w:eastAsia="ru-RU"/>
        </w:rPr>
        <w:t xml:space="preserve"> </w:t>
      </w:r>
      <w:r w:rsidR="001D1880"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Расчет приоритетов поставщиков</w:t>
      </w:r>
    </w:p>
    <w:p w:rsidR="001B3242" w:rsidRPr="00FC2D5B" w:rsidRDefault="001B3242" w:rsidP="00C72C9E">
      <w:pPr>
        <w:spacing w:after="0" w:line="240" w:lineRule="auto"/>
        <w:rPr>
          <w:rFonts w:ascii="Times New Roman" w:eastAsia="Times New Roman" w:hAnsi="Times New Roman"/>
          <w:color w:val="000000"/>
          <w:sz w:val="24"/>
          <w:szCs w:val="24"/>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135"/>
        <w:gridCol w:w="851"/>
        <w:gridCol w:w="851"/>
        <w:gridCol w:w="851"/>
        <w:gridCol w:w="851"/>
        <w:gridCol w:w="851"/>
        <w:gridCol w:w="846"/>
      </w:tblGrid>
      <w:tr w:rsidR="00C40767" w:rsidRPr="00FC2D5B" w:rsidTr="00C40767">
        <w:trPr>
          <w:trHeight w:val="278"/>
        </w:trPr>
        <w:tc>
          <w:tcPr>
            <w:tcW w:w="1667" w:type="pct"/>
            <w:vMerge w:val="restart"/>
            <w:vAlign w:val="center"/>
          </w:tcPr>
          <w:p w:rsidR="001B3242" w:rsidRPr="00FC2D5B" w:rsidRDefault="001B3242"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Критерий</w:t>
            </w:r>
          </w:p>
        </w:tc>
        <w:tc>
          <w:tcPr>
            <w:tcW w:w="606" w:type="pct"/>
            <w:vMerge w:val="restart"/>
            <w:vAlign w:val="center"/>
          </w:tcPr>
          <w:p w:rsidR="001B3242" w:rsidRPr="00FC2D5B" w:rsidRDefault="001B3242"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Вес критерия</w:t>
            </w:r>
          </w:p>
        </w:tc>
        <w:tc>
          <w:tcPr>
            <w:tcW w:w="1365" w:type="pct"/>
            <w:gridSpan w:val="3"/>
            <w:vAlign w:val="center"/>
          </w:tcPr>
          <w:p w:rsidR="001B3242" w:rsidRPr="00FC2D5B" w:rsidRDefault="001B3242"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Оценка поставщика</w:t>
            </w:r>
          </w:p>
        </w:tc>
        <w:tc>
          <w:tcPr>
            <w:tcW w:w="1363" w:type="pct"/>
            <w:gridSpan w:val="3"/>
            <w:vAlign w:val="center"/>
          </w:tcPr>
          <w:p w:rsidR="001B3242" w:rsidRPr="00FC2D5B" w:rsidRDefault="007957CD"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Оценка поставщика с учетом весового коэффициента</w:t>
            </w:r>
          </w:p>
        </w:tc>
      </w:tr>
      <w:tr w:rsidR="00C40767" w:rsidRPr="00FC2D5B" w:rsidTr="00C40767">
        <w:trPr>
          <w:trHeight w:val="277"/>
        </w:trPr>
        <w:tc>
          <w:tcPr>
            <w:tcW w:w="1667" w:type="pct"/>
            <w:vMerge/>
            <w:vAlign w:val="center"/>
          </w:tcPr>
          <w:p w:rsidR="001B3242" w:rsidRPr="00FC2D5B" w:rsidRDefault="001B3242" w:rsidP="00C40767">
            <w:pPr>
              <w:spacing w:after="0" w:line="240" w:lineRule="auto"/>
              <w:ind w:right="-106"/>
              <w:jc w:val="center"/>
              <w:rPr>
                <w:rFonts w:ascii="Times New Roman" w:eastAsia="Times New Roman" w:hAnsi="Times New Roman"/>
                <w:color w:val="000000"/>
                <w:sz w:val="24"/>
                <w:szCs w:val="24"/>
                <w:lang w:eastAsia="ru-RU"/>
              </w:rPr>
            </w:pPr>
          </w:p>
        </w:tc>
        <w:tc>
          <w:tcPr>
            <w:tcW w:w="606" w:type="pct"/>
            <w:vMerge/>
            <w:vAlign w:val="center"/>
          </w:tcPr>
          <w:p w:rsidR="001B3242" w:rsidRPr="00FC2D5B" w:rsidRDefault="001B3242" w:rsidP="00C40767">
            <w:pPr>
              <w:spacing w:after="0" w:line="240" w:lineRule="auto"/>
              <w:ind w:right="-106"/>
              <w:jc w:val="center"/>
              <w:rPr>
                <w:rFonts w:ascii="Times New Roman" w:eastAsia="Times New Roman" w:hAnsi="Times New Roman"/>
                <w:color w:val="000000"/>
                <w:sz w:val="24"/>
                <w:szCs w:val="24"/>
                <w:lang w:eastAsia="ru-RU"/>
              </w:rPr>
            </w:pPr>
          </w:p>
        </w:tc>
        <w:tc>
          <w:tcPr>
            <w:tcW w:w="455" w:type="pct"/>
            <w:vAlign w:val="center"/>
          </w:tcPr>
          <w:p w:rsidR="001B3242" w:rsidRPr="00FC2D5B" w:rsidRDefault="000C68EC"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1</w:t>
            </w:r>
          </w:p>
        </w:tc>
        <w:tc>
          <w:tcPr>
            <w:tcW w:w="455" w:type="pct"/>
            <w:vAlign w:val="center"/>
          </w:tcPr>
          <w:p w:rsidR="001B3242" w:rsidRPr="00FC2D5B" w:rsidRDefault="000C68EC"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2</w:t>
            </w:r>
          </w:p>
        </w:tc>
        <w:tc>
          <w:tcPr>
            <w:tcW w:w="455" w:type="pct"/>
            <w:vAlign w:val="center"/>
          </w:tcPr>
          <w:p w:rsidR="001B3242" w:rsidRPr="00FC2D5B" w:rsidRDefault="000C68EC"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3</w:t>
            </w:r>
          </w:p>
        </w:tc>
        <w:tc>
          <w:tcPr>
            <w:tcW w:w="455" w:type="pct"/>
            <w:vAlign w:val="center"/>
          </w:tcPr>
          <w:p w:rsidR="001B3242" w:rsidRPr="00FC2D5B" w:rsidRDefault="000C68EC"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1</w:t>
            </w:r>
          </w:p>
        </w:tc>
        <w:tc>
          <w:tcPr>
            <w:tcW w:w="455" w:type="pct"/>
            <w:vAlign w:val="center"/>
          </w:tcPr>
          <w:p w:rsidR="001B3242" w:rsidRPr="00FC2D5B" w:rsidRDefault="000C68EC"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2</w:t>
            </w:r>
          </w:p>
        </w:tc>
        <w:tc>
          <w:tcPr>
            <w:tcW w:w="453" w:type="pct"/>
            <w:vAlign w:val="center"/>
          </w:tcPr>
          <w:p w:rsidR="001B3242" w:rsidRPr="00FC2D5B" w:rsidRDefault="000C68EC" w:rsidP="00C40767">
            <w:pPr>
              <w:spacing w:after="0" w:line="240" w:lineRule="auto"/>
              <w:ind w:right="-106"/>
              <w:jc w:val="center"/>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3</w:t>
            </w:r>
          </w:p>
        </w:tc>
      </w:tr>
      <w:tr w:rsidR="00C40767" w:rsidRPr="00FC2D5B" w:rsidTr="00C40767">
        <w:tc>
          <w:tcPr>
            <w:tcW w:w="1667" w:type="pct"/>
            <w:vAlign w:val="center"/>
          </w:tcPr>
          <w:p w:rsidR="001B3242" w:rsidRPr="00FC2D5B" w:rsidRDefault="001B3242" w:rsidP="001D1880">
            <w:pPr>
              <w:spacing w:after="0" w:line="240" w:lineRule="auto"/>
              <w:ind w:right="-133"/>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Цена</w:t>
            </w:r>
          </w:p>
        </w:tc>
        <w:tc>
          <w:tcPr>
            <w:tcW w:w="606"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3"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r>
      <w:tr w:rsidR="00C40767" w:rsidRPr="00FC2D5B" w:rsidTr="00C40767">
        <w:tc>
          <w:tcPr>
            <w:tcW w:w="1667" w:type="pct"/>
            <w:vAlign w:val="center"/>
          </w:tcPr>
          <w:p w:rsidR="001B3242" w:rsidRPr="00FC2D5B" w:rsidRDefault="001B3242" w:rsidP="001D1880">
            <w:pPr>
              <w:spacing w:after="0" w:line="240" w:lineRule="auto"/>
              <w:ind w:right="-133"/>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Качество</w:t>
            </w:r>
          </w:p>
        </w:tc>
        <w:tc>
          <w:tcPr>
            <w:tcW w:w="606"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3"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r>
      <w:tr w:rsidR="00C40767" w:rsidRPr="00FC2D5B" w:rsidTr="00C40767">
        <w:tc>
          <w:tcPr>
            <w:tcW w:w="1667" w:type="pct"/>
            <w:vAlign w:val="center"/>
          </w:tcPr>
          <w:p w:rsidR="001B3242" w:rsidRPr="00FC2D5B" w:rsidRDefault="001B3242" w:rsidP="001D1880">
            <w:pPr>
              <w:spacing w:after="0" w:line="240" w:lineRule="auto"/>
              <w:ind w:right="-133"/>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Надежность</w:t>
            </w:r>
          </w:p>
        </w:tc>
        <w:tc>
          <w:tcPr>
            <w:tcW w:w="606"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3"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r>
      <w:tr w:rsidR="00C40767" w:rsidRPr="00FC2D5B" w:rsidTr="00C40767">
        <w:tc>
          <w:tcPr>
            <w:tcW w:w="1667" w:type="pct"/>
            <w:vAlign w:val="center"/>
          </w:tcPr>
          <w:p w:rsidR="001B3242" w:rsidRPr="00FC2D5B" w:rsidRDefault="001B3242" w:rsidP="001D1880">
            <w:pPr>
              <w:spacing w:after="0" w:line="240" w:lineRule="auto"/>
              <w:ind w:right="-133"/>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Время выполнения заказа</w:t>
            </w:r>
          </w:p>
        </w:tc>
        <w:tc>
          <w:tcPr>
            <w:tcW w:w="606"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3"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r>
      <w:tr w:rsidR="00C40767" w:rsidRPr="00FC2D5B" w:rsidTr="00C40767">
        <w:tc>
          <w:tcPr>
            <w:tcW w:w="1667" w:type="pct"/>
            <w:vAlign w:val="center"/>
          </w:tcPr>
          <w:p w:rsidR="001B3242" w:rsidRPr="00FC2D5B" w:rsidRDefault="001B3242" w:rsidP="001D1880">
            <w:pPr>
              <w:spacing w:after="0" w:line="240" w:lineRule="auto"/>
              <w:ind w:right="-133"/>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Условия оплаты</w:t>
            </w:r>
          </w:p>
        </w:tc>
        <w:tc>
          <w:tcPr>
            <w:tcW w:w="606"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3"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r>
      <w:tr w:rsidR="00C40767" w:rsidRPr="00FC2D5B" w:rsidTr="00C40767">
        <w:tc>
          <w:tcPr>
            <w:tcW w:w="1667" w:type="pct"/>
            <w:vAlign w:val="center"/>
          </w:tcPr>
          <w:p w:rsidR="001B3242" w:rsidRPr="00FC2D5B" w:rsidRDefault="000B29F3" w:rsidP="001D1880">
            <w:pPr>
              <w:spacing w:after="0" w:line="240" w:lineRule="auto"/>
              <w:ind w:right="-133"/>
              <w:rPr>
                <w:rFonts w:ascii="Times New Roman" w:eastAsia="Times New Roman" w:hAnsi="Times New Roman"/>
                <w:color w:val="000000"/>
                <w:sz w:val="24"/>
                <w:szCs w:val="24"/>
                <w:lang w:eastAsia="ru-RU"/>
              </w:rPr>
            </w:pPr>
            <w:r w:rsidRPr="00FC2D5B">
              <w:rPr>
                <w:rFonts w:ascii="Times New Roman" w:hAnsi="Times New Roman"/>
                <w:noProof/>
                <w:sz w:val="24"/>
                <w:szCs w:val="24"/>
                <w:lang w:eastAsia="ru-RU"/>
              </w:rPr>
              <w:drawing>
                <wp:inline distT="0" distB="0" distL="0" distR="0" wp14:anchorId="43DE44E0" wp14:editId="41052D87">
                  <wp:extent cx="1285875" cy="142875"/>
                  <wp:effectExtent l="19050" t="0" r="9525" b="0"/>
                  <wp:docPr id="1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3"/>
                          <a:srcRect/>
                          <a:stretch>
                            <a:fillRect/>
                          </a:stretch>
                        </pic:blipFill>
                        <pic:spPr bwMode="auto">
                          <a:xfrm>
                            <a:off x="0" y="0"/>
                            <a:ext cx="1285875" cy="142875"/>
                          </a:xfrm>
                          <a:prstGeom prst="rect">
                            <a:avLst/>
                          </a:prstGeom>
                          <a:noFill/>
                          <a:ln w="9525">
                            <a:noFill/>
                            <a:miter lim="800000"/>
                            <a:headEnd/>
                            <a:tailEnd/>
                          </a:ln>
                        </pic:spPr>
                      </pic:pic>
                    </a:graphicData>
                  </a:graphic>
                </wp:inline>
              </w:drawing>
            </w:r>
          </w:p>
        </w:tc>
        <w:tc>
          <w:tcPr>
            <w:tcW w:w="606"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5" w:type="pct"/>
          </w:tcPr>
          <w:p w:rsidR="001B3242" w:rsidRPr="00FC2D5B" w:rsidRDefault="001B3242" w:rsidP="00C72C9E">
            <w:pPr>
              <w:spacing w:after="0" w:line="240" w:lineRule="auto"/>
              <w:jc w:val="center"/>
              <w:rPr>
                <w:rFonts w:ascii="Times New Roman" w:eastAsia="Times New Roman" w:hAnsi="Times New Roman"/>
                <w:color w:val="000000"/>
                <w:sz w:val="24"/>
                <w:szCs w:val="24"/>
                <w:lang w:eastAsia="ru-RU"/>
              </w:rPr>
            </w:pPr>
          </w:p>
        </w:tc>
        <w:tc>
          <w:tcPr>
            <w:tcW w:w="453" w:type="pct"/>
          </w:tcPr>
          <w:p w:rsidR="001B3242" w:rsidRPr="00FC2D5B" w:rsidRDefault="001B3242" w:rsidP="00C72C9E">
            <w:pPr>
              <w:spacing w:after="0" w:line="240" w:lineRule="auto"/>
              <w:jc w:val="center"/>
              <w:rPr>
                <w:rFonts w:ascii="Times New Roman" w:eastAsia="Times New Roman" w:hAnsi="Times New Roman"/>
                <w:b/>
                <w:color w:val="000000"/>
                <w:sz w:val="24"/>
                <w:szCs w:val="24"/>
                <w:lang w:eastAsia="ru-RU"/>
              </w:rPr>
            </w:pPr>
          </w:p>
        </w:tc>
      </w:tr>
    </w:tbl>
    <w:p w:rsidR="001B3242" w:rsidRPr="00FC2D5B" w:rsidRDefault="001B3242" w:rsidP="00C72C9E">
      <w:pPr>
        <w:spacing w:after="0" w:line="240" w:lineRule="auto"/>
        <w:ind w:firstLine="709"/>
        <w:rPr>
          <w:rFonts w:ascii="Times New Roman" w:hAnsi="Times New Roman"/>
          <w:sz w:val="24"/>
          <w:szCs w:val="24"/>
        </w:rPr>
      </w:pPr>
      <w:r w:rsidRPr="00FC2D5B">
        <w:rPr>
          <w:rFonts w:ascii="Times New Roman" w:hAnsi="Times New Roman"/>
          <w:sz w:val="24"/>
          <w:szCs w:val="24"/>
        </w:rPr>
        <w:t>Источник: собственная разработка.</w:t>
      </w:r>
    </w:p>
    <w:p w:rsidR="00A66B97" w:rsidRPr="00FC2D5B" w:rsidRDefault="00A66B97" w:rsidP="00C72C9E">
      <w:pPr>
        <w:spacing w:after="0" w:line="240" w:lineRule="auto"/>
        <w:ind w:firstLine="709"/>
        <w:rPr>
          <w:rFonts w:ascii="Times New Roman" w:eastAsia="Times New Roman" w:hAnsi="Times New Roman"/>
          <w:color w:val="000000"/>
          <w:sz w:val="24"/>
          <w:szCs w:val="24"/>
          <w:lang w:eastAsia="ru-RU"/>
        </w:rPr>
      </w:pPr>
    </w:p>
    <w:p w:rsidR="007957CD" w:rsidRPr="00FC2D5B" w:rsidRDefault="007957CD" w:rsidP="00C72C9E">
      <w:pPr>
        <w:spacing w:after="0" w:line="240" w:lineRule="auto"/>
        <w:ind w:firstLine="709"/>
        <w:rPr>
          <w:rFonts w:ascii="Times New Roman" w:eastAsia="Times New Roman" w:hAnsi="Times New Roman"/>
          <w:color w:val="000000"/>
          <w:sz w:val="24"/>
          <w:szCs w:val="24"/>
          <w:lang w:eastAsia="ru-RU"/>
        </w:rPr>
      </w:pPr>
    </w:p>
    <w:p w:rsidR="001B3242" w:rsidRPr="00FC2D5B" w:rsidRDefault="001B3242" w:rsidP="00FC23E6">
      <w:pPr>
        <w:pStyle w:val="a5"/>
        <w:numPr>
          <w:ilvl w:val="1"/>
          <w:numId w:val="2"/>
        </w:numPr>
        <w:spacing w:after="0" w:line="240" w:lineRule="auto"/>
        <w:ind w:left="0" w:firstLine="720"/>
        <w:jc w:val="both"/>
        <w:rPr>
          <w:rFonts w:ascii="Times New Roman" w:hAnsi="Times New Roman"/>
          <w:b/>
          <w:sz w:val="28"/>
          <w:szCs w:val="28"/>
        </w:rPr>
      </w:pPr>
      <w:r w:rsidRPr="00FC2D5B">
        <w:rPr>
          <w:rFonts w:ascii="Times New Roman" w:hAnsi="Times New Roman"/>
          <w:b/>
          <w:sz w:val="28"/>
          <w:szCs w:val="28"/>
        </w:rPr>
        <w:t xml:space="preserve">Выбор </w:t>
      </w:r>
      <w:r w:rsidR="00F071CC" w:rsidRPr="00FC2D5B">
        <w:rPr>
          <w:rFonts w:ascii="Times New Roman" w:hAnsi="Times New Roman"/>
          <w:b/>
          <w:sz w:val="28"/>
          <w:szCs w:val="28"/>
        </w:rPr>
        <w:t xml:space="preserve">вида </w:t>
      </w:r>
      <w:r w:rsidRPr="00FC2D5B">
        <w:rPr>
          <w:rFonts w:ascii="Times New Roman" w:hAnsi="Times New Roman"/>
          <w:b/>
          <w:sz w:val="28"/>
          <w:szCs w:val="28"/>
        </w:rPr>
        <w:t>транспорта. Опреде</w:t>
      </w:r>
      <w:r w:rsidR="00EF553D" w:rsidRPr="00FC2D5B">
        <w:rPr>
          <w:rFonts w:ascii="Times New Roman" w:hAnsi="Times New Roman"/>
          <w:b/>
          <w:sz w:val="28"/>
          <w:szCs w:val="28"/>
        </w:rPr>
        <w:t>ление затрат на транспортировку</w:t>
      </w:r>
    </w:p>
    <w:p w:rsidR="001B3242" w:rsidRPr="00FC2D5B" w:rsidRDefault="001B3242" w:rsidP="00C72C9E">
      <w:pPr>
        <w:pStyle w:val="a5"/>
        <w:spacing w:after="0" w:line="240" w:lineRule="auto"/>
        <w:ind w:left="0" w:firstLine="709"/>
        <w:jc w:val="both"/>
        <w:rPr>
          <w:rFonts w:ascii="Times New Roman" w:hAnsi="Times New Roman"/>
          <w:sz w:val="28"/>
          <w:szCs w:val="28"/>
        </w:rPr>
      </w:pPr>
    </w:p>
    <w:p w:rsidR="001B3242" w:rsidRPr="00FC2D5B" w:rsidRDefault="001B3242" w:rsidP="00C72C9E">
      <w:pPr>
        <w:pStyle w:val="Style39"/>
        <w:widowControl/>
        <w:ind w:firstLine="709"/>
        <w:jc w:val="both"/>
        <w:rPr>
          <w:rStyle w:val="FontStyle65"/>
          <w:i w:val="0"/>
          <w:sz w:val="28"/>
          <w:szCs w:val="28"/>
        </w:rPr>
      </w:pPr>
      <w:r w:rsidRPr="00FC2D5B">
        <w:rPr>
          <w:rStyle w:val="FontStyle65"/>
          <w:i w:val="0"/>
          <w:sz w:val="28"/>
          <w:szCs w:val="28"/>
        </w:rPr>
        <w:t>Необходимо провести анализ достоинств и недостатков различных видов</w:t>
      </w:r>
      <w:r w:rsidR="00A66B97" w:rsidRPr="00FC2D5B">
        <w:rPr>
          <w:rStyle w:val="FontStyle65"/>
          <w:i w:val="0"/>
          <w:sz w:val="28"/>
          <w:szCs w:val="28"/>
        </w:rPr>
        <w:t xml:space="preserve"> транспорта для перевозки сырья и выбор вида транспорта для его доставки.</w:t>
      </w:r>
    </w:p>
    <w:p w:rsidR="001B3242" w:rsidRPr="00FC2D5B" w:rsidRDefault="003A3229" w:rsidP="005706A9">
      <w:pPr>
        <w:spacing w:after="0" w:line="240" w:lineRule="auto"/>
        <w:ind w:firstLine="709"/>
        <w:jc w:val="both"/>
        <w:rPr>
          <w:rFonts w:ascii="Times New Roman" w:hAnsi="Times New Roman"/>
          <w:sz w:val="28"/>
          <w:szCs w:val="28"/>
        </w:rPr>
      </w:pPr>
      <w:r w:rsidRPr="00FC2D5B">
        <w:rPr>
          <w:rFonts w:ascii="Times New Roman" w:hAnsi="Times New Roman"/>
          <w:sz w:val="28"/>
          <w:szCs w:val="28"/>
        </w:rPr>
        <w:t xml:space="preserve">Далее решается вопрос о поставке собственным транспортом или силами </w:t>
      </w:r>
      <w:proofErr w:type="spellStart"/>
      <w:r w:rsidRPr="00FC2D5B">
        <w:rPr>
          <w:rFonts w:ascii="Times New Roman" w:hAnsi="Times New Roman"/>
          <w:sz w:val="28"/>
          <w:szCs w:val="28"/>
        </w:rPr>
        <w:t>аутсорсинговой</w:t>
      </w:r>
      <w:proofErr w:type="spellEnd"/>
      <w:r w:rsidRPr="00FC2D5B">
        <w:rPr>
          <w:rFonts w:ascii="Times New Roman" w:hAnsi="Times New Roman"/>
          <w:sz w:val="28"/>
          <w:szCs w:val="28"/>
        </w:rPr>
        <w:t xml:space="preserve"> компании. В случае принятия решения в пользу поставки силами транспортной компании осуществляется</w:t>
      </w:r>
      <w:r w:rsidR="001B3242" w:rsidRPr="00FC2D5B">
        <w:rPr>
          <w:rFonts w:ascii="Times New Roman" w:hAnsi="Times New Roman"/>
          <w:sz w:val="28"/>
          <w:szCs w:val="28"/>
        </w:rPr>
        <w:t xml:space="preserve"> выбор перевозчика </w:t>
      </w:r>
      <w:r w:rsidR="00A66B97" w:rsidRPr="00FC2D5B">
        <w:rPr>
          <w:rFonts w:ascii="Times New Roman" w:hAnsi="Times New Roman"/>
          <w:sz w:val="28"/>
          <w:szCs w:val="28"/>
        </w:rPr>
        <w:t xml:space="preserve">сырья </w:t>
      </w:r>
      <w:r w:rsidR="001B3242" w:rsidRPr="00FC2D5B">
        <w:rPr>
          <w:rFonts w:ascii="Times New Roman" w:hAnsi="Times New Roman"/>
          <w:sz w:val="28"/>
          <w:szCs w:val="28"/>
        </w:rPr>
        <w:t xml:space="preserve">для </w:t>
      </w:r>
      <w:r w:rsidR="00A66B97" w:rsidRPr="00FC2D5B">
        <w:rPr>
          <w:rFonts w:ascii="Times New Roman" w:hAnsi="Times New Roman"/>
          <w:sz w:val="28"/>
          <w:szCs w:val="28"/>
        </w:rPr>
        <w:t xml:space="preserve">исследуемой организации. </w:t>
      </w:r>
    </w:p>
    <w:p w:rsidR="001B3242" w:rsidRPr="00FC2D5B" w:rsidRDefault="001B3242" w:rsidP="00C72C9E">
      <w:pPr>
        <w:pStyle w:val="Style43"/>
        <w:widowControl/>
        <w:spacing w:line="240" w:lineRule="auto"/>
        <w:ind w:firstLine="709"/>
        <w:rPr>
          <w:rStyle w:val="FontStyle69"/>
          <w:sz w:val="28"/>
          <w:szCs w:val="28"/>
        </w:rPr>
      </w:pPr>
      <w:r w:rsidRPr="00FC2D5B">
        <w:rPr>
          <w:rStyle w:val="FontStyle69"/>
          <w:sz w:val="28"/>
          <w:szCs w:val="28"/>
        </w:rPr>
        <w:t>Для организации процедуры выбора перевозчика необходимо выбрать основные критерии</w:t>
      </w:r>
      <w:r w:rsidR="005706A9" w:rsidRPr="00FC2D5B">
        <w:rPr>
          <w:rStyle w:val="FontStyle69"/>
          <w:sz w:val="28"/>
          <w:szCs w:val="28"/>
        </w:rPr>
        <w:t>.</w:t>
      </w:r>
    </w:p>
    <w:p w:rsidR="001B3242" w:rsidRPr="00FC2D5B" w:rsidRDefault="001B3242" w:rsidP="00C72C9E">
      <w:pPr>
        <w:pStyle w:val="Style43"/>
        <w:widowControl/>
        <w:spacing w:line="240" w:lineRule="auto"/>
        <w:ind w:firstLine="709"/>
        <w:rPr>
          <w:rStyle w:val="FontStyle69"/>
          <w:sz w:val="28"/>
          <w:szCs w:val="28"/>
        </w:rPr>
      </w:pPr>
      <w:r w:rsidRPr="00FC2D5B">
        <w:rPr>
          <w:rStyle w:val="FontStyle69"/>
          <w:sz w:val="28"/>
          <w:szCs w:val="28"/>
        </w:rPr>
        <w:t xml:space="preserve">Процедура выбора перевозчика заключается в ранжировании </w:t>
      </w:r>
      <w:r w:rsidR="005706A9" w:rsidRPr="00FC2D5B">
        <w:rPr>
          <w:rStyle w:val="FontStyle69"/>
          <w:sz w:val="28"/>
          <w:szCs w:val="28"/>
        </w:rPr>
        <w:t xml:space="preserve">выбранных </w:t>
      </w:r>
      <w:r w:rsidRPr="00FC2D5B">
        <w:rPr>
          <w:rStyle w:val="FontStyle69"/>
          <w:sz w:val="28"/>
          <w:szCs w:val="28"/>
        </w:rPr>
        <w:t>критериев с указанием удельного веса каж</w:t>
      </w:r>
      <w:r w:rsidRPr="00FC2D5B">
        <w:rPr>
          <w:rStyle w:val="FontStyle69"/>
          <w:sz w:val="28"/>
          <w:szCs w:val="28"/>
        </w:rPr>
        <w:softHyphen/>
        <w:t>дого критерия, с выставлением оценки по каждому критерию для каждой рассматриваемой компании, осуществляющей перевозки. Затем рассчитывается рейтинг данных поставщ</w:t>
      </w:r>
      <w:r w:rsidR="00EF553D" w:rsidRPr="00FC2D5B">
        <w:rPr>
          <w:rStyle w:val="FontStyle69"/>
          <w:sz w:val="28"/>
          <w:szCs w:val="28"/>
        </w:rPr>
        <w:t>иков и сравнивается между собой.</w:t>
      </w:r>
    </w:p>
    <w:p w:rsidR="001B3242" w:rsidRPr="00FC2D5B" w:rsidRDefault="001B3242" w:rsidP="00C72C9E">
      <w:pPr>
        <w:pStyle w:val="Style18"/>
        <w:widowControl/>
        <w:spacing w:line="240" w:lineRule="auto"/>
        <w:ind w:firstLine="709"/>
        <w:rPr>
          <w:rStyle w:val="FontStyle64"/>
          <w:sz w:val="28"/>
          <w:szCs w:val="28"/>
        </w:rPr>
      </w:pPr>
      <w:r w:rsidRPr="00FC2D5B">
        <w:rPr>
          <w:rStyle w:val="FontStyle69"/>
          <w:sz w:val="28"/>
          <w:szCs w:val="28"/>
        </w:rPr>
        <w:t>Допустим, что поставщики оцениваются по трехбалльной шка</w:t>
      </w:r>
      <w:r w:rsidRPr="00FC2D5B">
        <w:rPr>
          <w:rStyle w:val="FontStyle69"/>
          <w:sz w:val="28"/>
          <w:szCs w:val="28"/>
        </w:rPr>
        <w:softHyphen/>
        <w:t xml:space="preserve">ле (шкала может быть любая, слишком </w:t>
      </w:r>
      <w:r w:rsidRPr="00FC2D5B">
        <w:rPr>
          <w:rStyle w:val="FontStyle64"/>
          <w:sz w:val="28"/>
          <w:szCs w:val="28"/>
        </w:rPr>
        <w:t>большая затрудняет расчеты, но дает более точные результаты): 3 - полностью удовлетворяют логистическим требованиям;</w:t>
      </w:r>
      <w:r w:rsidR="00FD259A" w:rsidRPr="00FC2D5B">
        <w:rPr>
          <w:rStyle w:val="FontStyle64"/>
          <w:sz w:val="28"/>
          <w:szCs w:val="28"/>
        </w:rPr>
        <w:t xml:space="preserve"> </w:t>
      </w:r>
      <w:r w:rsidRPr="00FC2D5B">
        <w:rPr>
          <w:rStyle w:val="FontStyle64"/>
          <w:sz w:val="28"/>
          <w:szCs w:val="28"/>
        </w:rPr>
        <w:t>2 - час</w:t>
      </w:r>
      <w:r w:rsidRPr="00FC2D5B">
        <w:rPr>
          <w:rStyle w:val="FontStyle64"/>
          <w:sz w:val="28"/>
          <w:szCs w:val="28"/>
        </w:rPr>
        <w:softHyphen/>
        <w:t>тично удовлетворяют; 1 - не соответствуют требованиям.</w:t>
      </w:r>
    </w:p>
    <w:p w:rsidR="00BD06C7" w:rsidRPr="00FC2D5B" w:rsidRDefault="00FD259A" w:rsidP="00FD259A">
      <w:pPr>
        <w:pStyle w:val="Style39"/>
        <w:widowControl/>
        <w:ind w:firstLine="709"/>
        <w:jc w:val="both"/>
        <w:rPr>
          <w:rStyle w:val="FontStyle67"/>
          <w:b w:val="0"/>
          <w:sz w:val="28"/>
          <w:szCs w:val="28"/>
        </w:rPr>
      </w:pPr>
      <w:r w:rsidRPr="00FC2D5B">
        <w:rPr>
          <w:rStyle w:val="FontStyle67"/>
          <w:b w:val="0"/>
          <w:sz w:val="28"/>
          <w:szCs w:val="28"/>
        </w:rPr>
        <w:t>Результаты расчета рейтинга  перевозчиков</w:t>
      </w:r>
      <w:r w:rsidR="0029473A" w:rsidRPr="00FC2D5B">
        <w:rPr>
          <w:rStyle w:val="FontStyle67"/>
          <w:b w:val="0"/>
          <w:sz w:val="28"/>
          <w:szCs w:val="28"/>
        </w:rPr>
        <w:t xml:space="preserve"> оформляются в виде таблицы 2.9</w:t>
      </w:r>
      <w:r w:rsidRPr="00FC2D5B">
        <w:rPr>
          <w:rStyle w:val="FontStyle67"/>
          <w:b w:val="0"/>
          <w:sz w:val="28"/>
          <w:szCs w:val="28"/>
        </w:rPr>
        <w:t>.</w:t>
      </w:r>
    </w:p>
    <w:p w:rsidR="00FD259A" w:rsidRPr="00FC2D5B" w:rsidRDefault="00FD259A" w:rsidP="00FD259A">
      <w:pPr>
        <w:pStyle w:val="Style39"/>
        <w:widowControl/>
        <w:ind w:firstLine="709"/>
        <w:jc w:val="both"/>
        <w:rPr>
          <w:rStyle w:val="FontStyle65"/>
          <w:i w:val="0"/>
          <w:sz w:val="28"/>
          <w:szCs w:val="28"/>
        </w:rPr>
      </w:pPr>
    </w:p>
    <w:p w:rsidR="001B3242" w:rsidRPr="00FC2D5B" w:rsidRDefault="0029473A" w:rsidP="00C72C9E">
      <w:pPr>
        <w:pStyle w:val="Style39"/>
        <w:widowControl/>
        <w:ind w:firstLine="709"/>
        <w:rPr>
          <w:rStyle w:val="FontStyle67"/>
          <w:b w:val="0"/>
          <w:sz w:val="28"/>
          <w:szCs w:val="28"/>
        </w:rPr>
      </w:pPr>
      <w:r w:rsidRPr="00FC2D5B">
        <w:rPr>
          <w:rStyle w:val="FontStyle65"/>
          <w:i w:val="0"/>
          <w:sz w:val="28"/>
          <w:szCs w:val="28"/>
        </w:rPr>
        <w:t>Таблица 2.9</w:t>
      </w:r>
      <w:r w:rsidR="00FD259A" w:rsidRPr="00FC2D5B">
        <w:rPr>
          <w:rStyle w:val="FontStyle65"/>
          <w:i w:val="0"/>
          <w:sz w:val="28"/>
          <w:szCs w:val="28"/>
        </w:rPr>
        <w:t xml:space="preserve"> - </w:t>
      </w:r>
      <w:r w:rsidR="001B3242" w:rsidRPr="00FC2D5B">
        <w:rPr>
          <w:rStyle w:val="FontStyle67"/>
          <w:b w:val="0"/>
          <w:sz w:val="28"/>
          <w:szCs w:val="28"/>
        </w:rPr>
        <w:t xml:space="preserve">Расчет рейтинга  перевозчиков </w:t>
      </w:r>
    </w:p>
    <w:p w:rsidR="001B3242" w:rsidRPr="00FC2D5B" w:rsidRDefault="001B3242" w:rsidP="00C72C9E">
      <w:pPr>
        <w:pStyle w:val="Style39"/>
        <w:widowControl/>
        <w:ind w:firstLine="709"/>
        <w:jc w:val="center"/>
        <w:rPr>
          <w:rStyle w:val="FontStyle67"/>
          <w:b w:val="0"/>
          <w:sz w:val="24"/>
          <w:szCs w:val="24"/>
        </w:rPr>
      </w:pPr>
    </w:p>
    <w:tbl>
      <w:tblPr>
        <w:tblW w:w="4979" w:type="pct"/>
        <w:tblInd w:w="40" w:type="dxa"/>
        <w:tblLayout w:type="fixed"/>
        <w:tblCellMar>
          <w:left w:w="40" w:type="dxa"/>
          <w:right w:w="40" w:type="dxa"/>
        </w:tblCellMar>
        <w:tblLook w:val="0000" w:firstRow="0" w:lastRow="0" w:firstColumn="0" w:lastColumn="0" w:noHBand="0" w:noVBand="0"/>
      </w:tblPr>
      <w:tblGrid>
        <w:gridCol w:w="3119"/>
        <w:gridCol w:w="507"/>
        <w:gridCol w:w="964"/>
        <w:gridCol w:w="962"/>
        <w:gridCol w:w="962"/>
        <w:gridCol w:w="964"/>
        <w:gridCol w:w="962"/>
        <w:gridCol w:w="955"/>
      </w:tblGrid>
      <w:tr w:rsidR="001B3242" w:rsidRPr="00FC2D5B" w:rsidTr="00FD259A">
        <w:tc>
          <w:tcPr>
            <w:tcW w:w="1660" w:type="pct"/>
            <w:vMerge w:val="restart"/>
            <w:tcBorders>
              <w:top w:val="single" w:sz="6" w:space="0" w:color="auto"/>
              <w:left w:val="single" w:sz="6" w:space="0" w:color="auto"/>
              <w:right w:val="single" w:sz="6" w:space="0" w:color="auto"/>
            </w:tcBorders>
            <w:vAlign w:val="center"/>
          </w:tcPr>
          <w:p w:rsidR="00FD259A"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 xml:space="preserve">Критерий </w:t>
            </w:r>
          </w:p>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выбора поставщика</w:t>
            </w:r>
          </w:p>
        </w:tc>
        <w:tc>
          <w:tcPr>
            <w:tcW w:w="270" w:type="pct"/>
            <w:vMerge w:val="restart"/>
            <w:tcBorders>
              <w:top w:val="single" w:sz="6" w:space="0" w:color="auto"/>
              <w:left w:val="single" w:sz="6" w:space="0" w:color="auto"/>
              <w:right w:val="single" w:sz="6" w:space="0" w:color="auto"/>
            </w:tcBorders>
            <w:vAlign w:val="center"/>
          </w:tcPr>
          <w:p w:rsidR="00FD259A"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Уд.</w:t>
            </w:r>
            <w:r w:rsidR="00FD259A" w:rsidRPr="00FC2D5B">
              <w:rPr>
                <w:rStyle w:val="FontStyle67"/>
                <w:b w:val="0"/>
                <w:sz w:val="24"/>
                <w:szCs w:val="24"/>
              </w:rPr>
              <w:t xml:space="preserve"> </w:t>
            </w:r>
          </w:p>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вес</w:t>
            </w:r>
          </w:p>
        </w:tc>
        <w:tc>
          <w:tcPr>
            <w:tcW w:w="1025" w:type="pct"/>
            <w:gridSpan w:val="2"/>
            <w:tcBorders>
              <w:top w:val="single" w:sz="6" w:space="0" w:color="auto"/>
              <w:left w:val="single" w:sz="6" w:space="0" w:color="auto"/>
              <w:bottom w:val="single" w:sz="6" w:space="0" w:color="auto"/>
              <w:right w:val="single" w:sz="6" w:space="0" w:color="auto"/>
            </w:tcBorders>
            <w:vAlign w:val="center"/>
          </w:tcPr>
          <w:p w:rsidR="001B3242" w:rsidRPr="00FC2D5B" w:rsidRDefault="000C68EC" w:rsidP="00FD259A">
            <w:pPr>
              <w:pStyle w:val="Style7"/>
              <w:widowControl/>
              <w:spacing w:line="240" w:lineRule="auto"/>
              <w:ind w:left="-40" w:right="-39" w:firstLine="0"/>
              <w:jc w:val="center"/>
              <w:rPr>
                <w:rStyle w:val="FontStyle67"/>
                <w:b w:val="0"/>
                <w:sz w:val="24"/>
                <w:szCs w:val="24"/>
                <w:lang w:eastAsia="en-US"/>
              </w:rPr>
            </w:pPr>
            <w:r w:rsidRPr="00FC2D5B">
              <w:rPr>
                <w:rStyle w:val="FontStyle67"/>
                <w:b w:val="0"/>
                <w:sz w:val="24"/>
                <w:szCs w:val="24"/>
                <w:lang w:eastAsia="en-US"/>
              </w:rPr>
              <w:t>1</w:t>
            </w:r>
          </w:p>
        </w:tc>
        <w:tc>
          <w:tcPr>
            <w:tcW w:w="1025" w:type="pct"/>
            <w:gridSpan w:val="2"/>
            <w:tcBorders>
              <w:top w:val="single" w:sz="6" w:space="0" w:color="auto"/>
              <w:left w:val="single" w:sz="6" w:space="0" w:color="auto"/>
              <w:bottom w:val="single" w:sz="6" w:space="0" w:color="auto"/>
              <w:right w:val="single" w:sz="6" w:space="0" w:color="auto"/>
            </w:tcBorders>
            <w:vAlign w:val="center"/>
          </w:tcPr>
          <w:p w:rsidR="001B3242" w:rsidRPr="00FC2D5B" w:rsidRDefault="000C68EC" w:rsidP="00FD259A">
            <w:pPr>
              <w:pStyle w:val="Style7"/>
              <w:widowControl/>
              <w:spacing w:line="240" w:lineRule="auto"/>
              <w:ind w:left="-40" w:right="-39" w:firstLine="0"/>
              <w:jc w:val="center"/>
              <w:rPr>
                <w:rStyle w:val="FontStyle67"/>
                <w:b w:val="0"/>
                <w:sz w:val="24"/>
                <w:szCs w:val="24"/>
                <w:lang w:eastAsia="en-US"/>
              </w:rPr>
            </w:pPr>
            <w:r w:rsidRPr="00FC2D5B">
              <w:rPr>
                <w:rStyle w:val="FontStyle67"/>
                <w:b w:val="0"/>
                <w:sz w:val="24"/>
                <w:szCs w:val="24"/>
                <w:lang w:eastAsia="en-US"/>
              </w:rPr>
              <w:t>2</w:t>
            </w:r>
          </w:p>
        </w:tc>
        <w:tc>
          <w:tcPr>
            <w:tcW w:w="1020" w:type="pct"/>
            <w:gridSpan w:val="2"/>
            <w:tcBorders>
              <w:top w:val="single" w:sz="6" w:space="0" w:color="auto"/>
              <w:left w:val="single" w:sz="6" w:space="0" w:color="auto"/>
              <w:bottom w:val="single" w:sz="6" w:space="0" w:color="auto"/>
              <w:right w:val="single" w:sz="6" w:space="0" w:color="auto"/>
            </w:tcBorders>
            <w:vAlign w:val="center"/>
          </w:tcPr>
          <w:p w:rsidR="001B3242" w:rsidRPr="00FC2D5B" w:rsidRDefault="000C68EC" w:rsidP="00FD259A">
            <w:pPr>
              <w:pStyle w:val="Style7"/>
              <w:widowControl/>
              <w:spacing w:line="240" w:lineRule="auto"/>
              <w:ind w:left="-40" w:right="-39" w:firstLine="0"/>
              <w:jc w:val="center"/>
              <w:rPr>
                <w:rStyle w:val="FontStyle67"/>
                <w:b w:val="0"/>
                <w:sz w:val="24"/>
                <w:szCs w:val="24"/>
                <w:lang w:eastAsia="en-US"/>
              </w:rPr>
            </w:pPr>
            <w:r w:rsidRPr="00FC2D5B">
              <w:rPr>
                <w:rStyle w:val="FontStyle67"/>
                <w:b w:val="0"/>
                <w:sz w:val="24"/>
                <w:szCs w:val="24"/>
                <w:lang w:eastAsia="en-US"/>
              </w:rPr>
              <w:t>3</w:t>
            </w:r>
          </w:p>
        </w:tc>
      </w:tr>
      <w:tr w:rsidR="001B3242" w:rsidRPr="00FC2D5B" w:rsidTr="00FD259A">
        <w:trPr>
          <w:trHeight w:val="65"/>
        </w:trPr>
        <w:tc>
          <w:tcPr>
            <w:tcW w:w="1660" w:type="pct"/>
            <w:vMerge/>
            <w:tcBorders>
              <w:left w:val="single" w:sz="6" w:space="0" w:color="auto"/>
              <w:bottom w:val="single" w:sz="6" w:space="0" w:color="auto"/>
              <w:right w:val="single" w:sz="6" w:space="0" w:color="auto"/>
            </w:tcBorders>
            <w:vAlign w:val="center"/>
          </w:tcPr>
          <w:p w:rsidR="001B3242" w:rsidRPr="00FC2D5B" w:rsidRDefault="001B3242" w:rsidP="00FD259A">
            <w:pPr>
              <w:spacing w:after="0" w:line="240" w:lineRule="auto"/>
              <w:ind w:left="-40" w:right="-39"/>
              <w:jc w:val="center"/>
              <w:rPr>
                <w:rStyle w:val="FontStyle67"/>
                <w:b w:val="0"/>
                <w:sz w:val="24"/>
                <w:szCs w:val="24"/>
              </w:rPr>
            </w:pPr>
          </w:p>
        </w:tc>
        <w:tc>
          <w:tcPr>
            <w:tcW w:w="270" w:type="pct"/>
            <w:vMerge/>
            <w:tcBorders>
              <w:left w:val="single" w:sz="6" w:space="0" w:color="auto"/>
              <w:bottom w:val="single" w:sz="6" w:space="0" w:color="auto"/>
              <w:right w:val="single" w:sz="6" w:space="0" w:color="auto"/>
            </w:tcBorders>
            <w:vAlign w:val="center"/>
          </w:tcPr>
          <w:p w:rsidR="001B3242" w:rsidRPr="00FC2D5B" w:rsidRDefault="001B3242" w:rsidP="00FD259A">
            <w:pPr>
              <w:spacing w:after="0" w:line="240" w:lineRule="auto"/>
              <w:ind w:left="-40" w:right="-39"/>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vAlign w:val="center"/>
          </w:tcPr>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Оценка</w:t>
            </w:r>
          </w:p>
        </w:tc>
        <w:tc>
          <w:tcPr>
            <w:tcW w:w="512" w:type="pct"/>
            <w:tcBorders>
              <w:top w:val="single" w:sz="6" w:space="0" w:color="auto"/>
              <w:left w:val="single" w:sz="6" w:space="0" w:color="auto"/>
              <w:bottom w:val="single" w:sz="6" w:space="0" w:color="auto"/>
              <w:right w:val="single" w:sz="6" w:space="0" w:color="auto"/>
            </w:tcBorders>
            <w:vAlign w:val="center"/>
          </w:tcPr>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Рейтинг</w:t>
            </w:r>
          </w:p>
        </w:tc>
        <w:tc>
          <w:tcPr>
            <w:tcW w:w="512" w:type="pct"/>
            <w:tcBorders>
              <w:top w:val="single" w:sz="6" w:space="0" w:color="auto"/>
              <w:left w:val="single" w:sz="6" w:space="0" w:color="auto"/>
              <w:bottom w:val="single" w:sz="6" w:space="0" w:color="auto"/>
              <w:right w:val="single" w:sz="6" w:space="0" w:color="auto"/>
            </w:tcBorders>
            <w:vAlign w:val="center"/>
          </w:tcPr>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Оценка</w:t>
            </w:r>
          </w:p>
        </w:tc>
        <w:tc>
          <w:tcPr>
            <w:tcW w:w="513" w:type="pct"/>
            <w:tcBorders>
              <w:top w:val="single" w:sz="6" w:space="0" w:color="auto"/>
              <w:left w:val="single" w:sz="6" w:space="0" w:color="auto"/>
              <w:bottom w:val="single" w:sz="6" w:space="0" w:color="auto"/>
              <w:right w:val="single" w:sz="6" w:space="0" w:color="auto"/>
            </w:tcBorders>
            <w:vAlign w:val="center"/>
          </w:tcPr>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Рейтинг</w:t>
            </w:r>
          </w:p>
        </w:tc>
        <w:tc>
          <w:tcPr>
            <w:tcW w:w="512" w:type="pct"/>
            <w:tcBorders>
              <w:top w:val="single" w:sz="6" w:space="0" w:color="auto"/>
              <w:left w:val="single" w:sz="6" w:space="0" w:color="auto"/>
              <w:bottom w:val="single" w:sz="6" w:space="0" w:color="auto"/>
              <w:right w:val="single" w:sz="6" w:space="0" w:color="auto"/>
            </w:tcBorders>
            <w:vAlign w:val="center"/>
          </w:tcPr>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Оценка</w:t>
            </w:r>
          </w:p>
        </w:tc>
        <w:tc>
          <w:tcPr>
            <w:tcW w:w="508" w:type="pct"/>
            <w:tcBorders>
              <w:top w:val="single" w:sz="6" w:space="0" w:color="auto"/>
              <w:left w:val="single" w:sz="6" w:space="0" w:color="auto"/>
              <w:bottom w:val="single" w:sz="6" w:space="0" w:color="auto"/>
              <w:right w:val="single" w:sz="6" w:space="0" w:color="auto"/>
            </w:tcBorders>
            <w:vAlign w:val="center"/>
          </w:tcPr>
          <w:p w:rsidR="001B3242" w:rsidRPr="00FC2D5B" w:rsidRDefault="001B3242" w:rsidP="00FD259A">
            <w:pPr>
              <w:pStyle w:val="Style7"/>
              <w:widowControl/>
              <w:spacing w:line="240" w:lineRule="auto"/>
              <w:ind w:left="-40" w:right="-39" w:firstLine="0"/>
              <w:jc w:val="center"/>
              <w:rPr>
                <w:rStyle w:val="FontStyle67"/>
                <w:b w:val="0"/>
                <w:sz w:val="24"/>
                <w:szCs w:val="24"/>
              </w:rPr>
            </w:pPr>
            <w:r w:rsidRPr="00FC2D5B">
              <w:rPr>
                <w:rStyle w:val="FontStyle67"/>
                <w:b w:val="0"/>
                <w:sz w:val="24"/>
                <w:szCs w:val="24"/>
              </w:rPr>
              <w:t>Рейтинг</w:t>
            </w:r>
          </w:p>
        </w:tc>
      </w:tr>
      <w:tr w:rsidR="001B3242" w:rsidRPr="00FC2D5B" w:rsidTr="00FD259A">
        <w:tc>
          <w:tcPr>
            <w:tcW w:w="166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rPr>
                <w:rStyle w:val="FontStyle67"/>
                <w:b w:val="0"/>
                <w:sz w:val="24"/>
                <w:szCs w:val="24"/>
              </w:rPr>
            </w:pPr>
            <w:r w:rsidRPr="00FC2D5B">
              <w:rPr>
                <w:rStyle w:val="FontStyle67"/>
                <w:b w:val="0"/>
                <w:sz w:val="24"/>
                <w:szCs w:val="24"/>
              </w:rPr>
              <w:t>Сроки доставки</w:t>
            </w:r>
          </w:p>
        </w:tc>
        <w:tc>
          <w:tcPr>
            <w:tcW w:w="27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08"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r>
      <w:tr w:rsidR="001B3242" w:rsidRPr="00FC2D5B" w:rsidTr="00FD259A">
        <w:tc>
          <w:tcPr>
            <w:tcW w:w="166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37"/>
              <w:widowControl/>
              <w:spacing w:line="240" w:lineRule="auto"/>
              <w:rPr>
                <w:rStyle w:val="FontStyle67"/>
                <w:b w:val="0"/>
                <w:sz w:val="24"/>
                <w:szCs w:val="24"/>
              </w:rPr>
            </w:pPr>
            <w:r w:rsidRPr="00FC2D5B">
              <w:rPr>
                <w:rStyle w:val="FontStyle67"/>
                <w:b w:val="0"/>
                <w:sz w:val="24"/>
                <w:szCs w:val="24"/>
              </w:rPr>
              <w:lastRenderedPageBreak/>
              <w:t>Надежность поставщика</w:t>
            </w:r>
          </w:p>
        </w:tc>
        <w:tc>
          <w:tcPr>
            <w:tcW w:w="27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08"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r>
      <w:tr w:rsidR="001B3242" w:rsidRPr="00FC2D5B" w:rsidTr="00FD259A">
        <w:tc>
          <w:tcPr>
            <w:tcW w:w="166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rPr>
                <w:rStyle w:val="FontStyle67"/>
                <w:b w:val="0"/>
                <w:sz w:val="24"/>
                <w:szCs w:val="24"/>
              </w:rPr>
            </w:pPr>
            <w:r w:rsidRPr="00FC2D5B">
              <w:rPr>
                <w:rStyle w:val="FontStyle67"/>
                <w:b w:val="0"/>
                <w:sz w:val="24"/>
                <w:szCs w:val="24"/>
              </w:rPr>
              <w:t>Цена</w:t>
            </w:r>
          </w:p>
        </w:tc>
        <w:tc>
          <w:tcPr>
            <w:tcW w:w="27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30"/>
              <w:widowControl/>
              <w:rPr>
                <w:rStyle w:val="FontStyle65"/>
                <w:sz w:val="24"/>
                <w:szCs w:val="24"/>
                <w:lang w:eastAsia="en-US"/>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08"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r>
      <w:tr w:rsidR="001B3242" w:rsidRPr="00FC2D5B" w:rsidTr="00FD259A">
        <w:tc>
          <w:tcPr>
            <w:tcW w:w="166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37"/>
              <w:widowControl/>
              <w:spacing w:line="240" w:lineRule="auto"/>
              <w:rPr>
                <w:rStyle w:val="FontStyle67"/>
                <w:b w:val="0"/>
                <w:sz w:val="24"/>
                <w:szCs w:val="24"/>
              </w:rPr>
            </w:pPr>
            <w:r w:rsidRPr="00FC2D5B">
              <w:rPr>
                <w:rStyle w:val="FontStyle67"/>
                <w:b w:val="0"/>
                <w:sz w:val="24"/>
                <w:szCs w:val="24"/>
              </w:rPr>
              <w:t>Качество обслуживания</w:t>
            </w:r>
          </w:p>
        </w:tc>
        <w:tc>
          <w:tcPr>
            <w:tcW w:w="27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35"/>
              <w:widowControl/>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r>
      <w:tr w:rsidR="001B3242" w:rsidRPr="00FC2D5B" w:rsidTr="00FD259A">
        <w:tc>
          <w:tcPr>
            <w:tcW w:w="166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37"/>
              <w:widowControl/>
              <w:spacing w:line="240" w:lineRule="auto"/>
              <w:rPr>
                <w:rStyle w:val="FontStyle67"/>
                <w:b w:val="0"/>
                <w:sz w:val="24"/>
                <w:szCs w:val="24"/>
              </w:rPr>
            </w:pPr>
            <w:r w:rsidRPr="00FC2D5B">
              <w:rPr>
                <w:rStyle w:val="FontStyle67"/>
                <w:b w:val="0"/>
                <w:sz w:val="24"/>
                <w:szCs w:val="24"/>
              </w:rPr>
              <w:t>Условия плате</w:t>
            </w:r>
            <w:r w:rsidRPr="00FC2D5B">
              <w:rPr>
                <w:rStyle w:val="FontStyle67"/>
                <w:b w:val="0"/>
                <w:sz w:val="24"/>
                <w:szCs w:val="24"/>
              </w:rPr>
              <w:softHyphen/>
              <w:t xml:space="preserve">жа </w:t>
            </w:r>
          </w:p>
        </w:tc>
        <w:tc>
          <w:tcPr>
            <w:tcW w:w="27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08"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r>
      <w:tr w:rsidR="001B3242" w:rsidRPr="00FC2D5B" w:rsidTr="00FD259A">
        <w:tc>
          <w:tcPr>
            <w:tcW w:w="166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37"/>
              <w:widowControl/>
              <w:spacing w:line="240" w:lineRule="auto"/>
              <w:rPr>
                <w:rStyle w:val="FontStyle67"/>
                <w:b w:val="0"/>
                <w:sz w:val="24"/>
                <w:szCs w:val="24"/>
              </w:rPr>
            </w:pPr>
            <w:r w:rsidRPr="00FC2D5B">
              <w:rPr>
                <w:rStyle w:val="FontStyle67"/>
                <w:b w:val="0"/>
                <w:sz w:val="24"/>
                <w:szCs w:val="24"/>
              </w:rPr>
              <w:t>Суммарный рейтинг</w:t>
            </w:r>
          </w:p>
        </w:tc>
        <w:tc>
          <w:tcPr>
            <w:tcW w:w="270"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3"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12"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c>
          <w:tcPr>
            <w:tcW w:w="508" w:type="pct"/>
            <w:tcBorders>
              <w:top w:val="single" w:sz="6" w:space="0" w:color="auto"/>
              <w:left w:val="single" w:sz="6" w:space="0" w:color="auto"/>
              <w:bottom w:val="single" w:sz="6" w:space="0" w:color="auto"/>
              <w:right w:val="single" w:sz="6" w:space="0" w:color="auto"/>
            </w:tcBorders>
          </w:tcPr>
          <w:p w:rsidR="001B3242" w:rsidRPr="00FC2D5B" w:rsidRDefault="001B3242" w:rsidP="00C72C9E">
            <w:pPr>
              <w:pStyle w:val="Style7"/>
              <w:widowControl/>
              <w:spacing w:line="240" w:lineRule="auto"/>
              <w:ind w:firstLine="0"/>
              <w:jc w:val="center"/>
              <w:rPr>
                <w:rStyle w:val="FontStyle67"/>
                <w:b w:val="0"/>
                <w:sz w:val="24"/>
                <w:szCs w:val="24"/>
              </w:rPr>
            </w:pPr>
          </w:p>
        </w:tc>
      </w:tr>
    </w:tbl>
    <w:p w:rsidR="001B3242" w:rsidRPr="00FC2D5B" w:rsidRDefault="001B3242" w:rsidP="00C72C9E">
      <w:pPr>
        <w:spacing w:after="0" w:line="240" w:lineRule="auto"/>
        <w:ind w:firstLine="709"/>
        <w:rPr>
          <w:rFonts w:ascii="Times New Roman" w:hAnsi="Times New Roman"/>
          <w:sz w:val="24"/>
          <w:szCs w:val="24"/>
        </w:rPr>
      </w:pPr>
      <w:r w:rsidRPr="00FC2D5B">
        <w:rPr>
          <w:rFonts w:ascii="Times New Roman" w:hAnsi="Times New Roman"/>
          <w:sz w:val="24"/>
          <w:szCs w:val="24"/>
        </w:rPr>
        <w:t>Источник: собственная разработка.</w:t>
      </w:r>
    </w:p>
    <w:p w:rsidR="00A66B97" w:rsidRPr="00FC2D5B" w:rsidRDefault="00A66B97" w:rsidP="00C72C9E">
      <w:pPr>
        <w:pStyle w:val="Style9"/>
        <w:widowControl/>
        <w:spacing w:line="240" w:lineRule="auto"/>
        <w:ind w:firstLine="709"/>
        <w:rPr>
          <w:rStyle w:val="FontStyle64"/>
          <w:sz w:val="24"/>
          <w:szCs w:val="24"/>
        </w:rPr>
      </w:pPr>
    </w:p>
    <w:p w:rsidR="001B3242" w:rsidRPr="00FC2D5B" w:rsidRDefault="001B3242" w:rsidP="00C72C9E">
      <w:pPr>
        <w:pStyle w:val="Style9"/>
        <w:widowControl/>
        <w:spacing w:line="240" w:lineRule="auto"/>
        <w:ind w:firstLine="709"/>
        <w:rPr>
          <w:rStyle w:val="FontStyle64"/>
          <w:sz w:val="28"/>
          <w:szCs w:val="28"/>
        </w:rPr>
      </w:pPr>
      <w:r w:rsidRPr="00FC2D5B">
        <w:rPr>
          <w:rStyle w:val="FontStyle64"/>
          <w:sz w:val="28"/>
          <w:szCs w:val="28"/>
        </w:rPr>
        <w:t>Вычисление рейтинга каждого поставщика осуществляется по каждому критерию с учетом удельного веса значимости факторов. В результате расчета получим суммарный рейтинг каждого перевозчика.</w:t>
      </w:r>
    </w:p>
    <w:p w:rsidR="00A66B97" w:rsidRPr="00FC2D5B" w:rsidRDefault="00A66B97" w:rsidP="00C72C9E">
      <w:pPr>
        <w:pStyle w:val="Style9"/>
        <w:widowControl/>
        <w:spacing w:line="240" w:lineRule="auto"/>
        <w:ind w:firstLine="709"/>
        <w:rPr>
          <w:rStyle w:val="FontStyle64"/>
          <w:sz w:val="28"/>
          <w:szCs w:val="28"/>
        </w:rPr>
      </w:pPr>
      <w:r w:rsidRPr="00FC2D5B">
        <w:rPr>
          <w:rStyle w:val="FontStyle64"/>
          <w:sz w:val="28"/>
          <w:szCs w:val="28"/>
        </w:rPr>
        <w:t>Далее необходимо произвести расчет стоимости поставки выбранным видом транспорта, а также определить условия поставки соглас</w:t>
      </w:r>
      <w:r w:rsidR="00EF553D" w:rsidRPr="00FC2D5B">
        <w:rPr>
          <w:rStyle w:val="FontStyle64"/>
          <w:sz w:val="28"/>
          <w:szCs w:val="28"/>
        </w:rPr>
        <w:t>но правилам ИНКОТЕ</w:t>
      </w:r>
      <w:r w:rsidRPr="00FC2D5B">
        <w:rPr>
          <w:rStyle w:val="FontStyle64"/>
          <w:sz w:val="28"/>
          <w:szCs w:val="28"/>
        </w:rPr>
        <w:t>РМС 2010.</w:t>
      </w:r>
      <w:r w:rsidR="00EF553D" w:rsidRPr="00FC2D5B">
        <w:rPr>
          <w:rStyle w:val="FontStyle64"/>
          <w:sz w:val="28"/>
          <w:szCs w:val="28"/>
        </w:rPr>
        <w:t xml:space="preserve"> </w:t>
      </w:r>
      <w:r w:rsidR="0078423B" w:rsidRPr="00FC2D5B">
        <w:rPr>
          <w:rStyle w:val="FontStyle64"/>
          <w:sz w:val="28"/>
          <w:szCs w:val="28"/>
        </w:rPr>
        <w:t>При принятии решения студентом о приоритетности поставки собственным транспортом необходим</w:t>
      </w:r>
      <w:r w:rsidR="00006DBD" w:rsidRPr="00FC2D5B">
        <w:rPr>
          <w:rStyle w:val="FontStyle64"/>
          <w:sz w:val="28"/>
          <w:szCs w:val="28"/>
        </w:rPr>
        <w:t>о подробно рассчитать затраты на собственную транспортировку. При расчете стоимости транспортировки выбранным поставщиком должен быть использован применяемый им транспортный тариф, либо расчетная программа данного транспортировщика. Для расчета стоимости собственной транспортировки следует использов</w:t>
      </w:r>
      <w:r w:rsidR="0029473A" w:rsidRPr="00FC2D5B">
        <w:rPr>
          <w:rStyle w:val="FontStyle64"/>
          <w:sz w:val="28"/>
          <w:szCs w:val="28"/>
        </w:rPr>
        <w:t>ать следующие данные (табл. 2.10</w:t>
      </w:r>
      <w:r w:rsidR="00006DBD" w:rsidRPr="00FC2D5B">
        <w:rPr>
          <w:rStyle w:val="FontStyle64"/>
          <w:sz w:val="28"/>
          <w:szCs w:val="28"/>
        </w:rPr>
        <w:t>).</w:t>
      </w:r>
    </w:p>
    <w:p w:rsidR="00A66B97" w:rsidRPr="00FC2D5B" w:rsidRDefault="00A66B97" w:rsidP="00C72C9E">
      <w:pPr>
        <w:shd w:val="clear" w:color="auto" w:fill="FFFFFF"/>
        <w:spacing w:after="0" w:line="240" w:lineRule="auto"/>
        <w:ind w:firstLine="828"/>
        <w:contextualSpacing/>
        <w:jc w:val="both"/>
        <w:rPr>
          <w:rFonts w:ascii="Times New Roman" w:hAnsi="Times New Roman"/>
          <w:sz w:val="28"/>
          <w:szCs w:val="28"/>
        </w:rPr>
      </w:pPr>
    </w:p>
    <w:p w:rsidR="00A66B97" w:rsidRPr="00FC2D5B" w:rsidRDefault="00BD06C7" w:rsidP="00C72C9E">
      <w:pPr>
        <w:shd w:val="clear" w:color="auto" w:fill="FFFFFF"/>
        <w:spacing w:after="0" w:line="240" w:lineRule="auto"/>
        <w:ind w:firstLine="828"/>
        <w:contextualSpacing/>
        <w:jc w:val="both"/>
        <w:rPr>
          <w:rFonts w:ascii="Times New Roman" w:hAnsi="Times New Roman"/>
          <w:color w:val="000000" w:themeColor="text1"/>
          <w:sz w:val="28"/>
          <w:szCs w:val="28"/>
        </w:rPr>
      </w:pPr>
      <w:r w:rsidRPr="00FC2D5B">
        <w:rPr>
          <w:rFonts w:ascii="Times New Roman" w:hAnsi="Times New Roman"/>
          <w:color w:val="000000" w:themeColor="text1"/>
          <w:sz w:val="28"/>
          <w:szCs w:val="28"/>
        </w:rPr>
        <w:t>Таблица 2</w:t>
      </w:r>
      <w:r w:rsidR="0029473A" w:rsidRPr="00FC2D5B">
        <w:rPr>
          <w:rFonts w:ascii="Times New Roman" w:hAnsi="Times New Roman"/>
          <w:color w:val="000000" w:themeColor="text1"/>
          <w:sz w:val="28"/>
          <w:szCs w:val="28"/>
        </w:rPr>
        <w:t>.10</w:t>
      </w:r>
      <w:r w:rsidR="00A66B97" w:rsidRPr="00FC2D5B">
        <w:rPr>
          <w:rFonts w:ascii="Times New Roman" w:hAnsi="Times New Roman"/>
          <w:color w:val="000000" w:themeColor="text1"/>
          <w:sz w:val="28"/>
          <w:szCs w:val="28"/>
        </w:rPr>
        <w:t xml:space="preserve"> - Данные необходимые для расчета</w:t>
      </w:r>
      <w:r w:rsidR="00006DBD" w:rsidRPr="00FC2D5B">
        <w:rPr>
          <w:rFonts w:ascii="Times New Roman" w:hAnsi="Times New Roman"/>
          <w:color w:val="000000" w:themeColor="text1"/>
          <w:sz w:val="28"/>
          <w:szCs w:val="28"/>
        </w:rPr>
        <w:t xml:space="preserve"> поставки собственным транспортом</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1875"/>
        <w:gridCol w:w="2235"/>
        <w:gridCol w:w="33"/>
      </w:tblGrid>
      <w:tr w:rsidR="005706A9" w:rsidRPr="00FC2D5B" w:rsidTr="005706A9">
        <w:tc>
          <w:tcPr>
            <w:tcW w:w="5356" w:type="dxa"/>
          </w:tcPr>
          <w:p w:rsidR="00A66B97" w:rsidRPr="00FC2D5B" w:rsidRDefault="00A66B97" w:rsidP="00C72C9E">
            <w:pPr>
              <w:spacing w:after="0" w:line="240" w:lineRule="auto"/>
              <w:contextualSpacing/>
              <w:jc w:val="center"/>
              <w:rPr>
                <w:rFonts w:ascii="Times New Roman" w:hAnsi="Times New Roman"/>
                <w:color w:val="000000" w:themeColor="text1"/>
                <w:sz w:val="24"/>
                <w:szCs w:val="24"/>
              </w:rPr>
            </w:pPr>
            <w:r w:rsidRPr="00FC2D5B">
              <w:rPr>
                <w:rFonts w:ascii="Times New Roman" w:hAnsi="Times New Roman"/>
                <w:color w:val="000000" w:themeColor="text1"/>
                <w:sz w:val="24"/>
                <w:szCs w:val="24"/>
              </w:rPr>
              <w:t>Показатель</w:t>
            </w:r>
          </w:p>
        </w:tc>
        <w:tc>
          <w:tcPr>
            <w:tcW w:w="1874" w:type="dxa"/>
          </w:tcPr>
          <w:p w:rsidR="00A66B97" w:rsidRPr="00FC2D5B" w:rsidRDefault="00A66B97" w:rsidP="00C72C9E">
            <w:pPr>
              <w:spacing w:after="0" w:line="240" w:lineRule="auto"/>
              <w:contextualSpacing/>
              <w:jc w:val="center"/>
              <w:rPr>
                <w:rFonts w:ascii="Times New Roman" w:hAnsi="Times New Roman"/>
                <w:color w:val="000000" w:themeColor="text1"/>
                <w:sz w:val="24"/>
                <w:szCs w:val="24"/>
              </w:rPr>
            </w:pPr>
            <w:r w:rsidRPr="00FC2D5B">
              <w:rPr>
                <w:rFonts w:ascii="Times New Roman" w:hAnsi="Times New Roman"/>
                <w:color w:val="000000" w:themeColor="text1"/>
                <w:sz w:val="24"/>
                <w:szCs w:val="24"/>
              </w:rPr>
              <w:t>Значение</w:t>
            </w:r>
          </w:p>
        </w:tc>
        <w:tc>
          <w:tcPr>
            <w:tcW w:w="2268" w:type="dxa"/>
            <w:gridSpan w:val="2"/>
          </w:tcPr>
          <w:p w:rsidR="00A66B97" w:rsidRPr="00FC2D5B" w:rsidRDefault="00A66B97" w:rsidP="00C72C9E">
            <w:pPr>
              <w:spacing w:after="0" w:line="240" w:lineRule="auto"/>
              <w:contextualSpacing/>
              <w:jc w:val="center"/>
              <w:rPr>
                <w:rFonts w:ascii="Times New Roman" w:hAnsi="Times New Roman"/>
                <w:color w:val="000000" w:themeColor="text1"/>
                <w:sz w:val="24"/>
                <w:szCs w:val="24"/>
              </w:rPr>
            </w:pPr>
            <w:r w:rsidRPr="00FC2D5B">
              <w:rPr>
                <w:rFonts w:ascii="Times New Roman" w:hAnsi="Times New Roman"/>
                <w:color w:val="000000" w:themeColor="text1"/>
                <w:sz w:val="24"/>
                <w:szCs w:val="24"/>
              </w:rPr>
              <w:t>Источник</w:t>
            </w: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Восстановительная стоимость автомобиля</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Годовой пробег автомобиля</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топлива</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Расход топлива на 100 км</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Расход масла</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масла</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масляного фильтра</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Эксплуатационная норма пробега 1 шины до списания</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c>
          <w:tcPr>
            <w:tcW w:w="5356" w:type="dxa"/>
          </w:tcPr>
          <w:p w:rsidR="00A66B97" w:rsidRPr="00FC2D5B" w:rsidRDefault="00A66B97" w:rsidP="00FD259A">
            <w:pPr>
              <w:spacing w:after="0" w:line="240" w:lineRule="auto"/>
              <w:ind w:right="-55"/>
              <w:contextualSpacing/>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одного комплекта ш</w:t>
            </w:r>
            <w:r w:rsidR="00006DBD" w:rsidRPr="00FC2D5B">
              <w:rPr>
                <w:rFonts w:ascii="Times New Roman" w:hAnsi="Times New Roman"/>
                <w:color w:val="000000" w:themeColor="text1"/>
                <w:sz w:val="24"/>
                <w:szCs w:val="24"/>
              </w:rPr>
              <w:t>ин</w:t>
            </w:r>
          </w:p>
        </w:tc>
        <w:tc>
          <w:tcPr>
            <w:tcW w:w="1874" w:type="dxa"/>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c>
          <w:tcPr>
            <w:tcW w:w="2268" w:type="dxa"/>
            <w:gridSpan w:val="2"/>
          </w:tcPr>
          <w:p w:rsidR="00A66B97" w:rsidRPr="00FC2D5B" w:rsidRDefault="00A66B97" w:rsidP="00C72C9E">
            <w:pPr>
              <w:spacing w:after="0" w:line="240" w:lineRule="auto"/>
              <w:contextualSpacing/>
              <w:jc w:val="both"/>
              <w:rPr>
                <w:rFonts w:ascii="Times New Roman" w:hAnsi="Times New Roman"/>
                <w:color w:val="000000" w:themeColor="text1"/>
                <w:sz w:val="24"/>
                <w:szCs w:val="24"/>
              </w:rPr>
            </w:pPr>
          </w:p>
        </w:tc>
      </w:tr>
      <w:tr w:rsidR="005706A9" w:rsidRPr="00FC2D5B" w:rsidTr="00570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356" w:type="dxa"/>
          </w:tcPr>
          <w:p w:rsidR="005706A9" w:rsidRPr="00FC2D5B" w:rsidRDefault="005706A9" w:rsidP="00C72C9E">
            <w:pPr>
              <w:spacing w:after="0" w:line="240" w:lineRule="auto"/>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1 км</w:t>
            </w:r>
          </w:p>
        </w:tc>
        <w:tc>
          <w:tcPr>
            <w:tcW w:w="187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c>
          <w:tcPr>
            <w:tcW w:w="223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r>
      <w:tr w:rsidR="005706A9" w:rsidRPr="00FC2D5B" w:rsidTr="00570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356" w:type="dxa"/>
          </w:tcPr>
          <w:p w:rsidR="005706A9" w:rsidRPr="00FC2D5B" w:rsidRDefault="005706A9" w:rsidP="00C72C9E">
            <w:pPr>
              <w:spacing w:after="0" w:line="240" w:lineRule="auto"/>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перевозки по маршруту</w:t>
            </w:r>
          </w:p>
        </w:tc>
        <w:tc>
          <w:tcPr>
            <w:tcW w:w="187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c>
          <w:tcPr>
            <w:tcW w:w="223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r>
      <w:tr w:rsidR="005706A9" w:rsidRPr="00FC2D5B" w:rsidTr="00570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356" w:type="dxa"/>
          </w:tcPr>
          <w:p w:rsidR="005706A9" w:rsidRPr="00FC2D5B" w:rsidRDefault="005706A9" w:rsidP="00C72C9E">
            <w:pPr>
              <w:spacing w:after="0" w:line="240" w:lineRule="auto"/>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Транзакционные расходы</w:t>
            </w:r>
          </w:p>
        </w:tc>
        <w:tc>
          <w:tcPr>
            <w:tcW w:w="187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c>
          <w:tcPr>
            <w:tcW w:w="223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r>
      <w:tr w:rsidR="005706A9" w:rsidRPr="00FC2D5B" w:rsidTr="00570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356" w:type="dxa"/>
          </w:tcPr>
          <w:p w:rsidR="005706A9" w:rsidRPr="00FC2D5B" w:rsidRDefault="005706A9" w:rsidP="00C72C9E">
            <w:pPr>
              <w:spacing w:after="0" w:line="240" w:lineRule="auto"/>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Страхование груза</w:t>
            </w:r>
          </w:p>
        </w:tc>
        <w:tc>
          <w:tcPr>
            <w:tcW w:w="187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c>
          <w:tcPr>
            <w:tcW w:w="223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r>
      <w:tr w:rsidR="005706A9" w:rsidRPr="00FC2D5B" w:rsidTr="00570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356" w:type="dxa"/>
          </w:tcPr>
          <w:p w:rsidR="005706A9" w:rsidRPr="00FC2D5B" w:rsidRDefault="005706A9" w:rsidP="00C72C9E">
            <w:pPr>
              <w:spacing w:after="0" w:line="240" w:lineRule="auto"/>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Стоимость груза</w:t>
            </w:r>
          </w:p>
        </w:tc>
        <w:tc>
          <w:tcPr>
            <w:tcW w:w="187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c>
          <w:tcPr>
            <w:tcW w:w="223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r>
      <w:tr w:rsidR="005706A9" w:rsidRPr="00FC2D5B" w:rsidTr="00570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356" w:type="dxa"/>
          </w:tcPr>
          <w:p w:rsidR="005706A9" w:rsidRPr="00FC2D5B" w:rsidRDefault="005706A9" w:rsidP="00C72C9E">
            <w:pPr>
              <w:spacing w:after="0" w:line="240" w:lineRule="auto"/>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 xml:space="preserve">Итого </w:t>
            </w:r>
          </w:p>
        </w:tc>
        <w:tc>
          <w:tcPr>
            <w:tcW w:w="187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c>
          <w:tcPr>
            <w:tcW w:w="2235" w:type="dxa"/>
          </w:tcPr>
          <w:p w:rsidR="005706A9" w:rsidRPr="00FC2D5B" w:rsidRDefault="005706A9" w:rsidP="00C72C9E">
            <w:pPr>
              <w:spacing w:after="0" w:line="240" w:lineRule="auto"/>
              <w:jc w:val="both"/>
              <w:rPr>
                <w:rFonts w:ascii="Times New Roman" w:hAnsi="Times New Roman"/>
                <w:color w:val="000000" w:themeColor="text1"/>
                <w:sz w:val="24"/>
                <w:szCs w:val="24"/>
              </w:rPr>
            </w:pPr>
          </w:p>
        </w:tc>
      </w:tr>
    </w:tbl>
    <w:p w:rsidR="00A66B97" w:rsidRPr="00FC2D5B" w:rsidRDefault="00A66B97" w:rsidP="00C72C9E">
      <w:pPr>
        <w:spacing w:after="0" w:line="240" w:lineRule="auto"/>
        <w:ind w:firstLine="709"/>
        <w:jc w:val="both"/>
        <w:rPr>
          <w:rFonts w:ascii="Times New Roman" w:hAnsi="Times New Roman"/>
          <w:color w:val="000000" w:themeColor="text1"/>
          <w:sz w:val="24"/>
          <w:szCs w:val="24"/>
        </w:rPr>
      </w:pPr>
      <w:r w:rsidRPr="00FC2D5B">
        <w:rPr>
          <w:rFonts w:ascii="Times New Roman" w:hAnsi="Times New Roman"/>
          <w:color w:val="000000" w:themeColor="text1"/>
          <w:sz w:val="24"/>
          <w:szCs w:val="24"/>
        </w:rPr>
        <w:t>Источник: собственная разработка.</w:t>
      </w:r>
    </w:p>
    <w:p w:rsidR="005706A9" w:rsidRPr="00FC2D5B" w:rsidRDefault="005706A9" w:rsidP="00C72C9E">
      <w:pPr>
        <w:spacing w:after="0" w:line="240" w:lineRule="auto"/>
        <w:ind w:firstLine="709"/>
        <w:jc w:val="both"/>
        <w:rPr>
          <w:rFonts w:ascii="Times New Roman" w:hAnsi="Times New Roman"/>
          <w:sz w:val="28"/>
          <w:szCs w:val="28"/>
        </w:rPr>
      </w:pPr>
    </w:p>
    <w:p w:rsidR="001B3242" w:rsidRPr="00FC2D5B" w:rsidRDefault="00A66B97"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Далее необходимо представить в виде таблицы</w:t>
      </w:r>
      <w:r w:rsidR="00FD259A" w:rsidRPr="00FC2D5B">
        <w:rPr>
          <w:rFonts w:ascii="Times New Roman" w:hAnsi="Times New Roman"/>
          <w:sz w:val="28"/>
          <w:szCs w:val="28"/>
        </w:rPr>
        <w:t xml:space="preserve"> 2.1</w:t>
      </w:r>
      <w:r w:rsidR="005706A9" w:rsidRPr="00FC2D5B">
        <w:rPr>
          <w:rFonts w:ascii="Times New Roman" w:hAnsi="Times New Roman"/>
          <w:sz w:val="28"/>
          <w:szCs w:val="28"/>
        </w:rPr>
        <w:t>1</w:t>
      </w:r>
      <w:r w:rsidRPr="00FC2D5B">
        <w:rPr>
          <w:rFonts w:ascii="Times New Roman" w:hAnsi="Times New Roman"/>
          <w:sz w:val="28"/>
          <w:szCs w:val="28"/>
        </w:rPr>
        <w:t xml:space="preserve"> суммарные расходы на закупку сырья и материалов.</w:t>
      </w:r>
    </w:p>
    <w:p w:rsidR="001B3242" w:rsidRPr="00FC2D5B" w:rsidRDefault="001B3242" w:rsidP="00C72C9E">
      <w:pPr>
        <w:spacing w:after="0" w:line="240" w:lineRule="auto"/>
        <w:ind w:firstLine="709"/>
        <w:jc w:val="both"/>
        <w:rPr>
          <w:rFonts w:ascii="Times New Roman" w:hAnsi="Times New Roman"/>
          <w:sz w:val="28"/>
          <w:szCs w:val="28"/>
        </w:rPr>
      </w:pPr>
    </w:p>
    <w:p w:rsidR="005706A9" w:rsidRPr="00FC2D5B" w:rsidRDefault="005706A9" w:rsidP="00C72C9E">
      <w:pPr>
        <w:spacing w:after="0" w:line="240" w:lineRule="auto"/>
        <w:ind w:firstLine="709"/>
        <w:jc w:val="both"/>
        <w:rPr>
          <w:rFonts w:ascii="Times New Roman" w:hAnsi="Times New Roman"/>
          <w:sz w:val="28"/>
          <w:szCs w:val="28"/>
        </w:rPr>
      </w:pPr>
    </w:p>
    <w:p w:rsidR="005706A9" w:rsidRPr="00FC2D5B" w:rsidRDefault="005706A9" w:rsidP="00C72C9E">
      <w:pPr>
        <w:spacing w:after="0" w:line="240" w:lineRule="auto"/>
        <w:ind w:firstLine="709"/>
        <w:jc w:val="both"/>
        <w:rPr>
          <w:rFonts w:ascii="Times New Roman" w:hAnsi="Times New Roman"/>
          <w:sz w:val="28"/>
          <w:szCs w:val="28"/>
        </w:rPr>
      </w:pPr>
    </w:p>
    <w:p w:rsidR="005706A9" w:rsidRPr="00FC2D5B" w:rsidRDefault="005706A9" w:rsidP="00C72C9E">
      <w:pPr>
        <w:spacing w:after="0" w:line="240" w:lineRule="auto"/>
        <w:ind w:firstLine="709"/>
        <w:jc w:val="both"/>
        <w:rPr>
          <w:rFonts w:ascii="Times New Roman" w:hAnsi="Times New Roman"/>
          <w:sz w:val="28"/>
          <w:szCs w:val="28"/>
        </w:rPr>
      </w:pPr>
    </w:p>
    <w:p w:rsidR="005706A9" w:rsidRPr="00FC2D5B" w:rsidRDefault="005706A9" w:rsidP="00C72C9E">
      <w:pPr>
        <w:spacing w:after="0" w:line="240" w:lineRule="auto"/>
        <w:ind w:firstLine="709"/>
        <w:jc w:val="both"/>
        <w:rPr>
          <w:rFonts w:ascii="Times New Roman" w:hAnsi="Times New Roman"/>
          <w:sz w:val="28"/>
          <w:szCs w:val="28"/>
        </w:rPr>
      </w:pPr>
    </w:p>
    <w:p w:rsidR="001B3242" w:rsidRPr="00FC2D5B" w:rsidRDefault="00BD06C7"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lastRenderedPageBreak/>
        <w:t>Таблица 2.1</w:t>
      </w:r>
      <w:r w:rsidR="005706A9" w:rsidRPr="00FC2D5B">
        <w:rPr>
          <w:rFonts w:ascii="Times New Roman" w:hAnsi="Times New Roman"/>
          <w:sz w:val="28"/>
          <w:szCs w:val="28"/>
        </w:rPr>
        <w:t>1</w:t>
      </w:r>
      <w:r w:rsidR="001B3242" w:rsidRPr="00FC2D5B">
        <w:rPr>
          <w:rFonts w:ascii="Times New Roman" w:hAnsi="Times New Roman"/>
          <w:sz w:val="28"/>
          <w:szCs w:val="28"/>
        </w:rPr>
        <w:t xml:space="preserve"> Затраты на закупку сырья и материалов</w:t>
      </w:r>
    </w:p>
    <w:p w:rsidR="001B3242" w:rsidRPr="00FC2D5B" w:rsidRDefault="001B3242" w:rsidP="00C72C9E">
      <w:pPr>
        <w:spacing w:after="0" w:line="240" w:lineRule="auto"/>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611"/>
      </w:tblGrid>
      <w:tr w:rsidR="001B3242" w:rsidRPr="00FC2D5B" w:rsidTr="00FD259A">
        <w:tc>
          <w:tcPr>
            <w:tcW w:w="4852" w:type="dxa"/>
          </w:tcPr>
          <w:p w:rsidR="001B3242" w:rsidRPr="00FC2D5B" w:rsidRDefault="001B3242" w:rsidP="00C72C9E">
            <w:pPr>
              <w:spacing w:after="0" w:line="240" w:lineRule="auto"/>
              <w:rPr>
                <w:rFonts w:ascii="Times New Roman" w:hAnsi="Times New Roman"/>
                <w:sz w:val="24"/>
                <w:szCs w:val="24"/>
              </w:rPr>
            </w:pPr>
            <w:r w:rsidRPr="00FC2D5B">
              <w:rPr>
                <w:rFonts w:ascii="Times New Roman" w:hAnsi="Times New Roman"/>
                <w:sz w:val="24"/>
                <w:szCs w:val="24"/>
              </w:rPr>
              <w:t>Наименование затрат</w:t>
            </w:r>
          </w:p>
        </w:tc>
        <w:tc>
          <w:tcPr>
            <w:tcW w:w="4611" w:type="dxa"/>
          </w:tcPr>
          <w:p w:rsidR="001B3242" w:rsidRPr="00FC2D5B" w:rsidRDefault="001B3242" w:rsidP="00C72C9E">
            <w:pPr>
              <w:spacing w:after="0" w:line="240" w:lineRule="auto"/>
              <w:rPr>
                <w:rFonts w:ascii="Times New Roman" w:hAnsi="Times New Roman"/>
                <w:sz w:val="24"/>
                <w:szCs w:val="24"/>
              </w:rPr>
            </w:pPr>
            <w:r w:rsidRPr="00FC2D5B">
              <w:rPr>
                <w:rFonts w:ascii="Times New Roman" w:hAnsi="Times New Roman"/>
                <w:sz w:val="24"/>
                <w:szCs w:val="24"/>
              </w:rPr>
              <w:t>Сумма, $</w:t>
            </w:r>
          </w:p>
        </w:tc>
      </w:tr>
      <w:tr w:rsidR="001B3242" w:rsidRPr="00FC2D5B" w:rsidTr="00FD259A">
        <w:tc>
          <w:tcPr>
            <w:tcW w:w="4852" w:type="dxa"/>
          </w:tcPr>
          <w:p w:rsidR="001B3242" w:rsidRPr="00FC2D5B" w:rsidRDefault="001B3242" w:rsidP="00006DBD">
            <w:pPr>
              <w:spacing w:after="0" w:line="240" w:lineRule="auto"/>
              <w:rPr>
                <w:rFonts w:ascii="Times New Roman" w:hAnsi="Times New Roman"/>
                <w:sz w:val="24"/>
                <w:szCs w:val="24"/>
              </w:rPr>
            </w:pPr>
            <w:r w:rsidRPr="00FC2D5B">
              <w:rPr>
                <w:rFonts w:ascii="Times New Roman" w:hAnsi="Times New Roman"/>
                <w:sz w:val="24"/>
                <w:szCs w:val="24"/>
              </w:rPr>
              <w:t>Стоимость закупки</w:t>
            </w:r>
            <w:r w:rsidR="00006DBD" w:rsidRPr="00FC2D5B">
              <w:rPr>
                <w:rFonts w:ascii="Times New Roman" w:hAnsi="Times New Roman"/>
                <w:sz w:val="24"/>
                <w:szCs w:val="24"/>
              </w:rPr>
              <w:t xml:space="preserve"> сырья и </w:t>
            </w:r>
            <w:r w:rsidRPr="00FC2D5B">
              <w:rPr>
                <w:rFonts w:ascii="Times New Roman" w:hAnsi="Times New Roman"/>
                <w:sz w:val="24"/>
                <w:szCs w:val="24"/>
              </w:rPr>
              <w:t xml:space="preserve">материалов </w:t>
            </w:r>
          </w:p>
        </w:tc>
        <w:tc>
          <w:tcPr>
            <w:tcW w:w="4611" w:type="dxa"/>
          </w:tcPr>
          <w:p w:rsidR="001B3242" w:rsidRPr="00FC2D5B" w:rsidRDefault="001B3242" w:rsidP="00C72C9E">
            <w:pPr>
              <w:spacing w:after="0" w:line="240" w:lineRule="auto"/>
              <w:rPr>
                <w:rFonts w:ascii="Times New Roman" w:hAnsi="Times New Roman"/>
                <w:sz w:val="24"/>
                <w:szCs w:val="24"/>
              </w:rPr>
            </w:pPr>
          </w:p>
        </w:tc>
      </w:tr>
      <w:tr w:rsidR="001B3242" w:rsidRPr="00FC2D5B" w:rsidTr="00FD259A">
        <w:tc>
          <w:tcPr>
            <w:tcW w:w="4852" w:type="dxa"/>
          </w:tcPr>
          <w:p w:rsidR="001B3242" w:rsidRPr="00FC2D5B" w:rsidRDefault="001B3242" w:rsidP="00C72C9E">
            <w:pPr>
              <w:spacing w:after="0" w:line="240" w:lineRule="auto"/>
              <w:rPr>
                <w:rFonts w:ascii="Times New Roman" w:hAnsi="Times New Roman"/>
                <w:sz w:val="24"/>
                <w:szCs w:val="24"/>
              </w:rPr>
            </w:pPr>
            <w:r w:rsidRPr="00FC2D5B">
              <w:rPr>
                <w:rFonts w:ascii="Times New Roman" w:hAnsi="Times New Roman"/>
                <w:sz w:val="24"/>
                <w:szCs w:val="24"/>
              </w:rPr>
              <w:t>Страховой взнос</w:t>
            </w:r>
          </w:p>
        </w:tc>
        <w:tc>
          <w:tcPr>
            <w:tcW w:w="4611" w:type="dxa"/>
          </w:tcPr>
          <w:p w:rsidR="001B3242" w:rsidRPr="00FC2D5B" w:rsidRDefault="001B3242" w:rsidP="00C72C9E">
            <w:pPr>
              <w:spacing w:after="0" w:line="240" w:lineRule="auto"/>
              <w:rPr>
                <w:rFonts w:ascii="Times New Roman" w:hAnsi="Times New Roman"/>
                <w:sz w:val="24"/>
                <w:szCs w:val="24"/>
              </w:rPr>
            </w:pPr>
          </w:p>
        </w:tc>
      </w:tr>
      <w:tr w:rsidR="001B3242" w:rsidRPr="00FC2D5B" w:rsidTr="00FD259A">
        <w:tc>
          <w:tcPr>
            <w:tcW w:w="4852" w:type="dxa"/>
          </w:tcPr>
          <w:p w:rsidR="001B3242" w:rsidRPr="00FC2D5B" w:rsidRDefault="001B3242" w:rsidP="00C72C9E">
            <w:pPr>
              <w:spacing w:after="0" w:line="240" w:lineRule="auto"/>
              <w:rPr>
                <w:rFonts w:ascii="Times New Roman" w:hAnsi="Times New Roman"/>
                <w:sz w:val="24"/>
                <w:szCs w:val="24"/>
              </w:rPr>
            </w:pPr>
            <w:r w:rsidRPr="00FC2D5B">
              <w:rPr>
                <w:rFonts w:ascii="Times New Roman" w:hAnsi="Times New Roman"/>
                <w:sz w:val="24"/>
                <w:szCs w:val="24"/>
              </w:rPr>
              <w:t>Стоимость транспортировки</w:t>
            </w:r>
          </w:p>
        </w:tc>
        <w:tc>
          <w:tcPr>
            <w:tcW w:w="4611" w:type="dxa"/>
          </w:tcPr>
          <w:p w:rsidR="001B3242" w:rsidRPr="00FC2D5B" w:rsidRDefault="001B3242" w:rsidP="00C72C9E">
            <w:pPr>
              <w:spacing w:after="0" w:line="240" w:lineRule="auto"/>
              <w:rPr>
                <w:rFonts w:ascii="Times New Roman" w:hAnsi="Times New Roman"/>
                <w:sz w:val="24"/>
                <w:szCs w:val="24"/>
                <w:lang w:val="en-US"/>
              </w:rPr>
            </w:pPr>
          </w:p>
        </w:tc>
      </w:tr>
      <w:tr w:rsidR="001B3242" w:rsidRPr="00FC2D5B" w:rsidTr="00FD259A">
        <w:tc>
          <w:tcPr>
            <w:tcW w:w="4852" w:type="dxa"/>
          </w:tcPr>
          <w:p w:rsidR="001B3242" w:rsidRPr="00FC2D5B" w:rsidRDefault="001B3242" w:rsidP="00C72C9E">
            <w:pPr>
              <w:spacing w:after="0" w:line="240" w:lineRule="auto"/>
              <w:rPr>
                <w:rFonts w:ascii="Times New Roman" w:hAnsi="Times New Roman"/>
                <w:sz w:val="24"/>
                <w:szCs w:val="24"/>
              </w:rPr>
            </w:pPr>
            <w:r w:rsidRPr="00FC2D5B">
              <w:rPr>
                <w:rFonts w:ascii="Times New Roman" w:hAnsi="Times New Roman"/>
                <w:sz w:val="24"/>
                <w:szCs w:val="24"/>
              </w:rPr>
              <w:t>Транзакционные издержки</w:t>
            </w:r>
          </w:p>
        </w:tc>
        <w:tc>
          <w:tcPr>
            <w:tcW w:w="4611" w:type="dxa"/>
          </w:tcPr>
          <w:p w:rsidR="001B3242" w:rsidRPr="00FC2D5B" w:rsidRDefault="001B3242" w:rsidP="00C72C9E">
            <w:pPr>
              <w:spacing w:after="0" w:line="240" w:lineRule="auto"/>
              <w:rPr>
                <w:rFonts w:ascii="Times New Roman" w:hAnsi="Times New Roman"/>
                <w:sz w:val="24"/>
                <w:szCs w:val="24"/>
              </w:rPr>
            </w:pPr>
          </w:p>
        </w:tc>
      </w:tr>
      <w:tr w:rsidR="001B3242" w:rsidRPr="00FC2D5B" w:rsidTr="00FD259A">
        <w:tc>
          <w:tcPr>
            <w:tcW w:w="4852" w:type="dxa"/>
          </w:tcPr>
          <w:p w:rsidR="001B3242" w:rsidRPr="00FC2D5B" w:rsidRDefault="001B3242" w:rsidP="00C72C9E">
            <w:pPr>
              <w:spacing w:after="0" w:line="240" w:lineRule="auto"/>
              <w:rPr>
                <w:rFonts w:ascii="Times New Roman" w:hAnsi="Times New Roman"/>
                <w:sz w:val="24"/>
                <w:szCs w:val="24"/>
              </w:rPr>
            </w:pPr>
            <w:r w:rsidRPr="00FC2D5B">
              <w:rPr>
                <w:rFonts w:ascii="Times New Roman" w:hAnsi="Times New Roman"/>
                <w:sz w:val="24"/>
                <w:szCs w:val="24"/>
              </w:rPr>
              <w:t>Суммарные затраты на закупку сырья и материалов</w:t>
            </w:r>
          </w:p>
        </w:tc>
        <w:tc>
          <w:tcPr>
            <w:tcW w:w="4611" w:type="dxa"/>
          </w:tcPr>
          <w:p w:rsidR="001B3242" w:rsidRPr="00FC2D5B" w:rsidRDefault="001B3242" w:rsidP="00C72C9E">
            <w:pPr>
              <w:spacing w:after="0" w:line="240" w:lineRule="auto"/>
              <w:rPr>
                <w:rFonts w:ascii="Times New Roman" w:hAnsi="Times New Roman"/>
                <w:sz w:val="24"/>
                <w:szCs w:val="24"/>
              </w:rPr>
            </w:pPr>
          </w:p>
        </w:tc>
      </w:tr>
    </w:tbl>
    <w:p w:rsidR="001B3242" w:rsidRPr="00FC2D5B" w:rsidRDefault="001B3242" w:rsidP="00C72C9E">
      <w:pPr>
        <w:spacing w:after="0" w:line="240" w:lineRule="auto"/>
        <w:ind w:firstLine="709"/>
        <w:rPr>
          <w:rFonts w:ascii="Times New Roman" w:hAnsi="Times New Roman"/>
          <w:sz w:val="24"/>
          <w:szCs w:val="24"/>
        </w:rPr>
      </w:pPr>
      <w:r w:rsidRPr="00FC2D5B">
        <w:rPr>
          <w:rFonts w:ascii="Times New Roman" w:hAnsi="Times New Roman"/>
          <w:sz w:val="24"/>
          <w:szCs w:val="24"/>
        </w:rPr>
        <w:t>Источник: собственная разработка.</w:t>
      </w:r>
    </w:p>
    <w:p w:rsidR="001B3242" w:rsidRPr="00FC2D5B" w:rsidRDefault="001B3242" w:rsidP="00C72C9E">
      <w:pPr>
        <w:spacing w:after="0" w:line="240" w:lineRule="auto"/>
        <w:ind w:firstLine="709"/>
        <w:jc w:val="both"/>
        <w:rPr>
          <w:rFonts w:ascii="Times New Roman" w:hAnsi="Times New Roman"/>
          <w:sz w:val="24"/>
          <w:szCs w:val="24"/>
        </w:rPr>
      </w:pPr>
    </w:p>
    <w:p w:rsidR="001B3242" w:rsidRPr="00FC2D5B" w:rsidRDefault="00006DBD" w:rsidP="00C61772">
      <w:pPr>
        <w:tabs>
          <w:tab w:val="left" w:pos="0"/>
          <w:tab w:val="left" w:pos="851"/>
        </w:tabs>
        <w:autoSpaceDE w:val="0"/>
        <w:autoSpaceDN w:val="0"/>
        <w:adjustRightInd w:val="0"/>
        <w:spacing w:after="0"/>
        <w:ind w:firstLine="709"/>
        <w:jc w:val="both"/>
        <w:rPr>
          <w:rFonts w:ascii="Times New Roman" w:hAnsi="Times New Roman"/>
          <w:sz w:val="28"/>
          <w:szCs w:val="28"/>
        </w:rPr>
      </w:pPr>
      <w:r w:rsidRPr="00FC2D5B">
        <w:rPr>
          <w:rFonts w:ascii="Times New Roman" w:hAnsi="Times New Roman"/>
          <w:sz w:val="28"/>
          <w:szCs w:val="28"/>
        </w:rPr>
        <w:t>Сделать в</w:t>
      </w:r>
      <w:r w:rsidR="00BD06C7" w:rsidRPr="00FC2D5B">
        <w:rPr>
          <w:rFonts w:ascii="Times New Roman" w:hAnsi="Times New Roman"/>
          <w:sz w:val="28"/>
          <w:szCs w:val="28"/>
        </w:rPr>
        <w:t>ывод по главе</w:t>
      </w:r>
      <w:r w:rsidRPr="00FC2D5B">
        <w:rPr>
          <w:rFonts w:ascii="Times New Roman" w:hAnsi="Times New Roman"/>
          <w:sz w:val="28"/>
          <w:szCs w:val="28"/>
        </w:rPr>
        <w:t xml:space="preserve"> 2</w:t>
      </w:r>
      <w:r w:rsidR="00BD06C7" w:rsidRPr="00FC2D5B">
        <w:rPr>
          <w:rFonts w:ascii="Times New Roman" w:hAnsi="Times New Roman"/>
          <w:sz w:val="28"/>
          <w:szCs w:val="28"/>
        </w:rPr>
        <w:t>.</w:t>
      </w:r>
    </w:p>
    <w:p w:rsidR="00A66B97" w:rsidRPr="00FC2D5B" w:rsidRDefault="00A66B97" w:rsidP="00C72C9E">
      <w:pPr>
        <w:tabs>
          <w:tab w:val="left" w:pos="0"/>
          <w:tab w:val="left" w:pos="851"/>
        </w:tabs>
        <w:autoSpaceDE w:val="0"/>
        <w:autoSpaceDN w:val="0"/>
        <w:adjustRightInd w:val="0"/>
        <w:spacing w:after="0"/>
        <w:jc w:val="both"/>
        <w:rPr>
          <w:rFonts w:ascii="Times New Roman" w:hAnsi="Times New Roman"/>
          <w:sz w:val="24"/>
          <w:szCs w:val="24"/>
        </w:rPr>
      </w:pPr>
    </w:p>
    <w:p w:rsidR="00DA6888" w:rsidRPr="00FC2D5B" w:rsidRDefault="00DA6888" w:rsidP="00C72C9E">
      <w:pPr>
        <w:spacing w:after="0" w:line="240" w:lineRule="auto"/>
        <w:jc w:val="both"/>
        <w:rPr>
          <w:rFonts w:ascii="Times New Roman" w:hAnsi="Times New Roman"/>
          <w:sz w:val="24"/>
          <w:szCs w:val="24"/>
        </w:rPr>
      </w:pPr>
    </w:p>
    <w:p w:rsidR="009E0B4B" w:rsidRPr="00FC2D5B" w:rsidRDefault="003F5105" w:rsidP="000C68EC">
      <w:pPr>
        <w:spacing w:after="0" w:line="240" w:lineRule="auto"/>
        <w:ind w:firstLine="708"/>
        <w:jc w:val="both"/>
        <w:rPr>
          <w:rFonts w:ascii="Times New Roman" w:hAnsi="Times New Roman"/>
          <w:caps/>
          <w:sz w:val="28"/>
          <w:szCs w:val="28"/>
        </w:rPr>
      </w:pPr>
      <w:r w:rsidRPr="00FC2D5B">
        <w:rPr>
          <w:rFonts w:ascii="Times New Roman" w:hAnsi="Times New Roman"/>
          <w:caps/>
          <w:sz w:val="28"/>
          <w:szCs w:val="28"/>
        </w:rPr>
        <w:t>Глава 3. Формирование цепи поставок по распределению готовой продукции</w:t>
      </w:r>
    </w:p>
    <w:p w:rsidR="003F5105" w:rsidRPr="00FC2D5B" w:rsidRDefault="003F5105" w:rsidP="00C72C9E">
      <w:pPr>
        <w:spacing w:after="0" w:line="240" w:lineRule="auto"/>
        <w:jc w:val="both"/>
        <w:outlineLvl w:val="3"/>
        <w:rPr>
          <w:rFonts w:ascii="Times New Roman" w:eastAsia="Times New Roman" w:hAnsi="Times New Roman"/>
          <w:bCs/>
          <w:color w:val="000000"/>
          <w:sz w:val="24"/>
          <w:szCs w:val="24"/>
          <w:lang w:eastAsia="ru-RU"/>
        </w:rPr>
      </w:pPr>
    </w:p>
    <w:p w:rsidR="003F5105" w:rsidRPr="00FC2D5B" w:rsidRDefault="003F5105" w:rsidP="000C68EC">
      <w:pPr>
        <w:spacing w:after="0" w:line="240" w:lineRule="auto"/>
        <w:ind w:firstLine="708"/>
        <w:jc w:val="both"/>
        <w:outlineLvl w:val="3"/>
        <w:rPr>
          <w:rFonts w:ascii="Times New Roman" w:eastAsia="Times New Roman" w:hAnsi="Times New Roman"/>
          <w:b/>
          <w:bCs/>
          <w:color w:val="000000"/>
          <w:sz w:val="28"/>
          <w:szCs w:val="28"/>
          <w:lang w:eastAsia="ru-RU"/>
        </w:rPr>
      </w:pPr>
      <w:r w:rsidRPr="00FC2D5B">
        <w:rPr>
          <w:rFonts w:ascii="Times New Roman" w:eastAsia="Times New Roman" w:hAnsi="Times New Roman"/>
          <w:b/>
          <w:bCs/>
          <w:color w:val="000000"/>
          <w:sz w:val="28"/>
          <w:szCs w:val="28"/>
          <w:lang w:eastAsia="ru-RU"/>
        </w:rPr>
        <w:t>3.1 Анализ  рынка сбыта готовой продукции</w:t>
      </w:r>
    </w:p>
    <w:p w:rsidR="003F5105" w:rsidRPr="00FC2D5B" w:rsidRDefault="003F5105" w:rsidP="00C72C9E">
      <w:pPr>
        <w:spacing w:after="0" w:line="240" w:lineRule="auto"/>
        <w:jc w:val="both"/>
        <w:outlineLvl w:val="3"/>
        <w:rPr>
          <w:rFonts w:ascii="Times New Roman" w:eastAsia="Times New Roman" w:hAnsi="Times New Roman"/>
          <w:bCs/>
          <w:color w:val="000000"/>
          <w:sz w:val="24"/>
          <w:szCs w:val="24"/>
          <w:lang w:eastAsia="ru-RU"/>
        </w:rPr>
      </w:pPr>
    </w:p>
    <w:p w:rsidR="003F5105"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Перед тем как проводить подробный анализ внешнего рынка, </w:t>
      </w:r>
      <w:r w:rsidR="00C5762B" w:rsidRPr="00FC2D5B">
        <w:rPr>
          <w:rFonts w:ascii="Times New Roman" w:eastAsia="Times New Roman" w:hAnsi="Times New Roman"/>
          <w:color w:val="000000"/>
          <w:sz w:val="28"/>
          <w:szCs w:val="28"/>
          <w:lang w:eastAsia="ru-RU"/>
        </w:rPr>
        <w:t>организации</w:t>
      </w:r>
      <w:r w:rsidRPr="00FC2D5B">
        <w:rPr>
          <w:rFonts w:ascii="Times New Roman" w:eastAsia="Times New Roman" w:hAnsi="Times New Roman"/>
          <w:color w:val="000000"/>
          <w:sz w:val="28"/>
          <w:szCs w:val="28"/>
          <w:lang w:eastAsia="ru-RU"/>
        </w:rPr>
        <w:t xml:space="preserve"> следует установить свои международные маркетинговые цели и задачи. Этот процесс можно разделить на три этапа.</w:t>
      </w:r>
    </w:p>
    <w:p w:rsidR="003F5105" w:rsidRPr="00FC2D5B" w:rsidRDefault="00FE79CC" w:rsidP="00FD259A">
      <w:pPr>
        <w:pStyle w:val="a5"/>
        <w:numPr>
          <w:ilvl w:val="0"/>
          <w:numId w:val="1"/>
        </w:numPr>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Разработчик (студент)</w:t>
      </w:r>
      <w:r w:rsidR="003F5105" w:rsidRPr="00FC2D5B">
        <w:rPr>
          <w:rFonts w:ascii="Times New Roman" w:eastAsia="Times New Roman" w:hAnsi="Times New Roman"/>
          <w:color w:val="000000"/>
          <w:sz w:val="28"/>
          <w:szCs w:val="28"/>
          <w:lang w:eastAsia="ru-RU"/>
        </w:rPr>
        <w:t xml:space="preserve"> долж</w:t>
      </w:r>
      <w:r w:rsidRPr="00FC2D5B">
        <w:rPr>
          <w:rFonts w:ascii="Times New Roman" w:eastAsia="Times New Roman" w:hAnsi="Times New Roman"/>
          <w:color w:val="000000"/>
          <w:sz w:val="28"/>
          <w:szCs w:val="28"/>
          <w:lang w:eastAsia="ru-RU"/>
        </w:rPr>
        <w:t>е</w:t>
      </w:r>
      <w:r w:rsidR="003F5105" w:rsidRPr="00FC2D5B">
        <w:rPr>
          <w:rFonts w:ascii="Times New Roman" w:eastAsia="Times New Roman" w:hAnsi="Times New Roman"/>
          <w:color w:val="000000"/>
          <w:sz w:val="28"/>
          <w:szCs w:val="28"/>
          <w:lang w:eastAsia="ru-RU"/>
        </w:rPr>
        <w:t>н определить желаемую долю экспорта по отношению ко всему </w:t>
      </w:r>
      <w:bookmarkStart w:id="0" w:name="l100"/>
      <w:bookmarkEnd w:id="0"/>
      <w:r w:rsidR="003F5105" w:rsidRPr="00FC2D5B">
        <w:rPr>
          <w:rFonts w:ascii="Times New Roman" w:eastAsia="Times New Roman" w:hAnsi="Times New Roman"/>
          <w:color w:val="000000"/>
          <w:sz w:val="28"/>
          <w:szCs w:val="28"/>
          <w:lang w:eastAsia="ru-RU"/>
        </w:rPr>
        <w:t xml:space="preserve">объему продаж. </w:t>
      </w:r>
    </w:p>
    <w:p w:rsidR="003F5105" w:rsidRPr="00FC2D5B" w:rsidRDefault="007338D6" w:rsidP="00FD259A">
      <w:pPr>
        <w:pStyle w:val="a5"/>
        <w:numPr>
          <w:ilvl w:val="0"/>
          <w:numId w:val="1"/>
        </w:numPr>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Разработчик (студент) должен </w:t>
      </w:r>
      <w:r w:rsidR="003F5105" w:rsidRPr="00FC2D5B">
        <w:rPr>
          <w:rFonts w:ascii="Times New Roman" w:eastAsia="Times New Roman" w:hAnsi="Times New Roman"/>
          <w:color w:val="000000"/>
          <w:sz w:val="28"/>
          <w:szCs w:val="28"/>
          <w:lang w:eastAsia="ru-RU"/>
        </w:rPr>
        <w:t>решить, будет оно выходить на несколько</w:t>
      </w:r>
      <w:bookmarkStart w:id="1" w:name="l83"/>
      <w:bookmarkEnd w:id="1"/>
      <w:r w:rsidR="003F5105" w:rsidRPr="00FC2D5B">
        <w:rPr>
          <w:rFonts w:ascii="Times New Roman" w:eastAsia="Times New Roman" w:hAnsi="Times New Roman"/>
          <w:color w:val="000000"/>
          <w:sz w:val="28"/>
          <w:szCs w:val="28"/>
          <w:lang w:eastAsia="ru-RU"/>
        </w:rPr>
        <w:t xml:space="preserve"> иностранных рынков или на глобальный мировой рынок. </w:t>
      </w:r>
    </w:p>
    <w:p w:rsidR="000C68EC" w:rsidRPr="00FC2D5B" w:rsidRDefault="007338D6" w:rsidP="00FD259A">
      <w:pPr>
        <w:pStyle w:val="a5"/>
        <w:numPr>
          <w:ilvl w:val="0"/>
          <w:numId w:val="1"/>
        </w:numPr>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Разработчик (студент) </w:t>
      </w:r>
      <w:r w:rsidR="003F5105" w:rsidRPr="00FC2D5B">
        <w:rPr>
          <w:rFonts w:ascii="Times New Roman" w:eastAsia="Times New Roman" w:hAnsi="Times New Roman"/>
          <w:color w:val="000000"/>
          <w:sz w:val="28"/>
          <w:szCs w:val="28"/>
          <w:lang w:eastAsia="ru-RU"/>
        </w:rPr>
        <w:t xml:space="preserve">принимает решение по поводу того, страны какого типа выбрать для экспорта своей продукции. </w:t>
      </w:r>
      <w:r w:rsidR="00C5762B" w:rsidRPr="00FC2D5B">
        <w:rPr>
          <w:rFonts w:ascii="Times New Roman" w:eastAsia="Times New Roman" w:hAnsi="Times New Roman"/>
          <w:color w:val="000000"/>
          <w:sz w:val="28"/>
          <w:szCs w:val="28"/>
          <w:lang w:eastAsia="ru-RU"/>
        </w:rPr>
        <w:t>Организация</w:t>
      </w:r>
      <w:r w:rsidR="003F5105" w:rsidRPr="00FC2D5B">
        <w:rPr>
          <w:rFonts w:ascii="Times New Roman" w:eastAsia="Times New Roman" w:hAnsi="Times New Roman"/>
          <w:color w:val="000000"/>
          <w:sz w:val="28"/>
          <w:szCs w:val="28"/>
          <w:lang w:eastAsia="ru-RU"/>
        </w:rPr>
        <w:t xml:space="preserve"> должн</w:t>
      </w:r>
      <w:r w:rsidR="00C5762B" w:rsidRPr="00FC2D5B">
        <w:rPr>
          <w:rFonts w:ascii="Times New Roman" w:eastAsia="Times New Roman" w:hAnsi="Times New Roman"/>
          <w:color w:val="000000"/>
          <w:sz w:val="28"/>
          <w:szCs w:val="28"/>
          <w:lang w:eastAsia="ru-RU"/>
        </w:rPr>
        <w:t>а</w:t>
      </w:r>
      <w:r w:rsidR="003F5105" w:rsidRPr="00FC2D5B">
        <w:rPr>
          <w:rFonts w:ascii="Times New Roman" w:eastAsia="Times New Roman" w:hAnsi="Times New Roman"/>
          <w:color w:val="000000"/>
          <w:sz w:val="28"/>
          <w:szCs w:val="28"/>
          <w:lang w:eastAsia="ru-RU"/>
        </w:rPr>
        <w:t xml:space="preserve"> решить, какие именно иностранные рынки выбрать.</w:t>
      </w:r>
    </w:p>
    <w:p w:rsidR="00C5762B" w:rsidRPr="00FC2D5B" w:rsidRDefault="003F5105" w:rsidP="000C68EC">
      <w:pPr>
        <w:pStyle w:val="a5"/>
        <w:spacing w:after="0" w:line="240" w:lineRule="auto"/>
        <w:ind w:left="0"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Внешние рынки можно </w:t>
      </w:r>
      <w:proofErr w:type="spellStart"/>
      <w:r w:rsidRPr="00FC2D5B">
        <w:rPr>
          <w:rFonts w:ascii="Times New Roman" w:eastAsia="Times New Roman" w:hAnsi="Times New Roman"/>
          <w:color w:val="000000"/>
          <w:sz w:val="28"/>
          <w:szCs w:val="28"/>
          <w:lang w:eastAsia="ru-RU"/>
        </w:rPr>
        <w:t>проранжировать</w:t>
      </w:r>
      <w:proofErr w:type="spellEnd"/>
      <w:r w:rsidRPr="00FC2D5B">
        <w:rPr>
          <w:rFonts w:ascii="Times New Roman" w:eastAsia="Times New Roman" w:hAnsi="Times New Roman"/>
          <w:color w:val="000000"/>
          <w:sz w:val="28"/>
          <w:szCs w:val="28"/>
          <w:lang w:eastAsia="ru-RU"/>
        </w:rPr>
        <w:t xml:space="preserve"> по следующим параметрам: </w:t>
      </w:r>
    </w:p>
    <w:p w:rsidR="00C5762B" w:rsidRPr="00FC2D5B" w:rsidRDefault="003F5105" w:rsidP="00FC23E6">
      <w:pPr>
        <w:pStyle w:val="a5"/>
        <w:numPr>
          <w:ilvl w:val="0"/>
          <w:numId w:val="5"/>
        </w:numPr>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привлекательность рынка</w:t>
      </w:r>
      <w:r w:rsidR="00C5762B" w:rsidRPr="00FC2D5B">
        <w:rPr>
          <w:rFonts w:ascii="Times New Roman" w:eastAsia="Times New Roman" w:hAnsi="Times New Roman"/>
          <w:color w:val="000000"/>
          <w:sz w:val="28"/>
          <w:szCs w:val="28"/>
          <w:lang w:eastAsia="ru-RU"/>
        </w:rPr>
        <w:t>;</w:t>
      </w:r>
      <w:r w:rsidRPr="00FC2D5B">
        <w:rPr>
          <w:rFonts w:ascii="Times New Roman" w:eastAsia="Times New Roman" w:hAnsi="Times New Roman"/>
          <w:color w:val="000000"/>
          <w:sz w:val="28"/>
          <w:szCs w:val="28"/>
          <w:lang w:eastAsia="ru-RU"/>
        </w:rPr>
        <w:t xml:space="preserve"> </w:t>
      </w:r>
    </w:p>
    <w:p w:rsidR="00C5762B" w:rsidRPr="00FC2D5B" w:rsidRDefault="003F5105" w:rsidP="00FC23E6">
      <w:pPr>
        <w:pStyle w:val="a5"/>
        <w:numPr>
          <w:ilvl w:val="0"/>
          <w:numId w:val="5"/>
        </w:numPr>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конкурентное преимущество и риск. </w:t>
      </w:r>
    </w:p>
    <w:p w:rsidR="003F5105" w:rsidRPr="00FC2D5B" w:rsidRDefault="003F5105" w:rsidP="000C68EC">
      <w:pPr>
        <w:pStyle w:val="a5"/>
        <w:spacing w:after="0" w:line="240" w:lineRule="auto"/>
        <w:ind w:left="0"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Привлекательность определяется на основании таких факторов, как язык, законы, географическое положение, стабильность, схожесть культурных традиций и т.п.</w:t>
      </w:r>
      <w:bookmarkStart w:id="2" w:name="l102"/>
      <w:bookmarkEnd w:id="2"/>
    </w:p>
    <w:p w:rsidR="003F5105" w:rsidRPr="00FC2D5B" w:rsidRDefault="003F5105" w:rsidP="000C68EC">
      <w:pPr>
        <w:pStyle w:val="a5"/>
        <w:spacing w:after="0" w:line="240" w:lineRule="auto"/>
        <w:ind w:left="0" w:firstLine="709"/>
        <w:jc w:val="both"/>
        <w:rPr>
          <w:rFonts w:ascii="Times New Roman" w:eastAsia="Times New Roman" w:hAnsi="Times New Roman"/>
          <w:color w:val="000000"/>
          <w:sz w:val="28"/>
          <w:szCs w:val="28"/>
          <w:lang w:eastAsia="ru-RU"/>
        </w:rPr>
      </w:pPr>
    </w:p>
    <w:p w:rsidR="003F5105" w:rsidRPr="00FC2D5B" w:rsidRDefault="00117C0A" w:rsidP="000C68EC">
      <w:pPr>
        <w:spacing w:after="0" w:line="240" w:lineRule="auto"/>
        <w:ind w:firstLine="709"/>
        <w:jc w:val="both"/>
        <w:outlineLvl w:val="3"/>
        <w:rPr>
          <w:rFonts w:ascii="Times New Roman" w:eastAsia="Times New Roman" w:hAnsi="Times New Roman"/>
          <w:b/>
          <w:bCs/>
          <w:color w:val="000000"/>
          <w:sz w:val="28"/>
          <w:szCs w:val="28"/>
          <w:lang w:eastAsia="ru-RU"/>
        </w:rPr>
      </w:pPr>
      <w:r w:rsidRPr="00FC2D5B">
        <w:rPr>
          <w:rFonts w:ascii="Times New Roman" w:eastAsia="Times New Roman" w:hAnsi="Times New Roman"/>
          <w:b/>
          <w:bCs/>
          <w:color w:val="000000"/>
          <w:sz w:val="28"/>
          <w:szCs w:val="28"/>
          <w:lang w:eastAsia="ru-RU"/>
        </w:rPr>
        <w:t>3.</w:t>
      </w:r>
      <w:r w:rsidR="00BC56B6" w:rsidRPr="00FC2D5B">
        <w:rPr>
          <w:rFonts w:ascii="Times New Roman" w:eastAsia="Times New Roman" w:hAnsi="Times New Roman"/>
          <w:b/>
          <w:bCs/>
          <w:color w:val="000000"/>
          <w:sz w:val="28"/>
          <w:szCs w:val="28"/>
          <w:lang w:eastAsia="ru-RU"/>
        </w:rPr>
        <w:t>1.1</w:t>
      </w:r>
      <w:r w:rsidR="003F5105" w:rsidRPr="00FC2D5B">
        <w:rPr>
          <w:rFonts w:ascii="Times New Roman" w:eastAsia="Times New Roman" w:hAnsi="Times New Roman"/>
          <w:b/>
          <w:bCs/>
          <w:color w:val="000000"/>
          <w:sz w:val="28"/>
          <w:szCs w:val="28"/>
          <w:lang w:eastAsia="ru-RU"/>
        </w:rPr>
        <w:t xml:space="preserve">  </w:t>
      </w:r>
      <w:bookmarkStart w:id="3" w:name="l86"/>
      <w:bookmarkEnd w:id="3"/>
      <w:r w:rsidR="003F5105" w:rsidRPr="00FC2D5B">
        <w:rPr>
          <w:rFonts w:ascii="Times New Roman" w:eastAsia="Times New Roman" w:hAnsi="Times New Roman"/>
          <w:b/>
          <w:bCs/>
          <w:color w:val="000000"/>
          <w:sz w:val="28"/>
          <w:szCs w:val="28"/>
          <w:lang w:eastAsia="ru-RU"/>
        </w:rPr>
        <w:t>Построение канала сбыта на внешнем рынке</w:t>
      </w:r>
    </w:p>
    <w:p w:rsidR="003F5105" w:rsidRPr="00FC2D5B" w:rsidRDefault="003F5105" w:rsidP="000C68EC">
      <w:pPr>
        <w:spacing w:after="0" w:line="240" w:lineRule="auto"/>
        <w:ind w:firstLine="709"/>
        <w:jc w:val="both"/>
        <w:outlineLvl w:val="3"/>
        <w:rPr>
          <w:rFonts w:ascii="Times New Roman" w:eastAsia="Times New Roman" w:hAnsi="Times New Roman"/>
          <w:bCs/>
          <w:color w:val="FF0000"/>
          <w:sz w:val="28"/>
          <w:szCs w:val="28"/>
          <w:lang w:eastAsia="ru-RU"/>
        </w:rPr>
      </w:pPr>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Построение канала сбыта на внешнем рынке состоит из шести шагов, пройдя которые </w:t>
      </w:r>
      <w:r w:rsidR="000C68EC" w:rsidRPr="00FC2D5B">
        <w:rPr>
          <w:rFonts w:ascii="Times New Roman" w:eastAsia="Times New Roman" w:hAnsi="Times New Roman"/>
          <w:color w:val="000000"/>
          <w:sz w:val="28"/>
          <w:szCs w:val="28"/>
          <w:lang w:eastAsia="ru-RU"/>
        </w:rPr>
        <w:t>организация</w:t>
      </w:r>
      <w:r w:rsidRPr="00FC2D5B">
        <w:rPr>
          <w:rFonts w:ascii="Times New Roman" w:eastAsia="Times New Roman" w:hAnsi="Times New Roman"/>
          <w:color w:val="000000"/>
          <w:sz w:val="28"/>
          <w:szCs w:val="28"/>
          <w:lang w:eastAsia="ru-RU"/>
        </w:rPr>
        <w:t xml:space="preserve"> сможет добиться значительного успех</w:t>
      </w:r>
      <w:r w:rsidR="000C68EC" w:rsidRPr="00FC2D5B">
        <w:rPr>
          <w:rFonts w:ascii="Times New Roman" w:eastAsia="Times New Roman" w:hAnsi="Times New Roman"/>
          <w:color w:val="000000"/>
          <w:sz w:val="28"/>
          <w:szCs w:val="28"/>
          <w:lang w:eastAsia="ru-RU"/>
        </w:rPr>
        <w:t>а в данном направлении.</w:t>
      </w:r>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w:t>
      </w:r>
      <w:r w:rsidRPr="00FC2D5B">
        <w:rPr>
          <w:rFonts w:ascii="Times New Roman" w:eastAsia="Times New Roman" w:hAnsi="Times New Roman"/>
          <w:b/>
          <w:i/>
          <w:iCs/>
          <w:color w:val="000000"/>
          <w:sz w:val="28"/>
          <w:szCs w:val="28"/>
          <w:lang w:eastAsia="ru-RU"/>
        </w:rPr>
        <w:t>Шаг первый: анализ каналов сбыта конкурентов</w:t>
      </w:r>
      <w:r w:rsidRPr="00FC2D5B">
        <w:rPr>
          <w:rFonts w:ascii="Times New Roman" w:eastAsia="Times New Roman" w:hAnsi="Times New Roman"/>
          <w:i/>
          <w:iCs/>
          <w:color w:val="000000"/>
          <w:sz w:val="28"/>
          <w:szCs w:val="28"/>
          <w:lang w:eastAsia="ru-RU"/>
        </w:rPr>
        <w:t>.</w:t>
      </w:r>
      <w:r w:rsidRPr="00FC2D5B">
        <w:rPr>
          <w:rFonts w:ascii="Times New Roman" w:eastAsia="Times New Roman" w:hAnsi="Times New Roman"/>
          <w:color w:val="000000"/>
          <w:sz w:val="28"/>
          <w:szCs w:val="28"/>
          <w:lang w:eastAsia="ru-RU"/>
        </w:rPr>
        <w:t> Необходимо провести всестороннее изучение всех существующих каналов сбыта конкурентов и разрабатывать свою маркетинговую стратегию в соответствии с этими знаниями.</w:t>
      </w:r>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Анализ конкурентов проводится в три этапа.</w:t>
      </w:r>
      <w:bookmarkStart w:id="4" w:name="l104"/>
      <w:bookmarkEnd w:id="4"/>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b/>
          <w:color w:val="000000"/>
          <w:sz w:val="28"/>
          <w:szCs w:val="28"/>
          <w:lang w:eastAsia="ru-RU"/>
        </w:rPr>
        <w:lastRenderedPageBreak/>
        <w:t>I этап:</w:t>
      </w:r>
      <w:r w:rsidRPr="00FC2D5B">
        <w:rPr>
          <w:rFonts w:ascii="Times New Roman" w:eastAsia="Times New Roman" w:hAnsi="Times New Roman"/>
          <w:color w:val="000000"/>
          <w:sz w:val="28"/>
          <w:szCs w:val="28"/>
          <w:lang w:eastAsia="ru-RU"/>
        </w:rPr>
        <w:t xml:space="preserve"> составление базы данных по основным конкурентам. Опишите ваших основных конкурентов. </w:t>
      </w:r>
      <w:bookmarkStart w:id="5" w:name="l88"/>
      <w:bookmarkEnd w:id="5"/>
      <w:r w:rsidRPr="00FC2D5B">
        <w:rPr>
          <w:rFonts w:ascii="Times New Roman" w:eastAsia="Times New Roman" w:hAnsi="Times New Roman"/>
          <w:color w:val="000000"/>
          <w:sz w:val="28"/>
          <w:szCs w:val="28"/>
          <w:lang w:eastAsia="ru-RU"/>
        </w:rPr>
        <w:t>В описании должны присутствовать следующие характеристики: долгосрочные и краткосрочные цели, стратегии и тактики конкурентов; их сильные стороны и слабые стороны; их комбинация 4Р — продукт, цена, продвижение, размещение; маркетинговая позиция на обслуживаемом сегменте; международный статус;</w:t>
      </w:r>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b/>
          <w:color w:val="000000"/>
          <w:sz w:val="28"/>
          <w:szCs w:val="28"/>
          <w:lang w:eastAsia="ru-RU"/>
        </w:rPr>
        <w:t xml:space="preserve"> II этап: </w:t>
      </w:r>
      <w:r w:rsidRPr="00FC2D5B">
        <w:rPr>
          <w:rFonts w:ascii="Times New Roman" w:eastAsia="Times New Roman" w:hAnsi="Times New Roman"/>
          <w:color w:val="000000"/>
          <w:sz w:val="28"/>
          <w:szCs w:val="28"/>
          <w:lang w:eastAsia="ru-RU"/>
        </w:rPr>
        <w:t xml:space="preserve">оценка сильных и слабых сторон конкурентов. Сделать это можно с </w:t>
      </w:r>
      <w:proofErr w:type="spellStart"/>
      <w:r w:rsidRPr="00FC2D5B">
        <w:rPr>
          <w:rFonts w:ascii="Times New Roman" w:eastAsia="Times New Roman" w:hAnsi="Times New Roman"/>
          <w:color w:val="000000"/>
          <w:sz w:val="28"/>
          <w:szCs w:val="28"/>
          <w:lang w:eastAsia="ru-RU"/>
        </w:rPr>
        <w:t>помощью</w:t>
      </w:r>
      <w:bookmarkStart w:id="6" w:name="l106"/>
      <w:bookmarkEnd w:id="6"/>
      <w:proofErr w:type="gramStart"/>
      <w:r w:rsidRPr="00FC2D5B">
        <w:rPr>
          <w:rFonts w:ascii="Times New Roman" w:eastAsia="Times New Roman" w:hAnsi="Times New Roman"/>
          <w:color w:val="000000"/>
          <w:sz w:val="28"/>
          <w:szCs w:val="28"/>
          <w:lang w:eastAsia="ru-RU"/>
        </w:rPr>
        <w:t>SWOT</w:t>
      </w:r>
      <w:proofErr w:type="spellEnd"/>
      <w:proofErr w:type="gramEnd"/>
      <w:r w:rsidRPr="00FC2D5B">
        <w:rPr>
          <w:rFonts w:ascii="Times New Roman" w:eastAsia="Times New Roman" w:hAnsi="Times New Roman"/>
          <w:color w:val="000000"/>
          <w:sz w:val="28"/>
          <w:szCs w:val="28"/>
          <w:lang w:eastAsia="ru-RU"/>
        </w:rPr>
        <w:t xml:space="preserve">-анализа (анализа преимуществ </w:t>
      </w:r>
      <w:r w:rsidR="00C5762B" w:rsidRPr="00FC2D5B">
        <w:rPr>
          <w:rFonts w:ascii="Times New Roman" w:eastAsia="Times New Roman" w:hAnsi="Times New Roman"/>
          <w:color w:val="000000"/>
          <w:sz w:val="28"/>
          <w:szCs w:val="28"/>
          <w:lang w:eastAsia="ru-RU"/>
        </w:rPr>
        <w:t>-</w:t>
      </w:r>
      <w:r w:rsidRPr="00FC2D5B">
        <w:rPr>
          <w:rFonts w:ascii="Times New Roman" w:eastAsia="Times New Roman" w:hAnsi="Times New Roman"/>
          <w:color w:val="000000"/>
          <w:sz w:val="28"/>
          <w:szCs w:val="28"/>
          <w:lang w:eastAsia="ru-RU"/>
        </w:rPr>
        <w:t xml:space="preserve"> слабых сторон).</w:t>
      </w:r>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При проведении сравнительного анализа сильных и слабых сторон необходимо уделять внимание тем характеристикам, показателям, которые наиболее значимы с точки зрения покупателей.</w:t>
      </w:r>
    </w:p>
    <w:p w:rsidR="000C68EC"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proofErr w:type="gramStart"/>
      <w:r w:rsidRPr="00FC2D5B">
        <w:rPr>
          <w:rFonts w:ascii="Times New Roman" w:eastAsia="Times New Roman" w:hAnsi="Times New Roman"/>
          <w:color w:val="000000"/>
          <w:sz w:val="28"/>
          <w:szCs w:val="28"/>
          <w:lang w:eastAsia="ru-RU"/>
        </w:rPr>
        <w:t>Основными критериями, которые должны учитываться и по которым может осуществляться оценка слабых и сильных сторон, являются: монополия на определенную технологию производства товара или оказание услуг; высокий уровень качества товара; возможность сервисного обслуживания до и после продажи товара; скорость поставки товара, выполнения заказа; надежность поставки товара установленного объема и в необходимые </w:t>
      </w:r>
      <w:bookmarkStart w:id="7" w:name="l92"/>
      <w:bookmarkEnd w:id="7"/>
      <w:r w:rsidRPr="00FC2D5B">
        <w:rPr>
          <w:rFonts w:ascii="Times New Roman" w:eastAsia="Times New Roman" w:hAnsi="Times New Roman"/>
          <w:color w:val="000000"/>
          <w:sz w:val="28"/>
          <w:szCs w:val="28"/>
          <w:lang w:eastAsia="ru-RU"/>
        </w:rPr>
        <w:t>сроки;</w:t>
      </w:r>
      <w:proofErr w:type="gramEnd"/>
      <w:r w:rsidRPr="00FC2D5B">
        <w:rPr>
          <w:rFonts w:ascii="Times New Roman" w:eastAsia="Times New Roman" w:hAnsi="Times New Roman"/>
          <w:color w:val="000000"/>
          <w:sz w:val="28"/>
          <w:szCs w:val="28"/>
          <w:lang w:eastAsia="ru-RU"/>
        </w:rPr>
        <w:t xml:space="preserve"> квалификация сотрудников</w:t>
      </w:r>
      <w:r w:rsidR="002C2EAB" w:rsidRPr="00FC2D5B">
        <w:rPr>
          <w:rFonts w:ascii="Times New Roman" w:eastAsia="Times New Roman" w:hAnsi="Times New Roman"/>
          <w:color w:val="000000"/>
          <w:sz w:val="28"/>
          <w:szCs w:val="28"/>
          <w:lang w:eastAsia="ru-RU"/>
        </w:rPr>
        <w:t xml:space="preserve"> (таблица 3.1).</w:t>
      </w:r>
    </w:p>
    <w:p w:rsidR="002C2EAB" w:rsidRPr="00FC2D5B" w:rsidRDefault="002C2EAB" w:rsidP="002C2EAB">
      <w:pPr>
        <w:spacing w:after="0" w:line="240" w:lineRule="auto"/>
        <w:ind w:firstLine="708"/>
        <w:rPr>
          <w:rFonts w:ascii="Times New Roman" w:eastAsia="Times New Roman" w:hAnsi="Times New Roman"/>
          <w:b/>
          <w:iCs/>
          <w:color w:val="000000"/>
          <w:sz w:val="24"/>
          <w:szCs w:val="24"/>
          <w:lang w:eastAsia="ru-RU"/>
        </w:rPr>
      </w:pPr>
    </w:p>
    <w:p w:rsidR="002C2EAB" w:rsidRPr="00FC2D5B" w:rsidRDefault="002C2EAB" w:rsidP="002C2EAB">
      <w:pPr>
        <w:spacing w:after="0" w:line="240" w:lineRule="auto"/>
        <w:ind w:firstLine="708"/>
        <w:rPr>
          <w:rFonts w:ascii="Times New Roman" w:eastAsia="Times New Roman" w:hAnsi="Times New Roman"/>
          <w:color w:val="000000"/>
          <w:sz w:val="28"/>
          <w:szCs w:val="28"/>
          <w:lang w:eastAsia="ru-RU"/>
        </w:rPr>
      </w:pPr>
      <w:r w:rsidRPr="00FC2D5B">
        <w:rPr>
          <w:rFonts w:ascii="Times New Roman" w:eastAsia="Times New Roman" w:hAnsi="Times New Roman"/>
          <w:iCs/>
          <w:color w:val="000000"/>
          <w:sz w:val="28"/>
          <w:szCs w:val="28"/>
          <w:lang w:eastAsia="ru-RU"/>
        </w:rPr>
        <w:t xml:space="preserve">Таблица 3.1 </w:t>
      </w:r>
      <w:bookmarkStart w:id="8" w:name="l111"/>
      <w:bookmarkEnd w:id="8"/>
      <w:r w:rsidR="00C5762B" w:rsidRPr="00FC2D5B">
        <w:rPr>
          <w:rFonts w:ascii="Times New Roman" w:eastAsia="Times New Roman" w:hAnsi="Times New Roman"/>
          <w:iCs/>
          <w:color w:val="000000"/>
          <w:sz w:val="28"/>
          <w:szCs w:val="28"/>
          <w:lang w:eastAsia="ru-RU"/>
        </w:rPr>
        <w:t>-</w:t>
      </w:r>
      <w:r w:rsidRPr="00FC2D5B">
        <w:rPr>
          <w:rFonts w:ascii="Times New Roman" w:eastAsia="Times New Roman" w:hAnsi="Times New Roman"/>
          <w:iCs/>
          <w:color w:val="000000"/>
          <w:sz w:val="28"/>
          <w:szCs w:val="28"/>
          <w:lang w:eastAsia="ru-RU"/>
        </w:rPr>
        <w:t xml:space="preserve"> </w:t>
      </w:r>
      <w:r w:rsidRPr="00FC2D5B">
        <w:rPr>
          <w:rFonts w:ascii="Times New Roman" w:eastAsia="Times New Roman" w:hAnsi="Times New Roman"/>
          <w:color w:val="000000"/>
          <w:sz w:val="28"/>
          <w:szCs w:val="28"/>
          <w:lang w:eastAsia="ru-RU"/>
        </w:rPr>
        <w:t>Оценка сильных и слабых сторон по основным критериям</w:t>
      </w:r>
    </w:p>
    <w:p w:rsidR="002C2EAB" w:rsidRPr="00FC2D5B" w:rsidRDefault="002C2EAB" w:rsidP="002C2EAB">
      <w:pPr>
        <w:spacing w:after="0" w:line="240" w:lineRule="auto"/>
        <w:rPr>
          <w:rFonts w:ascii="Times New Roman" w:eastAsia="Times New Roman" w:hAnsi="Times New Roman"/>
          <w:color w:val="000000"/>
          <w:sz w:val="24"/>
          <w:szCs w:val="24"/>
          <w:lang w:eastAsia="ru-RU"/>
        </w:rPr>
      </w:pPr>
    </w:p>
    <w:p w:rsidR="002C2EAB" w:rsidRPr="00FC2D5B" w:rsidRDefault="002C2EAB" w:rsidP="002C2EAB">
      <w:pPr>
        <w:spacing w:after="0" w:line="240" w:lineRule="auto"/>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 </w:t>
      </w:r>
      <w:r w:rsidR="000B29F3" w:rsidRPr="00FC2D5B">
        <w:rPr>
          <w:rFonts w:ascii="Times New Roman" w:eastAsia="Times New Roman" w:hAnsi="Times New Roman"/>
          <w:noProof/>
          <w:color w:val="000000"/>
          <w:sz w:val="24"/>
          <w:szCs w:val="24"/>
          <w:lang w:eastAsia="ru-RU"/>
        </w:rPr>
        <w:drawing>
          <wp:inline distT="0" distB="0" distL="0" distR="0" wp14:anchorId="7EB059F3" wp14:editId="4E77AB2C">
            <wp:extent cx="5543550" cy="2828925"/>
            <wp:effectExtent l="19050" t="0" r="0" b="0"/>
            <wp:docPr id="19" name="Рисунок 1" descr="http://referent.mubint.ru/8/10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eferent.mubint.ru/8/10149.gif"/>
                    <pic:cNvPicPr>
                      <a:picLocks noChangeAspect="1" noChangeArrowheads="1"/>
                    </pic:cNvPicPr>
                  </pic:nvPicPr>
                  <pic:blipFill>
                    <a:blip r:embed="rId54"/>
                    <a:srcRect/>
                    <a:stretch>
                      <a:fillRect/>
                    </a:stretch>
                  </pic:blipFill>
                  <pic:spPr bwMode="auto">
                    <a:xfrm>
                      <a:off x="0" y="0"/>
                      <a:ext cx="5543550" cy="2828925"/>
                    </a:xfrm>
                    <a:prstGeom prst="rect">
                      <a:avLst/>
                    </a:prstGeom>
                    <a:noFill/>
                    <a:ln w="9525">
                      <a:noFill/>
                      <a:miter lim="800000"/>
                      <a:headEnd/>
                      <a:tailEnd/>
                    </a:ln>
                  </pic:spPr>
                </pic:pic>
              </a:graphicData>
            </a:graphic>
          </wp:inline>
        </w:drawing>
      </w:r>
    </w:p>
    <w:p w:rsidR="002C2EAB" w:rsidRPr="00FC2D5B" w:rsidRDefault="002C2EAB" w:rsidP="002C2EAB">
      <w:pPr>
        <w:spacing w:after="0" w:line="240" w:lineRule="auto"/>
        <w:jc w:val="both"/>
        <w:rPr>
          <w:rFonts w:ascii="Times New Roman" w:eastAsia="Times New Roman" w:hAnsi="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10"/>
        <w:gridCol w:w="110"/>
        <w:gridCol w:w="2067"/>
      </w:tblGrid>
      <w:tr w:rsidR="002C2EAB" w:rsidRPr="00FC2D5B" w:rsidTr="002D2BF1">
        <w:tc>
          <w:tcPr>
            <w:tcW w:w="0" w:type="auto"/>
            <w:tcBorders>
              <w:top w:val="nil"/>
              <w:left w:val="nil"/>
              <w:bottom w:val="nil"/>
              <w:right w:val="nil"/>
            </w:tcBorders>
            <w:vAlign w:val="center"/>
            <w:hideMark/>
          </w:tcPr>
          <w:p w:rsidR="002C2EAB" w:rsidRPr="00FC2D5B" w:rsidRDefault="002C2EAB" w:rsidP="002D2BF1">
            <w:pPr>
              <w:spacing w:after="0" w:line="240" w:lineRule="auto"/>
              <w:jc w:val="both"/>
              <w:rPr>
                <w:rFonts w:ascii="Times New Roman" w:eastAsia="Times New Roman" w:hAnsi="Times New Roman"/>
                <w:sz w:val="24"/>
                <w:szCs w:val="24"/>
                <w:lang w:eastAsia="ru-RU"/>
              </w:rPr>
            </w:pPr>
            <w:bookmarkStart w:id="9" w:name="l112"/>
            <w:bookmarkEnd w:id="9"/>
            <w:r w:rsidRPr="00FC2D5B">
              <w:rPr>
                <w:rFonts w:ascii="Times New Roman" w:eastAsia="Times New Roman" w:hAnsi="Times New Roman"/>
                <w:b/>
                <w:bCs/>
                <w:sz w:val="24"/>
                <w:szCs w:val="24"/>
                <w:lang w:eastAsia="ru-RU"/>
              </w:rPr>
              <w:t>_ _ _ _ _ _</w:t>
            </w:r>
          </w:p>
        </w:tc>
        <w:tc>
          <w:tcPr>
            <w:tcW w:w="0" w:type="auto"/>
            <w:tcBorders>
              <w:top w:val="nil"/>
              <w:left w:val="nil"/>
              <w:bottom w:val="nil"/>
              <w:right w:val="nil"/>
            </w:tcBorders>
            <w:vAlign w:val="center"/>
            <w:hideMark/>
          </w:tcPr>
          <w:p w:rsidR="002C2EAB" w:rsidRPr="00FC2D5B" w:rsidRDefault="002C2EAB" w:rsidP="002D2BF1">
            <w:pPr>
              <w:spacing w:after="0" w:line="240" w:lineRule="auto"/>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w:t>
            </w:r>
          </w:p>
        </w:tc>
        <w:tc>
          <w:tcPr>
            <w:tcW w:w="0" w:type="auto"/>
            <w:tcBorders>
              <w:top w:val="nil"/>
              <w:left w:val="nil"/>
              <w:bottom w:val="nil"/>
              <w:right w:val="nil"/>
            </w:tcBorders>
            <w:vAlign w:val="center"/>
            <w:hideMark/>
          </w:tcPr>
          <w:p w:rsidR="002C2EAB" w:rsidRPr="00FC2D5B" w:rsidRDefault="00A258ED" w:rsidP="002D2BF1">
            <w:pPr>
              <w:spacing w:after="0" w:line="240" w:lineRule="auto"/>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 </w:t>
            </w:r>
            <w:r w:rsidR="002C2EAB" w:rsidRPr="00FC2D5B">
              <w:rPr>
                <w:rFonts w:ascii="Times New Roman" w:eastAsia="Times New Roman" w:hAnsi="Times New Roman"/>
                <w:sz w:val="24"/>
                <w:szCs w:val="24"/>
                <w:lang w:eastAsia="ru-RU"/>
              </w:rPr>
              <w:t>собственная фирма</w:t>
            </w:r>
          </w:p>
        </w:tc>
      </w:tr>
      <w:tr w:rsidR="002C2EAB" w:rsidRPr="00FC2D5B" w:rsidTr="002D2BF1">
        <w:tc>
          <w:tcPr>
            <w:tcW w:w="0" w:type="auto"/>
            <w:tcBorders>
              <w:top w:val="nil"/>
              <w:left w:val="nil"/>
              <w:bottom w:val="nil"/>
              <w:right w:val="nil"/>
            </w:tcBorders>
            <w:vAlign w:val="center"/>
            <w:hideMark/>
          </w:tcPr>
          <w:p w:rsidR="002C2EAB" w:rsidRPr="00FC2D5B" w:rsidRDefault="002C2EAB" w:rsidP="002D2BF1">
            <w:pPr>
              <w:spacing w:after="0" w:line="240" w:lineRule="auto"/>
              <w:jc w:val="both"/>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________</w:t>
            </w:r>
            <w:r w:rsidRPr="00FC2D5B">
              <w:rPr>
                <w:rFonts w:ascii="Times New Roman" w:eastAsia="Times New Roman" w:hAnsi="Times New Roman"/>
                <w:sz w:val="24"/>
                <w:szCs w:val="24"/>
                <w:lang w:eastAsia="ru-RU"/>
              </w:rPr>
              <w:t>_</w:t>
            </w:r>
          </w:p>
        </w:tc>
        <w:tc>
          <w:tcPr>
            <w:tcW w:w="0" w:type="auto"/>
            <w:tcBorders>
              <w:top w:val="nil"/>
              <w:left w:val="nil"/>
              <w:bottom w:val="nil"/>
              <w:right w:val="nil"/>
            </w:tcBorders>
            <w:vAlign w:val="center"/>
            <w:hideMark/>
          </w:tcPr>
          <w:p w:rsidR="002C2EAB" w:rsidRPr="00FC2D5B" w:rsidRDefault="002C2EAB" w:rsidP="002D2BF1">
            <w:pPr>
              <w:spacing w:after="0" w:line="240" w:lineRule="auto"/>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w:t>
            </w:r>
          </w:p>
        </w:tc>
        <w:tc>
          <w:tcPr>
            <w:tcW w:w="0" w:type="auto"/>
            <w:tcBorders>
              <w:top w:val="nil"/>
              <w:left w:val="nil"/>
              <w:bottom w:val="nil"/>
              <w:right w:val="nil"/>
            </w:tcBorders>
            <w:vAlign w:val="center"/>
            <w:hideMark/>
          </w:tcPr>
          <w:p w:rsidR="002C2EAB" w:rsidRPr="00FC2D5B" w:rsidRDefault="00A258ED" w:rsidP="002D2BF1">
            <w:pPr>
              <w:spacing w:after="0" w:line="240" w:lineRule="auto"/>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 </w:t>
            </w:r>
            <w:r w:rsidR="002C2EAB" w:rsidRPr="00FC2D5B">
              <w:rPr>
                <w:rFonts w:ascii="Times New Roman" w:eastAsia="Times New Roman" w:hAnsi="Times New Roman"/>
                <w:sz w:val="24"/>
                <w:szCs w:val="24"/>
                <w:lang w:eastAsia="ru-RU"/>
              </w:rPr>
              <w:t>фирма-конкурент</w:t>
            </w:r>
          </w:p>
        </w:tc>
      </w:tr>
    </w:tbl>
    <w:p w:rsidR="002C2EAB" w:rsidRPr="00FC2D5B" w:rsidRDefault="002C2EAB" w:rsidP="000C68EC">
      <w:pPr>
        <w:spacing w:after="0" w:line="240" w:lineRule="auto"/>
        <w:ind w:firstLine="709"/>
        <w:jc w:val="both"/>
        <w:rPr>
          <w:rFonts w:ascii="Times New Roman" w:eastAsia="Times New Roman" w:hAnsi="Times New Roman"/>
          <w:color w:val="000000"/>
          <w:sz w:val="28"/>
          <w:szCs w:val="28"/>
          <w:lang w:eastAsia="ru-RU"/>
        </w:rPr>
      </w:pPr>
    </w:p>
    <w:p w:rsidR="003F5105"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b/>
          <w:color w:val="000000"/>
          <w:sz w:val="28"/>
          <w:szCs w:val="28"/>
          <w:lang w:eastAsia="ru-RU"/>
        </w:rPr>
        <w:t>III этап</w:t>
      </w:r>
      <w:r w:rsidRPr="00FC2D5B">
        <w:rPr>
          <w:rFonts w:ascii="Times New Roman" w:eastAsia="Times New Roman" w:hAnsi="Times New Roman"/>
          <w:color w:val="000000"/>
          <w:sz w:val="28"/>
          <w:szCs w:val="28"/>
          <w:lang w:eastAsia="ru-RU"/>
        </w:rPr>
        <w:t>: оценка возможных действий.</w:t>
      </w:r>
    </w:p>
    <w:p w:rsidR="00DA6888" w:rsidRPr="00FC2D5B" w:rsidRDefault="000C68EC" w:rsidP="000C68EC">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Следует</w:t>
      </w:r>
      <w:r w:rsidR="003F5105" w:rsidRPr="00FC2D5B">
        <w:rPr>
          <w:rFonts w:ascii="Times New Roman" w:eastAsia="Times New Roman" w:hAnsi="Times New Roman"/>
          <w:color w:val="000000"/>
          <w:sz w:val="28"/>
          <w:szCs w:val="28"/>
          <w:lang w:eastAsia="ru-RU"/>
        </w:rPr>
        <w:t> </w:t>
      </w:r>
      <w:r w:rsidRPr="00FC2D5B">
        <w:rPr>
          <w:rFonts w:ascii="Times New Roman" w:eastAsia="Times New Roman" w:hAnsi="Times New Roman"/>
          <w:color w:val="000000"/>
          <w:sz w:val="28"/>
          <w:szCs w:val="28"/>
          <w:lang w:eastAsia="ru-RU"/>
        </w:rPr>
        <w:t>спрогнозировать</w:t>
      </w:r>
      <w:r w:rsidR="003F5105" w:rsidRPr="00FC2D5B">
        <w:rPr>
          <w:rFonts w:ascii="Times New Roman" w:eastAsia="Times New Roman" w:hAnsi="Times New Roman"/>
          <w:color w:val="000000"/>
          <w:sz w:val="28"/>
          <w:szCs w:val="28"/>
          <w:lang w:eastAsia="ru-RU"/>
        </w:rPr>
        <w:t xml:space="preserve"> стратегию и тактику каждого из конкурентов в будущем. При этом </w:t>
      </w:r>
      <w:r w:rsidRPr="00FC2D5B">
        <w:rPr>
          <w:rFonts w:ascii="Times New Roman" w:eastAsia="Times New Roman" w:hAnsi="Times New Roman"/>
          <w:color w:val="000000"/>
          <w:sz w:val="28"/>
          <w:szCs w:val="28"/>
          <w:lang w:eastAsia="ru-RU"/>
        </w:rPr>
        <w:t xml:space="preserve">нужно </w:t>
      </w:r>
      <w:r w:rsidR="003F5105" w:rsidRPr="00FC2D5B">
        <w:rPr>
          <w:rFonts w:ascii="Times New Roman" w:eastAsia="Times New Roman" w:hAnsi="Times New Roman"/>
          <w:color w:val="000000"/>
          <w:sz w:val="28"/>
          <w:szCs w:val="28"/>
          <w:lang w:eastAsia="ru-RU"/>
        </w:rPr>
        <w:t>опи</w:t>
      </w:r>
      <w:r w:rsidRPr="00FC2D5B">
        <w:rPr>
          <w:rFonts w:ascii="Times New Roman" w:eastAsia="Times New Roman" w:hAnsi="Times New Roman"/>
          <w:color w:val="000000"/>
          <w:sz w:val="28"/>
          <w:szCs w:val="28"/>
          <w:lang w:eastAsia="ru-RU"/>
        </w:rPr>
        <w:t>ра</w:t>
      </w:r>
      <w:r w:rsidR="003F5105" w:rsidRPr="00FC2D5B">
        <w:rPr>
          <w:rFonts w:ascii="Times New Roman" w:eastAsia="Times New Roman" w:hAnsi="Times New Roman"/>
          <w:color w:val="000000"/>
          <w:sz w:val="28"/>
          <w:szCs w:val="28"/>
          <w:lang w:eastAsia="ru-RU"/>
        </w:rPr>
        <w:t>т</w:t>
      </w:r>
      <w:r w:rsidRPr="00FC2D5B">
        <w:rPr>
          <w:rFonts w:ascii="Times New Roman" w:eastAsia="Times New Roman" w:hAnsi="Times New Roman"/>
          <w:color w:val="000000"/>
          <w:sz w:val="28"/>
          <w:szCs w:val="28"/>
          <w:lang w:eastAsia="ru-RU"/>
        </w:rPr>
        <w:t>ься</w:t>
      </w:r>
      <w:r w:rsidR="003F5105" w:rsidRPr="00FC2D5B">
        <w:rPr>
          <w:rFonts w:ascii="Times New Roman" w:eastAsia="Times New Roman" w:hAnsi="Times New Roman"/>
          <w:color w:val="000000"/>
          <w:sz w:val="28"/>
          <w:szCs w:val="28"/>
          <w:lang w:eastAsia="ru-RU"/>
        </w:rPr>
        <w:t xml:space="preserve"> на </w:t>
      </w:r>
      <w:bookmarkStart w:id="10" w:name="l109"/>
      <w:bookmarkEnd w:id="10"/>
      <w:r w:rsidR="003F5105" w:rsidRPr="00FC2D5B">
        <w:rPr>
          <w:rFonts w:ascii="Times New Roman" w:eastAsia="Times New Roman" w:hAnsi="Times New Roman"/>
          <w:color w:val="000000"/>
          <w:sz w:val="28"/>
          <w:szCs w:val="28"/>
          <w:lang w:eastAsia="ru-RU"/>
        </w:rPr>
        <w:t>информацию, уже собранную в базе данных и во время оценки сильных и слабых сторон конкурентов, а также изучит</w:t>
      </w:r>
      <w:r w:rsidRPr="00FC2D5B">
        <w:rPr>
          <w:rFonts w:ascii="Times New Roman" w:eastAsia="Times New Roman" w:hAnsi="Times New Roman"/>
          <w:color w:val="000000"/>
          <w:sz w:val="28"/>
          <w:szCs w:val="28"/>
          <w:lang w:eastAsia="ru-RU"/>
        </w:rPr>
        <w:t>ь</w:t>
      </w:r>
      <w:r w:rsidR="003F5105" w:rsidRPr="00FC2D5B">
        <w:rPr>
          <w:rFonts w:ascii="Times New Roman" w:eastAsia="Times New Roman" w:hAnsi="Times New Roman"/>
          <w:color w:val="000000"/>
          <w:sz w:val="28"/>
          <w:szCs w:val="28"/>
          <w:lang w:eastAsia="ru-RU"/>
        </w:rPr>
        <w:t xml:space="preserve"> ситуацию на рынке в целом.</w:t>
      </w:r>
    </w:p>
    <w:p w:rsidR="00C711D7" w:rsidRPr="00FC2D5B" w:rsidRDefault="003F5105" w:rsidP="000C68EC">
      <w:pPr>
        <w:spacing w:after="0" w:line="240" w:lineRule="auto"/>
        <w:ind w:firstLine="709"/>
        <w:jc w:val="both"/>
        <w:rPr>
          <w:rFonts w:ascii="Times New Roman" w:eastAsia="Times New Roman" w:hAnsi="Times New Roman"/>
          <w:color w:val="000000"/>
          <w:sz w:val="28"/>
          <w:szCs w:val="28"/>
          <w:lang w:eastAsia="ru-RU"/>
        </w:rPr>
      </w:pPr>
      <w:bookmarkStart w:id="11" w:name="l94"/>
      <w:bookmarkEnd w:id="11"/>
      <w:r w:rsidRPr="00FC2D5B">
        <w:rPr>
          <w:rFonts w:ascii="Times New Roman" w:eastAsia="Times New Roman" w:hAnsi="Times New Roman"/>
          <w:b/>
          <w:i/>
          <w:iCs/>
          <w:color w:val="000000"/>
          <w:sz w:val="28"/>
          <w:szCs w:val="28"/>
          <w:lang w:eastAsia="ru-RU"/>
        </w:rPr>
        <w:lastRenderedPageBreak/>
        <w:t>Шаг второй: анализ требований клиентов/конечных потребителей к удовлетворению их потребностей.</w:t>
      </w:r>
      <w:r w:rsidRPr="00FC2D5B">
        <w:rPr>
          <w:rFonts w:ascii="Times New Roman" w:eastAsia="Times New Roman" w:hAnsi="Times New Roman"/>
          <w:color w:val="000000"/>
          <w:sz w:val="28"/>
          <w:szCs w:val="28"/>
          <w:lang w:eastAsia="ru-RU"/>
        </w:rPr>
        <w:t> Вы должны оценить, что клиент или конечный потребитель требует от организации, продающей ваш товар или услугу.</w:t>
      </w:r>
      <w:bookmarkStart w:id="12" w:name="l110"/>
      <w:bookmarkEnd w:id="12"/>
    </w:p>
    <w:p w:rsidR="002C2EAB" w:rsidRPr="00FC2D5B" w:rsidRDefault="003F5105" w:rsidP="005706A9">
      <w:pPr>
        <w:spacing w:after="0" w:line="240" w:lineRule="auto"/>
        <w:ind w:firstLine="709"/>
        <w:jc w:val="both"/>
        <w:rPr>
          <w:rFonts w:ascii="Times New Roman" w:eastAsia="Times New Roman" w:hAnsi="Times New Roman"/>
          <w:color w:val="000000"/>
          <w:sz w:val="24"/>
          <w:szCs w:val="24"/>
          <w:lang w:eastAsia="ru-RU"/>
        </w:rPr>
      </w:pPr>
      <w:proofErr w:type="gramStart"/>
      <w:r w:rsidRPr="00FC2D5B">
        <w:rPr>
          <w:rFonts w:ascii="Times New Roman" w:eastAsia="Times New Roman" w:hAnsi="Times New Roman"/>
          <w:color w:val="000000"/>
          <w:sz w:val="28"/>
          <w:szCs w:val="28"/>
          <w:lang w:eastAsia="ru-RU"/>
        </w:rPr>
        <w:t xml:space="preserve">Классификация покупателей по группам </w:t>
      </w:r>
      <w:r w:rsidR="00C5762B" w:rsidRPr="00FC2D5B">
        <w:rPr>
          <w:rFonts w:ascii="Times New Roman" w:eastAsia="Times New Roman" w:hAnsi="Times New Roman"/>
          <w:color w:val="000000"/>
          <w:sz w:val="28"/>
          <w:szCs w:val="28"/>
          <w:lang w:eastAsia="ru-RU"/>
        </w:rPr>
        <w:t>-</w:t>
      </w:r>
      <w:r w:rsidRPr="00FC2D5B">
        <w:rPr>
          <w:rFonts w:ascii="Times New Roman" w:eastAsia="Times New Roman" w:hAnsi="Times New Roman"/>
          <w:color w:val="000000"/>
          <w:sz w:val="28"/>
          <w:szCs w:val="28"/>
          <w:lang w:eastAsia="ru-RU"/>
        </w:rPr>
        <w:t xml:space="preserve"> важные, средней значимости и менее значимые </w:t>
      </w:r>
      <w:r w:rsidR="00C5762B" w:rsidRPr="00FC2D5B">
        <w:rPr>
          <w:rFonts w:ascii="Times New Roman" w:eastAsia="Times New Roman" w:hAnsi="Times New Roman"/>
          <w:color w:val="000000"/>
          <w:sz w:val="28"/>
          <w:szCs w:val="28"/>
          <w:lang w:eastAsia="ru-RU"/>
        </w:rPr>
        <w:t>-</w:t>
      </w:r>
      <w:r w:rsidRPr="00FC2D5B">
        <w:rPr>
          <w:rFonts w:ascii="Times New Roman" w:eastAsia="Times New Roman" w:hAnsi="Times New Roman"/>
          <w:color w:val="000000"/>
          <w:sz w:val="28"/>
          <w:szCs w:val="28"/>
          <w:lang w:eastAsia="ru-RU"/>
        </w:rPr>
        <w:t xml:space="preserve"> может проводиться методом АВС-анализа.</w:t>
      </w:r>
      <w:proofErr w:type="gramEnd"/>
      <w:r w:rsidRPr="00FC2D5B">
        <w:rPr>
          <w:rFonts w:ascii="Times New Roman" w:eastAsia="Times New Roman" w:hAnsi="Times New Roman"/>
          <w:color w:val="000000"/>
          <w:sz w:val="28"/>
          <w:szCs w:val="28"/>
          <w:lang w:eastAsia="ru-RU"/>
        </w:rPr>
        <w:t xml:space="preserve"> Например, для покупателей </w:t>
      </w:r>
      <w:proofErr w:type="spellStart"/>
      <w:r w:rsidRPr="00FC2D5B">
        <w:rPr>
          <w:rFonts w:ascii="Times New Roman" w:eastAsia="Times New Roman" w:hAnsi="Times New Roman"/>
          <w:color w:val="000000"/>
          <w:sz w:val="28"/>
          <w:szCs w:val="28"/>
          <w:lang w:eastAsia="ru-RU"/>
        </w:rPr>
        <w:t>товаров</w:t>
      </w:r>
      <w:bookmarkStart w:id="13" w:name="l95"/>
      <w:bookmarkEnd w:id="13"/>
      <w:r w:rsidRPr="00FC2D5B">
        <w:rPr>
          <w:rFonts w:ascii="Times New Roman" w:eastAsia="Times New Roman" w:hAnsi="Times New Roman"/>
          <w:color w:val="000000"/>
          <w:sz w:val="28"/>
          <w:szCs w:val="28"/>
          <w:lang w:eastAsia="ru-RU"/>
        </w:rPr>
        <w:t>производственно</w:t>
      </w:r>
      <w:proofErr w:type="spellEnd"/>
      <w:r w:rsidRPr="00FC2D5B">
        <w:rPr>
          <w:rFonts w:ascii="Times New Roman" w:eastAsia="Times New Roman" w:hAnsi="Times New Roman"/>
          <w:color w:val="000000"/>
          <w:sz w:val="28"/>
          <w:szCs w:val="28"/>
          <w:lang w:eastAsia="ru-RU"/>
        </w:rPr>
        <w:t xml:space="preserve">-технического назначения АВС-анализ включает исследование не одного (например, объем оборота по одной группе клиентов) показателя, а наиболее значимых качественных показателей и характеристик, например таких, как платежеспособность, солидность фирмы, платежный баланс, длительность деловых коммуникаций. По результатам АВС-анализа формируется своеобразный «портфель клиентов», который показывает «здорова» ли структура потребителей, определяющая спрос на товары </w:t>
      </w:r>
    </w:p>
    <w:p w:rsidR="003F5105" w:rsidRPr="00FC2D5B" w:rsidRDefault="003F5105" w:rsidP="002C2EAB">
      <w:pPr>
        <w:spacing w:after="0" w:line="240" w:lineRule="auto"/>
        <w:ind w:firstLine="708"/>
        <w:jc w:val="both"/>
        <w:rPr>
          <w:rFonts w:ascii="Times New Roman" w:eastAsia="Times New Roman" w:hAnsi="Times New Roman"/>
          <w:color w:val="000000"/>
          <w:sz w:val="28"/>
          <w:szCs w:val="28"/>
          <w:lang w:eastAsia="ru-RU"/>
        </w:rPr>
      </w:pPr>
      <w:bookmarkStart w:id="14" w:name="l117"/>
      <w:bookmarkEnd w:id="14"/>
      <w:r w:rsidRPr="00FC2D5B">
        <w:rPr>
          <w:rFonts w:ascii="Times New Roman" w:eastAsia="Times New Roman" w:hAnsi="Times New Roman"/>
          <w:b/>
          <w:i/>
          <w:iCs/>
          <w:color w:val="000000"/>
          <w:sz w:val="28"/>
          <w:szCs w:val="28"/>
          <w:lang w:eastAsia="ru-RU"/>
        </w:rPr>
        <w:t>Шаг третий: определение обязанностей партнеров по каналу сбыта.</w:t>
      </w:r>
      <w:r w:rsidRPr="00FC2D5B">
        <w:rPr>
          <w:rFonts w:ascii="Times New Roman" w:eastAsia="Times New Roman" w:hAnsi="Times New Roman"/>
          <w:b/>
          <w:color w:val="000000"/>
          <w:sz w:val="28"/>
          <w:szCs w:val="28"/>
          <w:lang w:eastAsia="ru-RU"/>
        </w:rPr>
        <w:t> </w:t>
      </w:r>
      <w:r w:rsidRPr="00FC2D5B">
        <w:rPr>
          <w:rFonts w:ascii="Times New Roman" w:eastAsia="Times New Roman" w:hAnsi="Times New Roman"/>
          <w:color w:val="000000"/>
          <w:sz w:val="28"/>
          <w:szCs w:val="28"/>
          <w:lang w:eastAsia="ru-RU"/>
        </w:rPr>
        <w:t>Здесь вы определяете и ранжируете то, что, по вашему мнению, должны для вас делать все звенья канала сбыта (табл</w:t>
      </w:r>
      <w:r w:rsidR="002C2EAB" w:rsidRPr="00FC2D5B">
        <w:rPr>
          <w:rFonts w:ascii="Times New Roman" w:eastAsia="Times New Roman" w:hAnsi="Times New Roman"/>
          <w:color w:val="000000"/>
          <w:sz w:val="28"/>
          <w:szCs w:val="28"/>
          <w:lang w:eastAsia="ru-RU"/>
        </w:rPr>
        <w:t>ица 3.2).</w:t>
      </w:r>
    </w:p>
    <w:p w:rsidR="002C2EAB" w:rsidRPr="00FC2D5B" w:rsidRDefault="002C2EAB" w:rsidP="002C2EAB">
      <w:pPr>
        <w:spacing w:after="0" w:line="240" w:lineRule="auto"/>
        <w:ind w:firstLine="708"/>
        <w:jc w:val="both"/>
        <w:rPr>
          <w:rFonts w:ascii="Times New Roman" w:eastAsia="Times New Roman" w:hAnsi="Times New Roman"/>
          <w:color w:val="000000"/>
          <w:sz w:val="28"/>
          <w:szCs w:val="28"/>
          <w:lang w:eastAsia="ru-RU"/>
        </w:rPr>
      </w:pPr>
    </w:p>
    <w:p w:rsidR="00A258ED" w:rsidRPr="00FC2D5B" w:rsidRDefault="003F5105" w:rsidP="00A258ED">
      <w:pPr>
        <w:spacing w:after="0" w:line="240" w:lineRule="auto"/>
        <w:ind w:firstLine="708"/>
        <w:jc w:val="both"/>
        <w:rPr>
          <w:rFonts w:ascii="Times New Roman" w:eastAsia="Times New Roman" w:hAnsi="Times New Roman"/>
          <w:color w:val="000000"/>
          <w:sz w:val="24"/>
          <w:szCs w:val="24"/>
          <w:lang w:eastAsia="ru-RU"/>
        </w:rPr>
      </w:pPr>
      <w:r w:rsidRPr="00FC2D5B">
        <w:rPr>
          <w:rFonts w:ascii="Times New Roman" w:eastAsia="Times New Roman" w:hAnsi="Times New Roman"/>
          <w:iCs/>
          <w:color w:val="000000"/>
          <w:sz w:val="28"/>
          <w:szCs w:val="28"/>
          <w:lang w:eastAsia="ru-RU"/>
        </w:rPr>
        <w:t xml:space="preserve">Таблица </w:t>
      </w:r>
      <w:r w:rsidR="002C2EAB" w:rsidRPr="00FC2D5B">
        <w:rPr>
          <w:rFonts w:ascii="Times New Roman" w:eastAsia="Times New Roman" w:hAnsi="Times New Roman"/>
          <w:iCs/>
          <w:color w:val="000000"/>
          <w:sz w:val="28"/>
          <w:szCs w:val="28"/>
          <w:lang w:eastAsia="ru-RU"/>
        </w:rPr>
        <w:t>3.</w:t>
      </w:r>
      <w:r w:rsidRPr="00FC2D5B">
        <w:rPr>
          <w:rFonts w:ascii="Times New Roman" w:eastAsia="Times New Roman" w:hAnsi="Times New Roman"/>
          <w:iCs/>
          <w:color w:val="000000"/>
          <w:sz w:val="28"/>
          <w:szCs w:val="28"/>
          <w:lang w:eastAsia="ru-RU"/>
        </w:rPr>
        <w:t>2</w:t>
      </w:r>
      <w:r w:rsidR="002C2EAB" w:rsidRPr="00FC2D5B">
        <w:rPr>
          <w:rFonts w:ascii="Times New Roman" w:eastAsia="Times New Roman" w:hAnsi="Times New Roman"/>
          <w:iCs/>
          <w:color w:val="000000"/>
          <w:sz w:val="28"/>
          <w:szCs w:val="28"/>
          <w:lang w:eastAsia="ru-RU"/>
        </w:rPr>
        <w:t xml:space="preserve"> </w:t>
      </w:r>
      <w:r w:rsidR="00555CAB" w:rsidRPr="00FC2D5B">
        <w:rPr>
          <w:rFonts w:ascii="Times New Roman" w:eastAsia="Times New Roman" w:hAnsi="Times New Roman"/>
          <w:iCs/>
          <w:color w:val="000000"/>
          <w:sz w:val="28"/>
          <w:szCs w:val="28"/>
          <w:lang w:eastAsia="ru-RU"/>
        </w:rPr>
        <w:t xml:space="preserve">- </w:t>
      </w:r>
      <w:r w:rsidRPr="00FC2D5B">
        <w:rPr>
          <w:rFonts w:ascii="Times New Roman" w:eastAsia="Times New Roman" w:hAnsi="Times New Roman"/>
          <w:color w:val="000000"/>
          <w:sz w:val="28"/>
          <w:szCs w:val="28"/>
          <w:lang w:eastAsia="ru-RU"/>
        </w:rPr>
        <w:t>Обязанности участников канала сбыта</w:t>
      </w:r>
      <w:r w:rsidRPr="00FC2D5B">
        <w:rPr>
          <w:rFonts w:ascii="Times New Roman" w:eastAsia="Times New Roman" w:hAnsi="Times New Roman"/>
          <w:color w:val="000000"/>
          <w:sz w:val="24"/>
          <w:szCs w:val="24"/>
          <w:lang w:eastAsia="ru-RU"/>
        </w:rPr>
        <w:t> </w:t>
      </w:r>
    </w:p>
    <w:tbl>
      <w:tblPr>
        <w:tblW w:w="5000" w:type="pct"/>
        <w:jc w:val="center"/>
        <w:tblCellMar>
          <w:top w:w="15" w:type="dxa"/>
          <w:left w:w="15" w:type="dxa"/>
          <w:bottom w:w="15" w:type="dxa"/>
          <w:right w:w="15" w:type="dxa"/>
        </w:tblCellMar>
        <w:tblLook w:val="04A0" w:firstRow="1" w:lastRow="0" w:firstColumn="1" w:lastColumn="0" w:noHBand="0" w:noVBand="1"/>
      </w:tblPr>
      <w:tblGrid>
        <w:gridCol w:w="2849"/>
        <w:gridCol w:w="6536"/>
      </w:tblGrid>
      <w:tr w:rsidR="003F5105" w:rsidRPr="00FC2D5B" w:rsidTr="00555CAB">
        <w:trPr>
          <w:jc w:val="center"/>
        </w:trPr>
        <w:tc>
          <w:tcPr>
            <w:tcW w:w="1518" w:type="pct"/>
            <w:vMerge w:val="restart"/>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bookmarkStart w:id="15" w:name="l177"/>
            <w:bookmarkEnd w:id="15"/>
            <w:r w:rsidRPr="00FC2D5B">
              <w:rPr>
                <w:rFonts w:ascii="Times New Roman" w:eastAsia="Times New Roman" w:hAnsi="Times New Roman"/>
                <w:sz w:val="24"/>
                <w:szCs w:val="24"/>
                <w:lang w:eastAsia="ru-RU"/>
              </w:rPr>
              <w:t>Продажа</w:t>
            </w:r>
          </w:p>
        </w:tc>
        <w:tc>
          <w:tcPr>
            <w:tcW w:w="3482" w:type="pct"/>
            <w:tcBorders>
              <w:top w:val="single" w:sz="4" w:space="0" w:color="auto"/>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Ведение счетов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Продвижение товара</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Содержание торговых помещений</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Ведение переговоров по ценам и условиям продажи</w:t>
            </w:r>
          </w:p>
        </w:tc>
      </w:tr>
      <w:tr w:rsidR="003F5105" w:rsidRPr="00FC2D5B" w:rsidTr="00555CAB">
        <w:trPr>
          <w:jc w:val="center"/>
        </w:trPr>
        <w:tc>
          <w:tcPr>
            <w:tcW w:w="1518" w:type="pct"/>
            <w:vMerge w:val="restart"/>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Поддержка канала</w:t>
            </w: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Маркетинговые исследования</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Обеспечение информацией об условиях на местном рынке</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Информирование покупателей</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Выбор и </w:t>
            </w:r>
            <w:proofErr w:type="spellStart"/>
            <w:r w:rsidRPr="00FC2D5B">
              <w:rPr>
                <w:rFonts w:ascii="Times New Roman" w:eastAsia="Times New Roman" w:hAnsi="Times New Roman"/>
                <w:sz w:val="24"/>
                <w:szCs w:val="24"/>
                <w:lang w:eastAsia="ru-RU"/>
              </w:rPr>
              <w:t>найм</w:t>
            </w:r>
            <w:proofErr w:type="spellEnd"/>
            <w:r w:rsidRPr="00FC2D5B">
              <w:rPr>
                <w:rFonts w:ascii="Times New Roman" w:eastAsia="Times New Roman" w:hAnsi="Times New Roman"/>
                <w:sz w:val="24"/>
                <w:szCs w:val="24"/>
                <w:lang w:eastAsia="ru-RU"/>
              </w:rPr>
              <w:t xml:space="preserve"> посредников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Обучение торгового персонала посредника</w:t>
            </w:r>
          </w:p>
        </w:tc>
      </w:tr>
      <w:tr w:rsidR="003F5105" w:rsidRPr="00FC2D5B" w:rsidTr="00555CAB">
        <w:trPr>
          <w:jc w:val="center"/>
        </w:trPr>
        <w:tc>
          <w:tcPr>
            <w:tcW w:w="1518" w:type="pct"/>
            <w:vMerge w:val="restart"/>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Физическое перемещение товаров</w:t>
            </w: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Содержание запасов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Обработка заказов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Транспортировка товаров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Выписка счетов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Получение денежных средств от покупателей</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Подгонка товара в соответствии с требованиями заказчика</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bookmarkStart w:id="16" w:name="l178"/>
            <w:bookmarkEnd w:id="16"/>
            <w:r w:rsidRPr="00FC2D5B">
              <w:rPr>
                <w:rFonts w:ascii="Times New Roman" w:eastAsia="Times New Roman" w:hAnsi="Times New Roman"/>
                <w:sz w:val="24"/>
                <w:szCs w:val="24"/>
                <w:lang w:eastAsia="ru-RU"/>
              </w:rPr>
              <w:t>Техническая поддержка и ремонт</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Работа с возвращенным товаром</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Работа по снятию товара с продажи</w:t>
            </w:r>
          </w:p>
        </w:tc>
      </w:tr>
      <w:tr w:rsidR="003F5105" w:rsidRPr="00FC2D5B" w:rsidTr="00555CAB">
        <w:trPr>
          <w:jc w:val="center"/>
        </w:trPr>
        <w:tc>
          <w:tcPr>
            <w:tcW w:w="1518" w:type="pct"/>
            <w:vMerge w:val="restart"/>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Принятие риска</w:t>
            </w: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Финансирование запасов</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Предоставление кредита конечным потребителям</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Право собственности на запасы</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Несение ответственности за товар</w:t>
            </w:r>
          </w:p>
        </w:tc>
      </w:tr>
      <w:tr w:rsidR="003F5105" w:rsidRPr="00FC2D5B" w:rsidTr="00555CAB">
        <w:trPr>
          <w:jc w:val="center"/>
        </w:trPr>
        <w:tc>
          <w:tcPr>
            <w:tcW w:w="1518" w:type="pct"/>
            <w:vMerge/>
            <w:tcBorders>
              <w:top w:val="single" w:sz="4" w:space="0" w:color="auto"/>
              <w:left w:val="single" w:sz="4" w:space="0" w:color="auto"/>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p>
        </w:tc>
        <w:tc>
          <w:tcPr>
            <w:tcW w:w="3482" w:type="pct"/>
            <w:tcBorders>
              <w:top w:val="nil"/>
              <w:left w:val="nil"/>
              <w:bottom w:val="single" w:sz="4" w:space="0" w:color="auto"/>
              <w:right w:val="single" w:sz="4" w:space="0" w:color="auto"/>
            </w:tcBorders>
            <w:hideMark/>
          </w:tcPr>
          <w:p w:rsidR="003F5105" w:rsidRPr="00FC2D5B" w:rsidRDefault="003F5105" w:rsidP="00555CAB">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Инвестиции в складские помещения</w:t>
            </w:r>
          </w:p>
        </w:tc>
      </w:tr>
    </w:tbl>
    <w:p w:rsidR="002C2EAB" w:rsidRPr="00FC2D5B" w:rsidRDefault="002C2EAB" w:rsidP="00C72C9E">
      <w:pPr>
        <w:spacing w:after="0" w:line="240" w:lineRule="auto"/>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ab/>
        <w:t>Источник: собственная разработка</w:t>
      </w:r>
    </w:p>
    <w:p w:rsidR="002C2EAB" w:rsidRPr="00FC2D5B" w:rsidRDefault="002C2EAB" w:rsidP="00C72C9E">
      <w:pPr>
        <w:spacing w:after="0" w:line="240" w:lineRule="auto"/>
        <w:jc w:val="both"/>
        <w:rPr>
          <w:rFonts w:ascii="Times New Roman" w:eastAsia="Times New Roman" w:hAnsi="Times New Roman"/>
          <w:color w:val="000000"/>
          <w:sz w:val="24"/>
          <w:szCs w:val="24"/>
          <w:lang w:eastAsia="ru-RU"/>
        </w:rPr>
      </w:pPr>
    </w:p>
    <w:p w:rsidR="002C2EAB" w:rsidRPr="00FC2D5B" w:rsidRDefault="003F5105" w:rsidP="002C2EAB">
      <w:pPr>
        <w:spacing w:after="0" w:line="240" w:lineRule="auto"/>
        <w:ind w:firstLine="708"/>
        <w:jc w:val="both"/>
        <w:rPr>
          <w:rFonts w:ascii="Times New Roman" w:eastAsia="Times New Roman" w:hAnsi="Times New Roman"/>
          <w:color w:val="000000"/>
          <w:sz w:val="28"/>
          <w:szCs w:val="28"/>
          <w:lang w:eastAsia="ru-RU"/>
        </w:rPr>
      </w:pPr>
      <w:bookmarkStart w:id="17" w:name="l179"/>
      <w:bookmarkEnd w:id="17"/>
      <w:r w:rsidRPr="00FC2D5B">
        <w:rPr>
          <w:rFonts w:ascii="Times New Roman" w:eastAsia="Times New Roman" w:hAnsi="Times New Roman"/>
          <w:color w:val="000000"/>
          <w:sz w:val="28"/>
          <w:szCs w:val="28"/>
          <w:lang w:eastAsia="ru-RU"/>
        </w:rPr>
        <w:lastRenderedPageBreak/>
        <w:t xml:space="preserve">Шаг третий можно разделить на два этапа: определение и перечисление обязанностей участников канала и распределение этих обязанностей. В таблице </w:t>
      </w:r>
      <w:r w:rsidR="002C2EAB"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2 перечислены обязанности участников, которые должны быть распределены между ними. Большинство обязанностей может быть сохранено </w:t>
      </w:r>
      <w:bookmarkStart w:id="18" w:name="l120"/>
      <w:bookmarkEnd w:id="18"/>
      <w:r w:rsidRPr="00FC2D5B">
        <w:rPr>
          <w:rFonts w:ascii="Times New Roman" w:eastAsia="Times New Roman" w:hAnsi="Times New Roman"/>
          <w:color w:val="000000"/>
          <w:sz w:val="28"/>
          <w:szCs w:val="28"/>
          <w:lang w:eastAsia="ru-RU"/>
        </w:rPr>
        <w:t>за производителем, передано посредникам, конечным потребителям, специализированным посредникам (консультант, рекламное агентство, транспортная компания) или даже поделено между участниками канала.</w:t>
      </w:r>
    </w:p>
    <w:p w:rsidR="002C2EAB" w:rsidRPr="00FC2D5B" w:rsidRDefault="003F5105" w:rsidP="002C2EAB">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С точки зрения производителя основными критериями в распределении обязанностей являются: снижение издержек на сбыт; максимизация рыночной доли, доходов от продаж и прибыли; оптимизация отдачи от инвестиционных рисков при распределении; удовлетворение требований </w:t>
      </w:r>
      <w:bookmarkStart w:id="19" w:name="l125"/>
      <w:bookmarkEnd w:id="19"/>
      <w:r w:rsidRPr="00FC2D5B">
        <w:rPr>
          <w:rFonts w:ascii="Times New Roman" w:eastAsia="Times New Roman" w:hAnsi="Times New Roman"/>
          <w:color w:val="000000"/>
          <w:sz w:val="28"/>
          <w:szCs w:val="28"/>
          <w:lang w:eastAsia="ru-RU"/>
        </w:rPr>
        <w:t>потребителей в отношении технической информации о товаре, доступности товара, подгонки товара в </w:t>
      </w:r>
      <w:bookmarkStart w:id="20" w:name="l121"/>
      <w:bookmarkEnd w:id="20"/>
      <w:r w:rsidRPr="00FC2D5B">
        <w:rPr>
          <w:rFonts w:ascii="Times New Roman" w:eastAsia="Times New Roman" w:hAnsi="Times New Roman"/>
          <w:color w:val="000000"/>
          <w:sz w:val="28"/>
          <w:szCs w:val="28"/>
          <w:lang w:eastAsia="ru-RU"/>
        </w:rPr>
        <w:t>соответствии с требованиями заказчика и послепродажного обслуживания; сохранение источников информации о рынке.</w:t>
      </w:r>
    </w:p>
    <w:p w:rsidR="002C2EAB" w:rsidRPr="00FC2D5B" w:rsidRDefault="003F5105" w:rsidP="002C2EAB">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b/>
          <w:i/>
          <w:iCs/>
          <w:color w:val="000000"/>
          <w:sz w:val="28"/>
          <w:szCs w:val="28"/>
          <w:lang w:eastAsia="ru-RU"/>
        </w:rPr>
        <w:t>Шаг четвертый: изучить все возможные структуры каналов сбыта.</w:t>
      </w:r>
      <w:r w:rsidRPr="00FC2D5B">
        <w:rPr>
          <w:rFonts w:ascii="Times New Roman" w:eastAsia="Times New Roman" w:hAnsi="Times New Roman"/>
          <w:b/>
          <w:color w:val="000000"/>
          <w:sz w:val="28"/>
          <w:szCs w:val="28"/>
          <w:lang w:eastAsia="ru-RU"/>
        </w:rPr>
        <w:t> </w:t>
      </w:r>
      <w:r w:rsidRPr="00FC2D5B">
        <w:rPr>
          <w:rFonts w:ascii="Times New Roman" w:eastAsia="Times New Roman" w:hAnsi="Times New Roman"/>
          <w:color w:val="000000"/>
          <w:sz w:val="28"/>
          <w:szCs w:val="28"/>
          <w:lang w:eastAsia="ru-RU"/>
        </w:rPr>
        <w:t>Ваша следующая задача — внимательно изучить и определить, какие структуры каналов сбыта из всех возможных вам доступны. На данном этапе происходит последовательный перебор возможных путей сбыта и их описание. Принимаются решения относительно следующ</w:t>
      </w:r>
      <w:r w:rsidR="00DA6888" w:rsidRPr="00FC2D5B">
        <w:rPr>
          <w:rFonts w:ascii="Times New Roman" w:eastAsia="Times New Roman" w:hAnsi="Times New Roman"/>
          <w:color w:val="000000"/>
          <w:sz w:val="28"/>
          <w:szCs w:val="28"/>
          <w:lang w:eastAsia="ru-RU"/>
        </w:rPr>
        <w:t>его:</w:t>
      </w:r>
    </w:p>
    <w:p w:rsidR="00DA6888" w:rsidRPr="00FC2D5B" w:rsidRDefault="00DA6888" w:rsidP="002C2EAB">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1.</w:t>
      </w:r>
      <w:r w:rsidR="003F5105" w:rsidRPr="00FC2D5B">
        <w:rPr>
          <w:rFonts w:ascii="Times New Roman" w:eastAsia="Times New Roman" w:hAnsi="Times New Roman"/>
          <w:color w:val="000000"/>
          <w:sz w:val="28"/>
          <w:szCs w:val="28"/>
          <w:lang w:eastAsia="ru-RU"/>
        </w:rPr>
        <w:t xml:space="preserve">Протяженность канала распределения (табл. </w:t>
      </w:r>
      <w:r w:rsidR="002C2EAB" w:rsidRPr="00FC2D5B">
        <w:rPr>
          <w:rFonts w:ascii="Times New Roman" w:eastAsia="Times New Roman" w:hAnsi="Times New Roman"/>
          <w:color w:val="000000"/>
          <w:sz w:val="28"/>
          <w:szCs w:val="28"/>
          <w:lang w:eastAsia="ru-RU"/>
        </w:rPr>
        <w:t>3.</w:t>
      </w:r>
      <w:r w:rsidR="003F5105" w:rsidRPr="00FC2D5B">
        <w:rPr>
          <w:rFonts w:ascii="Times New Roman" w:eastAsia="Times New Roman" w:hAnsi="Times New Roman"/>
          <w:color w:val="000000"/>
          <w:sz w:val="28"/>
          <w:szCs w:val="28"/>
          <w:lang w:eastAsia="ru-RU"/>
        </w:rPr>
        <w:t>3).</w:t>
      </w:r>
    </w:p>
    <w:p w:rsidR="00DA6888" w:rsidRPr="00FC2D5B" w:rsidRDefault="00DA6888" w:rsidP="002C2EAB">
      <w:pPr>
        <w:spacing w:after="0" w:line="240" w:lineRule="auto"/>
        <w:ind w:firstLine="708"/>
        <w:jc w:val="both"/>
        <w:rPr>
          <w:rFonts w:ascii="Times New Roman" w:eastAsia="Times New Roman" w:hAnsi="Times New Roman"/>
          <w:color w:val="000000"/>
          <w:sz w:val="28"/>
          <w:szCs w:val="28"/>
          <w:lang w:eastAsia="ru-RU"/>
        </w:rPr>
      </w:pPr>
      <w:bookmarkStart w:id="21" w:name="l126"/>
      <w:bookmarkEnd w:id="21"/>
      <w:r w:rsidRPr="00FC2D5B">
        <w:rPr>
          <w:rFonts w:ascii="Times New Roman" w:eastAsia="Times New Roman" w:hAnsi="Times New Roman"/>
          <w:color w:val="000000"/>
          <w:sz w:val="28"/>
          <w:szCs w:val="28"/>
          <w:lang w:eastAsia="ru-RU"/>
        </w:rPr>
        <w:t>2.</w:t>
      </w:r>
      <w:r w:rsidR="003F5105" w:rsidRPr="00FC2D5B">
        <w:rPr>
          <w:rFonts w:ascii="Times New Roman" w:eastAsia="Times New Roman" w:hAnsi="Times New Roman"/>
          <w:color w:val="000000"/>
          <w:sz w:val="28"/>
          <w:szCs w:val="28"/>
          <w:lang w:eastAsia="ru-RU"/>
        </w:rPr>
        <w:t>Типы посредников, с которыми возможно сотрудничество (оптовые, мелкооптовые, розничные).</w:t>
      </w:r>
    </w:p>
    <w:p w:rsidR="00DA6888" w:rsidRPr="00FC2D5B" w:rsidRDefault="003F5105" w:rsidP="002C2EAB">
      <w:pPr>
        <w:spacing w:after="0" w:line="240" w:lineRule="auto"/>
        <w:ind w:firstLine="708"/>
        <w:jc w:val="both"/>
        <w:rPr>
          <w:rFonts w:ascii="Times New Roman" w:eastAsia="Times New Roman" w:hAnsi="Times New Roman"/>
          <w:color w:val="000000"/>
          <w:sz w:val="28"/>
          <w:szCs w:val="28"/>
          <w:lang w:eastAsia="ru-RU"/>
        </w:rPr>
      </w:pPr>
      <w:bookmarkStart w:id="22" w:name="l122"/>
      <w:bookmarkEnd w:id="22"/>
      <w:r w:rsidRPr="00FC2D5B">
        <w:rPr>
          <w:rFonts w:ascii="Times New Roman" w:eastAsia="Times New Roman" w:hAnsi="Times New Roman"/>
          <w:color w:val="000000"/>
          <w:sz w:val="28"/>
          <w:szCs w:val="28"/>
          <w:lang w:eastAsia="ru-RU"/>
        </w:rPr>
        <w:t>3. Количество посредников одного типа на каждом уровне</w:t>
      </w:r>
      <w:r w:rsidR="00AE3C21" w:rsidRPr="00FC2D5B">
        <w:rPr>
          <w:rFonts w:ascii="Times New Roman" w:eastAsia="Times New Roman" w:hAnsi="Times New Roman"/>
          <w:color w:val="000000"/>
          <w:sz w:val="28"/>
          <w:szCs w:val="28"/>
          <w:lang w:eastAsia="ru-RU"/>
        </w:rPr>
        <w:t>,</w:t>
      </w:r>
      <w:r w:rsidRPr="00FC2D5B">
        <w:rPr>
          <w:rFonts w:ascii="Times New Roman" w:eastAsia="Times New Roman" w:hAnsi="Times New Roman"/>
          <w:color w:val="000000"/>
          <w:sz w:val="28"/>
          <w:szCs w:val="28"/>
          <w:lang w:eastAsia="ru-RU"/>
        </w:rPr>
        <w:t xml:space="preserve"> т.е. характер охвата рынка (табл. </w:t>
      </w:r>
      <w:r w:rsidR="002C2EAB"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4). </w:t>
      </w:r>
    </w:p>
    <w:p w:rsidR="003F5105" w:rsidRPr="00FC2D5B" w:rsidRDefault="002C2EAB" w:rsidP="002C2EAB">
      <w:pPr>
        <w:pStyle w:val="a5"/>
        <w:spacing w:after="0" w:line="240" w:lineRule="auto"/>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4. </w:t>
      </w:r>
      <w:r w:rsidR="003F5105" w:rsidRPr="00FC2D5B">
        <w:rPr>
          <w:rFonts w:ascii="Times New Roman" w:eastAsia="Times New Roman" w:hAnsi="Times New Roman"/>
          <w:color w:val="000000"/>
          <w:sz w:val="28"/>
          <w:szCs w:val="28"/>
          <w:lang w:eastAsia="ru-RU"/>
        </w:rPr>
        <w:t>Особенности структуры международного канала сбыта. </w:t>
      </w:r>
    </w:p>
    <w:p w:rsidR="002C2EAB" w:rsidRPr="00FC2D5B" w:rsidRDefault="002C2EAB" w:rsidP="002C2EAB">
      <w:pPr>
        <w:pStyle w:val="a5"/>
        <w:spacing w:after="0" w:line="240" w:lineRule="auto"/>
        <w:jc w:val="both"/>
        <w:rPr>
          <w:rFonts w:ascii="Times New Roman" w:eastAsia="Times New Roman" w:hAnsi="Times New Roman"/>
          <w:color w:val="000000"/>
          <w:sz w:val="28"/>
          <w:szCs w:val="28"/>
          <w:lang w:eastAsia="ru-RU"/>
        </w:rPr>
      </w:pPr>
    </w:p>
    <w:p w:rsidR="003F5105" w:rsidRPr="00FC2D5B" w:rsidRDefault="003F5105" w:rsidP="00A258ED">
      <w:pPr>
        <w:spacing w:after="0" w:line="240" w:lineRule="auto"/>
        <w:ind w:firstLine="709"/>
        <w:jc w:val="both"/>
        <w:rPr>
          <w:rFonts w:ascii="Times New Roman" w:eastAsia="Times New Roman" w:hAnsi="Times New Roman"/>
          <w:b/>
          <w:color w:val="000000"/>
          <w:sz w:val="28"/>
          <w:szCs w:val="28"/>
          <w:lang w:eastAsia="ru-RU"/>
        </w:rPr>
      </w:pPr>
      <w:r w:rsidRPr="00FC2D5B">
        <w:rPr>
          <w:rFonts w:ascii="Times New Roman" w:eastAsia="Times New Roman" w:hAnsi="Times New Roman"/>
          <w:iCs/>
          <w:color w:val="000000"/>
          <w:sz w:val="28"/>
          <w:szCs w:val="28"/>
          <w:lang w:eastAsia="ru-RU"/>
        </w:rPr>
        <w:t xml:space="preserve">Таблица </w:t>
      </w:r>
      <w:r w:rsidR="002C2EAB" w:rsidRPr="00FC2D5B">
        <w:rPr>
          <w:rFonts w:ascii="Times New Roman" w:eastAsia="Times New Roman" w:hAnsi="Times New Roman"/>
          <w:iCs/>
          <w:color w:val="000000"/>
          <w:sz w:val="28"/>
          <w:szCs w:val="28"/>
          <w:lang w:eastAsia="ru-RU"/>
        </w:rPr>
        <w:t>3.</w:t>
      </w:r>
      <w:r w:rsidRPr="00FC2D5B">
        <w:rPr>
          <w:rFonts w:ascii="Times New Roman" w:eastAsia="Times New Roman" w:hAnsi="Times New Roman"/>
          <w:iCs/>
          <w:color w:val="000000"/>
          <w:sz w:val="28"/>
          <w:szCs w:val="28"/>
          <w:lang w:eastAsia="ru-RU"/>
        </w:rPr>
        <w:t>3</w:t>
      </w:r>
      <w:r w:rsidR="002C2EAB" w:rsidRPr="00FC2D5B">
        <w:rPr>
          <w:rFonts w:ascii="Times New Roman" w:eastAsia="Times New Roman" w:hAnsi="Times New Roman"/>
          <w:iCs/>
          <w:color w:val="000000"/>
          <w:sz w:val="28"/>
          <w:szCs w:val="28"/>
          <w:lang w:eastAsia="ru-RU"/>
        </w:rPr>
        <w:t xml:space="preserve"> </w:t>
      </w:r>
      <w:r w:rsidR="00A258ED" w:rsidRPr="00FC2D5B">
        <w:rPr>
          <w:rFonts w:ascii="Times New Roman" w:eastAsia="Times New Roman" w:hAnsi="Times New Roman"/>
          <w:iCs/>
          <w:color w:val="000000"/>
          <w:sz w:val="28"/>
          <w:szCs w:val="28"/>
          <w:lang w:eastAsia="ru-RU"/>
        </w:rPr>
        <w:t xml:space="preserve">- </w:t>
      </w:r>
      <w:r w:rsidRPr="00FC2D5B">
        <w:rPr>
          <w:rFonts w:ascii="Times New Roman" w:eastAsia="Times New Roman" w:hAnsi="Times New Roman"/>
          <w:color w:val="000000"/>
          <w:sz w:val="28"/>
          <w:szCs w:val="28"/>
          <w:lang w:eastAsia="ru-RU"/>
        </w:rPr>
        <w:t>Достоинства и недостатки каналов сбыта разной протяженности</w:t>
      </w:r>
    </w:p>
    <w:p w:rsidR="002C2EAB" w:rsidRPr="00FC2D5B" w:rsidRDefault="002C2EAB" w:rsidP="002C2EAB">
      <w:pPr>
        <w:spacing w:after="0" w:line="240" w:lineRule="auto"/>
        <w:jc w:val="center"/>
        <w:rPr>
          <w:rFonts w:ascii="Times New Roman" w:eastAsia="Times New Roman" w:hAnsi="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83"/>
        <w:gridCol w:w="3488"/>
        <w:gridCol w:w="3614"/>
      </w:tblGrid>
      <w:tr w:rsidR="003F5105" w:rsidRPr="00FC2D5B" w:rsidTr="00AE3C21">
        <w:tc>
          <w:tcPr>
            <w:tcW w:w="2283" w:type="dxa"/>
            <w:tcBorders>
              <w:top w:val="single" w:sz="4" w:space="0" w:color="auto"/>
              <w:left w:val="single" w:sz="4" w:space="0" w:color="auto"/>
              <w:bottom w:val="single" w:sz="4" w:space="0" w:color="auto"/>
              <w:right w:val="single" w:sz="4" w:space="0" w:color="auto"/>
            </w:tcBorders>
            <w:shd w:val="clear" w:color="auto" w:fill="FFFF80"/>
            <w:vAlign w:val="center"/>
            <w:hideMark/>
          </w:tcPr>
          <w:p w:rsidR="003F5105" w:rsidRPr="00FC2D5B" w:rsidRDefault="003F5105" w:rsidP="00AE3C21">
            <w:pPr>
              <w:spacing w:after="0" w:line="240" w:lineRule="auto"/>
              <w:jc w:val="center"/>
              <w:rPr>
                <w:rFonts w:ascii="Times New Roman" w:eastAsia="Times New Roman" w:hAnsi="Times New Roman"/>
                <w:sz w:val="24"/>
                <w:szCs w:val="24"/>
                <w:lang w:eastAsia="ru-RU"/>
              </w:rPr>
            </w:pPr>
            <w:bookmarkStart w:id="23" w:name="l180"/>
            <w:bookmarkEnd w:id="23"/>
            <w:r w:rsidRPr="00FC2D5B">
              <w:rPr>
                <w:rFonts w:ascii="Times New Roman" w:eastAsia="Times New Roman" w:hAnsi="Times New Roman"/>
                <w:b/>
                <w:bCs/>
                <w:sz w:val="24"/>
                <w:szCs w:val="24"/>
                <w:lang w:eastAsia="ru-RU"/>
              </w:rPr>
              <w:t>Тип канала</w:t>
            </w:r>
          </w:p>
        </w:tc>
        <w:tc>
          <w:tcPr>
            <w:tcW w:w="3488" w:type="dxa"/>
            <w:tcBorders>
              <w:top w:val="single" w:sz="4" w:space="0" w:color="auto"/>
              <w:left w:val="nil"/>
              <w:bottom w:val="single" w:sz="4" w:space="0" w:color="auto"/>
              <w:right w:val="single" w:sz="4" w:space="0" w:color="auto"/>
            </w:tcBorders>
            <w:shd w:val="clear" w:color="auto" w:fill="FFFF80"/>
            <w:vAlign w:val="center"/>
            <w:hideMark/>
          </w:tcPr>
          <w:p w:rsidR="003F5105" w:rsidRPr="00FC2D5B" w:rsidRDefault="003F5105" w:rsidP="00AE3C21">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Достоинства</w:t>
            </w:r>
          </w:p>
        </w:tc>
        <w:tc>
          <w:tcPr>
            <w:tcW w:w="0" w:type="auto"/>
            <w:tcBorders>
              <w:top w:val="single" w:sz="4" w:space="0" w:color="auto"/>
              <w:left w:val="nil"/>
              <w:bottom w:val="single" w:sz="4" w:space="0" w:color="auto"/>
              <w:right w:val="single" w:sz="4" w:space="0" w:color="auto"/>
            </w:tcBorders>
            <w:shd w:val="clear" w:color="auto" w:fill="FFFF80"/>
            <w:vAlign w:val="center"/>
            <w:hideMark/>
          </w:tcPr>
          <w:p w:rsidR="003F5105" w:rsidRPr="00FC2D5B" w:rsidRDefault="003F5105" w:rsidP="00AE3C21">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Недостатки</w:t>
            </w:r>
          </w:p>
        </w:tc>
      </w:tr>
      <w:tr w:rsidR="003F5105" w:rsidRPr="00FC2D5B" w:rsidTr="00AE3C21">
        <w:tc>
          <w:tcPr>
            <w:tcW w:w="2283" w:type="dxa"/>
            <w:tcBorders>
              <w:top w:val="nil"/>
              <w:left w:val="single" w:sz="4" w:space="0" w:color="auto"/>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1 Прямой сбыт</w:t>
            </w:r>
          </w:p>
        </w:tc>
        <w:tc>
          <w:tcPr>
            <w:tcW w:w="3488" w:type="dxa"/>
            <w:tcBorders>
              <w:top w:val="nil"/>
              <w:left w:val="nil"/>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 Высокий </w:t>
            </w:r>
            <w:proofErr w:type="gramStart"/>
            <w:r w:rsidRPr="00FC2D5B">
              <w:rPr>
                <w:rFonts w:ascii="Times New Roman" w:eastAsia="Times New Roman" w:hAnsi="Times New Roman"/>
                <w:sz w:val="24"/>
                <w:szCs w:val="24"/>
                <w:lang w:eastAsia="ru-RU"/>
              </w:rPr>
              <w:t>контроль за</w:t>
            </w:r>
            <w:proofErr w:type="gramEnd"/>
            <w:r w:rsidRPr="00FC2D5B">
              <w:rPr>
                <w:rFonts w:ascii="Times New Roman" w:eastAsia="Times New Roman" w:hAnsi="Times New Roman"/>
                <w:sz w:val="24"/>
                <w:szCs w:val="24"/>
                <w:lang w:eastAsia="ru-RU"/>
              </w:rPr>
              <w:t xml:space="preserve"> ценами, возможность их дифференциации по регионам</w:t>
            </w:r>
            <w:r w:rsidRPr="00FC2D5B">
              <w:rPr>
                <w:rFonts w:ascii="Times New Roman" w:eastAsia="Times New Roman" w:hAnsi="Times New Roman"/>
                <w:sz w:val="24"/>
                <w:szCs w:val="24"/>
                <w:lang w:eastAsia="ru-RU"/>
              </w:rPr>
              <w:br/>
              <w:t>- Доступ к информации о рынке и потребителе</w:t>
            </w:r>
            <w:r w:rsidRPr="00FC2D5B">
              <w:rPr>
                <w:rFonts w:ascii="Times New Roman" w:eastAsia="Times New Roman" w:hAnsi="Times New Roman"/>
                <w:sz w:val="24"/>
                <w:szCs w:val="24"/>
                <w:lang w:eastAsia="ru-RU"/>
              </w:rPr>
              <w:br/>
              <w:t>- Отсутствие наценки посредников </w:t>
            </w:r>
            <w:r w:rsidRPr="00FC2D5B">
              <w:rPr>
                <w:rFonts w:ascii="Times New Roman" w:eastAsia="Times New Roman" w:hAnsi="Times New Roman"/>
                <w:sz w:val="24"/>
                <w:szCs w:val="24"/>
                <w:lang w:eastAsia="ru-RU"/>
              </w:rPr>
              <w:br/>
              <w:t>- Возможность формирования устойчивой группы клиентов</w:t>
            </w:r>
          </w:p>
        </w:tc>
        <w:tc>
          <w:tcPr>
            <w:tcW w:w="0" w:type="auto"/>
            <w:tcBorders>
              <w:top w:val="nil"/>
              <w:left w:val="nil"/>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Высокие затраты на реализацию </w:t>
            </w:r>
            <w:r w:rsidRPr="00FC2D5B">
              <w:rPr>
                <w:rFonts w:ascii="Times New Roman" w:eastAsia="Times New Roman" w:hAnsi="Times New Roman"/>
                <w:sz w:val="24"/>
                <w:szCs w:val="24"/>
                <w:lang w:eastAsia="ru-RU"/>
              </w:rPr>
              <w:br/>
              <w:t>- Значительные затраты на транспортировку </w:t>
            </w:r>
            <w:r w:rsidRPr="00FC2D5B">
              <w:rPr>
                <w:rFonts w:ascii="Times New Roman" w:eastAsia="Times New Roman" w:hAnsi="Times New Roman"/>
                <w:sz w:val="24"/>
                <w:szCs w:val="24"/>
                <w:lang w:eastAsia="ru-RU"/>
              </w:rPr>
              <w:br/>
              <w:t>- Существенные затраты на организацию складского хозяйства</w:t>
            </w:r>
          </w:p>
        </w:tc>
      </w:tr>
      <w:tr w:rsidR="003F5105" w:rsidRPr="00FC2D5B" w:rsidTr="00AE3C21">
        <w:tc>
          <w:tcPr>
            <w:tcW w:w="2283" w:type="dxa"/>
            <w:tcBorders>
              <w:top w:val="nil"/>
              <w:left w:val="single" w:sz="4" w:space="0" w:color="auto"/>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2 Продажа через посредника</w:t>
            </w:r>
          </w:p>
        </w:tc>
        <w:tc>
          <w:tcPr>
            <w:tcW w:w="3488" w:type="dxa"/>
            <w:tcBorders>
              <w:top w:val="nil"/>
              <w:left w:val="nil"/>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Умеренные затраты на реализацию</w:t>
            </w:r>
          </w:p>
        </w:tc>
        <w:tc>
          <w:tcPr>
            <w:tcW w:w="0" w:type="auto"/>
            <w:tcBorders>
              <w:top w:val="nil"/>
              <w:left w:val="nil"/>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Высокие наценки посредника </w:t>
            </w:r>
            <w:r w:rsidRPr="00FC2D5B">
              <w:rPr>
                <w:rFonts w:ascii="Times New Roman" w:eastAsia="Times New Roman" w:hAnsi="Times New Roman"/>
                <w:sz w:val="24"/>
                <w:szCs w:val="24"/>
                <w:lang w:eastAsia="ru-RU"/>
              </w:rPr>
              <w:br/>
              <w:t>- Относительно высокие цены для </w:t>
            </w:r>
            <w:bookmarkStart w:id="24" w:name="l181"/>
            <w:bookmarkEnd w:id="24"/>
            <w:r w:rsidRPr="00FC2D5B">
              <w:rPr>
                <w:rFonts w:ascii="Times New Roman" w:eastAsia="Times New Roman" w:hAnsi="Times New Roman"/>
                <w:sz w:val="24"/>
                <w:szCs w:val="24"/>
                <w:lang w:eastAsia="ru-RU"/>
              </w:rPr>
              <w:t>конечного покупателя </w:t>
            </w:r>
            <w:r w:rsidRPr="00FC2D5B">
              <w:rPr>
                <w:rFonts w:ascii="Times New Roman" w:eastAsia="Times New Roman" w:hAnsi="Times New Roman"/>
                <w:sz w:val="24"/>
                <w:szCs w:val="24"/>
                <w:lang w:eastAsia="ru-RU"/>
              </w:rPr>
              <w:br/>
              <w:t>- Ограниченность контроля над территориальным охватом</w:t>
            </w:r>
          </w:p>
        </w:tc>
      </w:tr>
      <w:tr w:rsidR="003F5105" w:rsidRPr="00FC2D5B" w:rsidTr="00AE3C21">
        <w:tc>
          <w:tcPr>
            <w:tcW w:w="2283" w:type="dxa"/>
            <w:tcBorders>
              <w:top w:val="nil"/>
              <w:left w:val="single" w:sz="4" w:space="0" w:color="auto"/>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3 Продажа через </w:t>
            </w:r>
            <w:r w:rsidRPr="00FC2D5B">
              <w:rPr>
                <w:rFonts w:ascii="Times New Roman" w:eastAsia="Times New Roman" w:hAnsi="Times New Roman"/>
                <w:sz w:val="24"/>
                <w:szCs w:val="24"/>
                <w:lang w:eastAsia="ru-RU"/>
              </w:rPr>
              <w:lastRenderedPageBreak/>
              <w:t>многоуровневую систему посредников</w:t>
            </w:r>
          </w:p>
        </w:tc>
        <w:tc>
          <w:tcPr>
            <w:tcW w:w="3488" w:type="dxa"/>
            <w:tcBorders>
              <w:top w:val="nil"/>
              <w:left w:val="nil"/>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lastRenderedPageBreak/>
              <w:t>- Сравнительно низкие затраты </w:t>
            </w:r>
            <w:r w:rsidRPr="00FC2D5B">
              <w:rPr>
                <w:rFonts w:ascii="Times New Roman" w:eastAsia="Times New Roman" w:hAnsi="Times New Roman"/>
                <w:sz w:val="24"/>
                <w:szCs w:val="24"/>
                <w:lang w:eastAsia="ru-RU"/>
              </w:rPr>
              <w:br/>
            </w:r>
            <w:r w:rsidRPr="00FC2D5B">
              <w:rPr>
                <w:rFonts w:ascii="Times New Roman" w:eastAsia="Times New Roman" w:hAnsi="Times New Roman"/>
                <w:sz w:val="24"/>
                <w:szCs w:val="24"/>
                <w:lang w:eastAsia="ru-RU"/>
              </w:rPr>
              <w:lastRenderedPageBreak/>
              <w:t>- Отсутствие необходимости исследования и прогнозирования рынка </w:t>
            </w:r>
            <w:r w:rsidRPr="00FC2D5B">
              <w:rPr>
                <w:rFonts w:ascii="Times New Roman" w:eastAsia="Times New Roman" w:hAnsi="Times New Roman"/>
                <w:sz w:val="24"/>
                <w:szCs w:val="24"/>
                <w:lang w:eastAsia="ru-RU"/>
              </w:rPr>
              <w:br/>
              <w:t xml:space="preserve">- Отсутствие необходимости решать вопросы логистики (склады, транспорт и </w:t>
            </w:r>
            <w:proofErr w:type="spellStart"/>
            <w:r w:rsidRPr="00FC2D5B">
              <w:rPr>
                <w:rFonts w:ascii="Times New Roman" w:eastAsia="Times New Roman" w:hAnsi="Times New Roman"/>
                <w:sz w:val="24"/>
                <w:szCs w:val="24"/>
                <w:lang w:eastAsia="ru-RU"/>
              </w:rPr>
              <w:t>тп</w:t>
            </w:r>
            <w:proofErr w:type="spellEnd"/>
            <w:r w:rsidRPr="00FC2D5B">
              <w:rPr>
                <w:rFonts w:ascii="Times New Roman" w:eastAsia="Times New Roman" w:hAnsi="Times New Roman"/>
                <w:sz w:val="24"/>
                <w:szCs w:val="24"/>
                <w:lang w:eastAsia="ru-RU"/>
              </w:rPr>
              <w:t>)</w:t>
            </w:r>
          </w:p>
        </w:tc>
        <w:tc>
          <w:tcPr>
            <w:tcW w:w="0" w:type="auto"/>
            <w:tcBorders>
              <w:top w:val="nil"/>
              <w:left w:val="nil"/>
              <w:bottom w:val="single" w:sz="4" w:space="0" w:color="auto"/>
              <w:right w:val="single" w:sz="4" w:space="0" w:color="auto"/>
            </w:tcBorders>
            <w:hideMark/>
          </w:tcPr>
          <w:p w:rsidR="003F5105" w:rsidRPr="00FC2D5B" w:rsidRDefault="003F5105"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lastRenderedPageBreak/>
              <w:t xml:space="preserve">- Низкий уровень контроля над </w:t>
            </w:r>
            <w:r w:rsidRPr="00FC2D5B">
              <w:rPr>
                <w:rFonts w:ascii="Times New Roman" w:eastAsia="Times New Roman" w:hAnsi="Times New Roman"/>
                <w:sz w:val="24"/>
                <w:szCs w:val="24"/>
                <w:lang w:eastAsia="ru-RU"/>
              </w:rPr>
              <w:lastRenderedPageBreak/>
              <w:t>ценами </w:t>
            </w:r>
            <w:r w:rsidRPr="00FC2D5B">
              <w:rPr>
                <w:rFonts w:ascii="Times New Roman" w:eastAsia="Times New Roman" w:hAnsi="Times New Roman"/>
                <w:sz w:val="24"/>
                <w:szCs w:val="24"/>
                <w:lang w:eastAsia="ru-RU"/>
              </w:rPr>
              <w:br/>
              <w:t>- Оторванность от конечного потребителя и соответственно недостаток информации о нем </w:t>
            </w:r>
            <w:r w:rsidRPr="00FC2D5B">
              <w:rPr>
                <w:rFonts w:ascii="Times New Roman" w:eastAsia="Times New Roman" w:hAnsi="Times New Roman"/>
                <w:sz w:val="24"/>
                <w:szCs w:val="24"/>
                <w:lang w:eastAsia="ru-RU"/>
              </w:rPr>
              <w:br/>
              <w:t>- Необходимость установления более тесных контактов с посредниками </w:t>
            </w:r>
            <w:r w:rsidRPr="00FC2D5B">
              <w:rPr>
                <w:rFonts w:ascii="Times New Roman" w:eastAsia="Times New Roman" w:hAnsi="Times New Roman"/>
                <w:sz w:val="24"/>
                <w:szCs w:val="24"/>
                <w:lang w:eastAsia="ru-RU"/>
              </w:rPr>
              <w:br/>
            </w:r>
            <w:bookmarkStart w:id="25" w:name="l184"/>
            <w:bookmarkEnd w:id="25"/>
            <w:r w:rsidRPr="00FC2D5B">
              <w:rPr>
                <w:rFonts w:ascii="Times New Roman" w:eastAsia="Times New Roman" w:hAnsi="Times New Roman"/>
                <w:sz w:val="24"/>
                <w:szCs w:val="24"/>
                <w:lang w:eastAsia="ru-RU"/>
              </w:rPr>
              <w:t>- Организация системы их </w:t>
            </w:r>
            <w:bookmarkStart w:id="26" w:name="l182"/>
            <w:bookmarkEnd w:id="26"/>
            <w:r w:rsidRPr="00FC2D5B">
              <w:rPr>
                <w:rFonts w:ascii="Times New Roman" w:eastAsia="Times New Roman" w:hAnsi="Times New Roman"/>
                <w:sz w:val="24"/>
                <w:szCs w:val="24"/>
                <w:lang w:eastAsia="ru-RU"/>
              </w:rPr>
              <w:t>информирования и обучения</w:t>
            </w:r>
          </w:p>
        </w:tc>
      </w:tr>
    </w:tbl>
    <w:p w:rsidR="00117C0A" w:rsidRPr="00FC2D5B" w:rsidRDefault="00117C0A" w:rsidP="00C72C9E">
      <w:pPr>
        <w:spacing w:after="0" w:line="240" w:lineRule="auto"/>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lastRenderedPageBreak/>
        <w:tab/>
        <w:t xml:space="preserve">Источник: </w:t>
      </w:r>
    </w:p>
    <w:p w:rsidR="00AE3C21" w:rsidRPr="00FC2D5B" w:rsidRDefault="00AE3C21" w:rsidP="00AE3C21">
      <w:pPr>
        <w:spacing w:after="0" w:line="240" w:lineRule="auto"/>
        <w:rPr>
          <w:rFonts w:ascii="Times New Roman" w:eastAsia="Times New Roman" w:hAnsi="Times New Roman"/>
          <w:iCs/>
          <w:color w:val="000000"/>
          <w:sz w:val="28"/>
          <w:szCs w:val="28"/>
          <w:lang w:eastAsia="ru-RU"/>
        </w:rPr>
      </w:pPr>
    </w:p>
    <w:p w:rsidR="00AE3C21" w:rsidRPr="00FC2D5B" w:rsidRDefault="00AE3C21" w:rsidP="00A258ED">
      <w:pPr>
        <w:spacing w:after="0" w:line="240" w:lineRule="auto"/>
        <w:ind w:firstLine="709"/>
        <w:jc w:val="both"/>
        <w:rPr>
          <w:rFonts w:ascii="Times New Roman" w:eastAsia="Times New Roman" w:hAnsi="Times New Roman"/>
          <w:color w:val="000000"/>
          <w:sz w:val="28"/>
          <w:szCs w:val="28"/>
          <w:lang w:eastAsia="ru-RU"/>
        </w:rPr>
      </w:pPr>
      <w:r w:rsidRPr="00FC2D5B">
        <w:rPr>
          <w:rFonts w:ascii="Times New Roman" w:eastAsia="Times New Roman" w:hAnsi="Times New Roman"/>
          <w:iCs/>
          <w:color w:val="000000"/>
          <w:sz w:val="28"/>
          <w:szCs w:val="28"/>
          <w:lang w:eastAsia="ru-RU"/>
        </w:rPr>
        <w:t xml:space="preserve">Таблица 3.4 - </w:t>
      </w:r>
      <w:r w:rsidRPr="00FC2D5B">
        <w:rPr>
          <w:rFonts w:ascii="Times New Roman" w:eastAsia="Times New Roman" w:hAnsi="Times New Roman"/>
          <w:color w:val="000000"/>
          <w:sz w:val="28"/>
          <w:szCs w:val="28"/>
          <w:lang w:eastAsia="ru-RU"/>
        </w:rPr>
        <w:t xml:space="preserve">Методы реализации с учетом характера охвата рынка </w:t>
      </w:r>
    </w:p>
    <w:p w:rsidR="00AE3C21" w:rsidRPr="00FC2D5B" w:rsidRDefault="00AE3C21" w:rsidP="00AE3C21">
      <w:pPr>
        <w:spacing w:after="0" w:line="240" w:lineRule="auto"/>
        <w:rPr>
          <w:rFonts w:ascii="Times New Roman" w:eastAsia="Times New Roman" w:hAnsi="Times New Roman"/>
          <w:color w:val="000000"/>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25"/>
        <w:gridCol w:w="2410"/>
        <w:gridCol w:w="2693"/>
        <w:gridCol w:w="1857"/>
      </w:tblGrid>
      <w:tr w:rsidR="00AE3C21" w:rsidRPr="00FC2D5B" w:rsidTr="00AE3C21">
        <w:trPr>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FFFF80"/>
            <w:vAlign w:val="center"/>
            <w:hideMark/>
          </w:tcPr>
          <w:p w:rsidR="00AE3C21" w:rsidRPr="00FC2D5B" w:rsidRDefault="00AE3C21" w:rsidP="00AE3C21">
            <w:pPr>
              <w:spacing w:after="0" w:line="240" w:lineRule="auto"/>
              <w:jc w:val="center"/>
              <w:rPr>
                <w:rFonts w:ascii="Times New Roman" w:eastAsia="Times New Roman" w:hAnsi="Times New Roman"/>
                <w:sz w:val="24"/>
                <w:szCs w:val="24"/>
                <w:lang w:eastAsia="ru-RU"/>
              </w:rPr>
            </w:pPr>
            <w:bookmarkStart w:id="27" w:name="l185"/>
            <w:bookmarkEnd w:id="27"/>
            <w:r w:rsidRPr="00FC2D5B">
              <w:rPr>
                <w:rFonts w:ascii="Times New Roman" w:eastAsia="Times New Roman" w:hAnsi="Times New Roman"/>
                <w:b/>
                <w:bCs/>
                <w:sz w:val="24"/>
                <w:szCs w:val="24"/>
                <w:lang w:eastAsia="ru-RU"/>
              </w:rPr>
              <w:t>Основные параметры</w:t>
            </w:r>
          </w:p>
        </w:tc>
        <w:tc>
          <w:tcPr>
            <w:tcW w:w="6960" w:type="dxa"/>
            <w:gridSpan w:val="3"/>
            <w:tcBorders>
              <w:top w:val="single" w:sz="4" w:space="0" w:color="auto"/>
              <w:left w:val="single" w:sz="4" w:space="0" w:color="auto"/>
              <w:bottom w:val="single" w:sz="4" w:space="0" w:color="auto"/>
              <w:right w:val="single" w:sz="4" w:space="0" w:color="auto"/>
            </w:tcBorders>
            <w:shd w:val="clear" w:color="auto" w:fill="FFFF80"/>
            <w:vAlign w:val="center"/>
            <w:hideMark/>
          </w:tcPr>
          <w:p w:rsidR="00AE3C21" w:rsidRPr="00FC2D5B" w:rsidRDefault="00AE3C21" w:rsidP="00AE3C21">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Методы реализации</w:t>
            </w:r>
          </w:p>
        </w:tc>
      </w:tr>
      <w:tr w:rsidR="00AE3C21" w:rsidRPr="00FC2D5B" w:rsidTr="00AE3C21">
        <w:trPr>
          <w:jc w:val="center"/>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AE3C21" w:rsidRPr="00FC2D5B" w:rsidRDefault="00AE3C21" w:rsidP="00AE3C21">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single" w:sz="4" w:space="0" w:color="auto"/>
              <w:right w:val="single" w:sz="4" w:space="0" w:color="auto"/>
            </w:tcBorders>
            <w:shd w:val="clear" w:color="auto" w:fill="FFFF80"/>
            <w:vAlign w:val="center"/>
            <w:hideMark/>
          </w:tcPr>
          <w:p w:rsidR="00AE3C21" w:rsidRPr="00FC2D5B" w:rsidRDefault="00AE3C21" w:rsidP="00AE3C21">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Исключительное распределение</w:t>
            </w:r>
          </w:p>
        </w:tc>
        <w:tc>
          <w:tcPr>
            <w:tcW w:w="2693" w:type="dxa"/>
            <w:tcBorders>
              <w:top w:val="nil"/>
              <w:left w:val="nil"/>
              <w:bottom w:val="single" w:sz="4" w:space="0" w:color="auto"/>
              <w:right w:val="single" w:sz="4" w:space="0" w:color="auto"/>
            </w:tcBorders>
            <w:shd w:val="clear" w:color="auto" w:fill="FFFF80"/>
            <w:vAlign w:val="center"/>
            <w:hideMark/>
          </w:tcPr>
          <w:p w:rsidR="00AE3C21" w:rsidRPr="00FC2D5B" w:rsidRDefault="00AE3C21" w:rsidP="00AE3C21">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Выборочное распределение</w:t>
            </w:r>
          </w:p>
        </w:tc>
        <w:tc>
          <w:tcPr>
            <w:tcW w:w="1857" w:type="dxa"/>
            <w:tcBorders>
              <w:top w:val="nil"/>
              <w:left w:val="nil"/>
              <w:bottom w:val="single" w:sz="4" w:space="0" w:color="auto"/>
              <w:right w:val="single" w:sz="4" w:space="0" w:color="auto"/>
            </w:tcBorders>
            <w:shd w:val="clear" w:color="auto" w:fill="FFFF80"/>
            <w:vAlign w:val="center"/>
            <w:hideMark/>
          </w:tcPr>
          <w:p w:rsidR="00AE3C21" w:rsidRPr="00FC2D5B" w:rsidRDefault="00AE3C21" w:rsidP="00AE3C21">
            <w:pPr>
              <w:spacing w:after="0" w:line="240" w:lineRule="auto"/>
              <w:jc w:val="center"/>
              <w:rPr>
                <w:rFonts w:ascii="Times New Roman" w:eastAsia="Times New Roman" w:hAnsi="Times New Roman"/>
                <w:sz w:val="24"/>
                <w:szCs w:val="24"/>
                <w:lang w:eastAsia="ru-RU"/>
              </w:rPr>
            </w:pPr>
            <w:r w:rsidRPr="00FC2D5B">
              <w:rPr>
                <w:rFonts w:ascii="Times New Roman" w:eastAsia="Times New Roman" w:hAnsi="Times New Roman"/>
                <w:b/>
                <w:bCs/>
                <w:sz w:val="24"/>
                <w:szCs w:val="24"/>
                <w:lang w:eastAsia="ru-RU"/>
              </w:rPr>
              <w:t>Экстенсивное распределение</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Образцы товаров</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Легковой автомобиль</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Платья и костюмы</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Жевательная резинка</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Степень насыщенности рынка</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Ограниченная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Средняя</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Высокая</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Степень контролирования сбыта</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Строгий контроль</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Значительный контроль</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Нулевой контроль</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Издержки сбыта</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Низкие</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Средние</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Высокие</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Поддержка дилера</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Значительная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Ограниченная</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Очень небольшая</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Обучение и подготовка дилера</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Значительная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Ограниченная</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Отсутствует</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Виды товаров</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Специализированные изделия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bookmarkStart w:id="28" w:name="l186"/>
            <w:bookmarkEnd w:id="28"/>
            <w:r w:rsidRPr="00FC2D5B">
              <w:rPr>
                <w:rFonts w:ascii="Times New Roman" w:eastAsia="Times New Roman" w:hAnsi="Times New Roman"/>
                <w:sz w:val="24"/>
                <w:szCs w:val="24"/>
                <w:lang w:eastAsia="ru-RU"/>
              </w:rPr>
              <w:t>Потребительские товары не повседневного спроса</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Товары повседневного спроса</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Период использования товара</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Товары длительного пользования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Товары среднего пользования</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Товары краткосрочного пользования</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Реклама продукции</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Проводится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Проводится</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Почти не проводится</w:t>
            </w:r>
          </w:p>
        </w:tc>
      </w:tr>
      <w:tr w:rsidR="00AE3C21" w:rsidRPr="00FC2D5B" w:rsidTr="00AE3C21">
        <w:trPr>
          <w:jc w:val="center"/>
        </w:trPr>
        <w:tc>
          <w:tcPr>
            <w:tcW w:w="2425" w:type="dxa"/>
            <w:tcBorders>
              <w:top w:val="nil"/>
              <w:left w:val="single" w:sz="4" w:space="0" w:color="auto"/>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Распространение купонов</w:t>
            </w:r>
          </w:p>
        </w:tc>
        <w:tc>
          <w:tcPr>
            <w:tcW w:w="2410"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Не проводится</w:t>
            </w:r>
          </w:p>
        </w:tc>
        <w:tc>
          <w:tcPr>
            <w:tcW w:w="2693"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Не проводится</w:t>
            </w:r>
          </w:p>
        </w:tc>
        <w:tc>
          <w:tcPr>
            <w:tcW w:w="1857" w:type="dxa"/>
            <w:tcBorders>
              <w:top w:val="nil"/>
              <w:left w:val="nil"/>
              <w:bottom w:val="single" w:sz="4" w:space="0" w:color="auto"/>
              <w:right w:val="single" w:sz="4" w:space="0" w:color="auto"/>
            </w:tcBorders>
            <w:hideMark/>
          </w:tcPr>
          <w:p w:rsidR="00AE3C21" w:rsidRPr="00FC2D5B" w:rsidRDefault="00AE3C21" w:rsidP="00AE3C21">
            <w:pPr>
              <w:spacing w:after="0" w:line="240" w:lineRule="auto"/>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Проводится</w:t>
            </w:r>
          </w:p>
        </w:tc>
      </w:tr>
    </w:tbl>
    <w:p w:rsidR="00AE3C21" w:rsidRPr="00FC2D5B" w:rsidRDefault="00AE3C21" w:rsidP="00AE3C21">
      <w:pPr>
        <w:spacing w:after="0" w:line="240" w:lineRule="auto"/>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ab/>
        <w:t xml:space="preserve">Источник: </w:t>
      </w:r>
    </w:p>
    <w:p w:rsidR="00117C0A" w:rsidRPr="00FC2D5B" w:rsidRDefault="00117C0A" w:rsidP="00C72C9E">
      <w:pPr>
        <w:spacing w:after="0" w:line="240" w:lineRule="auto"/>
        <w:jc w:val="both"/>
        <w:rPr>
          <w:rFonts w:ascii="Times New Roman" w:eastAsia="Times New Roman" w:hAnsi="Times New Roman"/>
          <w:color w:val="000000"/>
          <w:sz w:val="24"/>
          <w:szCs w:val="24"/>
          <w:lang w:eastAsia="ru-RU"/>
        </w:rPr>
      </w:pPr>
    </w:p>
    <w:p w:rsidR="00117C0A"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bookmarkStart w:id="29" w:name="l183"/>
      <w:bookmarkEnd w:id="29"/>
      <w:r w:rsidRPr="00FC2D5B">
        <w:rPr>
          <w:rFonts w:ascii="Times New Roman" w:eastAsia="Times New Roman" w:hAnsi="Times New Roman"/>
          <w:color w:val="000000"/>
          <w:sz w:val="28"/>
          <w:szCs w:val="28"/>
          <w:lang w:eastAsia="ru-RU"/>
        </w:rPr>
        <w:t>Особенностью международного канала сбыта является увеличение его длины. Во время транспортировки товары проходят через разные страны, где разгружаются, перегружаются и складируются. Подобные сложности можно объяснить переходом товаров из рук одного посредника </w:t>
      </w:r>
      <w:bookmarkStart w:id="30" w:name="l127"/>
      <w:bookmarkEnd w:id="30"/>
      <w:r w:rsidRPr="00FC2D5B">
        <w:rPr>
          <w:rFonts w:ascii="Times New Roman" w:eastAsia="Times New Roman" w:hAnsi="Times New Roman"/>
          <w:color w:val="000000"/>
          <w:sz w:val="28"/>
          <w:szCs w:val="28"/>
          <w:lang w:eastAsia="ru-RU"/>
        </w:rPr>
        <w:t>в руки другого посредника и наличием таможенных постов между странами. Высокая сложность </w:t>
      </w:r>
      <w:bookmarkStart w:id="31" w:name="l123"/>
      <w:bookmarkEnd w:id="31"/>
      <w:r w:rsidRPr="00FC2D5B">
        <w:rPr>
          <w:rFonts w:ascii="Times New Roman" w:eastAsia="Times New Roman" w:hAnsi="Times New Roman"/>
          <w:color w:val="000000"/>
          <w:sz w:val="28"/>
          <w:szCs w:val="28"/>
          <w:lang w:eastAsia="ru-RU"/>
        </w:rPr>
        <w:t xml:space="preserve">осуществления международных поставок требует особой тщательности при планировании структуры канала. Можно выделить </w:t>
      </w:r>
      <w:r w:rsidRPr="00FC2D5B">
        <w:rPr>
          <w:rFonts w:ascii="Times New Roman" w:eastAsia="Times New Roman" w:hAnsi="Times New Roman"/>
          <w:b/>
          <w:color w:val="000000"/>
          <w:sz w:val="28"/>
          <w:szCs w:val="28"/>
          <w:lang w:eastAsia="ru-RU"/>
        </w:rPr>
        <w:t>четыре вида структуры</w:t>
      </w:r>
      <w:r w:rsidRPr="00FC2D5B">
        <w:rPr>
          <w:rFonts w:ascii="Times New Roman" w:eastAsia="Times New Roman" w:hAnsi="Times New Roman"/>
          <w:color w:val="000000"/>
          <w:sz w:val="28"/>
          <w:szCs w:val="28"/>
          <w:lang w:eastAsia="ru-RU"/>
        </w:rPr>
        <w:t xml:space="preserve"> международных каналов сбыта, которые соответствуют четырем стратегиям выхода на внешние рынки.</w:t>
      </w:r>
    </w:p>
    <w:p w:rsidR="00BC56B6"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lastRenderedPageBreak/>
        <w:t xml:space="preserve">При использовании первого типа структуры товары транспортируются напрямую из страны выпуска к посредникам или покупателям на внешнем рынке (рис.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2). Среди преимуществ использования такой структуры можно назвать отсутствие необходимости создавать складские помещения на внешнем </w:t>
      </w:r>
      <w:bookmarkStart w:id="32" w:name="l128"/>
      <w:bookmarkEnd w:id="32"/>
      <w:r w:rsidRPr="00FC2D5B">
        <w:rPr>
          <w:rFonts w:ascii="Times New Roman" w:eastAsia="Times New Roman" w:hAnsi="Times New Roman"/>
          <w:color w:val="000000"/>
          <w:sz w:val="28"/>
          <w:szCs w:val="28"/>
          <w:lang w:eastAsia="ru-RU"/>
        </w:rPr>
        <w:t>рынке. Серьезным недостатком при этом являются возможное у</w:t>
      </w:r>
      <w:r w:rsidRPr="00FC2D5B">
        <w:rPr>
          <w:rFonts w:ascii="Times New Roman" w:eastAsia="Times New Roman" w:hAnsi="Times New Roman"/>
          <w:color w:val="000000"/>
          <w:spacing w:val="-20"/>
          <w:sz w:val="28"/>
          <w:szCs w:val="28"/>
          <w:lang w:eastAsia="ru-RU"/>
        </w:rPr>
        <w:t>величение</w:t>
      </w:r>
      <w:r w:rsidR="00BC56B6" w:rsidRPr="00FC2D5B">
        <w:rPr>
          <w:rFonts w:ascii="Times New Roman" w:eastAsia="Times New Roman" w:hAnsi="Times New Roman"/>
          <w:color w:val="000000"/>
          <w:spacing w:val="-20"/>
          <w:sz w:val="28"/>
          <w:szCs w:val="28"/>
          <w:lang w:eastAsia="ru-RU"/>
        </w:rPr>
        <w:t xml:space="preserve"> срока доставки и вероятности </w:t>
      </w:r>
      <w:bookmarkStart w:id="33" w:name="l124"/>
      <w:bookmarkEnd w:id="33"/>
      <w:r w:rsidRPr="00FC2D5B">
        <w:rPr>
          <w:rFonts w:ascii="Times New Roman" w:eastAsia="Times New Roman" w:hAnsi="Times New Roman"/>
          <w:color w:val="000000"/>
          <w:spacing w:val="-20"/>
          <w:sz w:val="28"/>
          <w:szCs w:val="28"/>
          <w:lang w:eastAsia="ru-RU"/>
        </w:rPr>
        <w:t>задержек товаров</w:t>
      </w:r>
      <w:r w:rsidRPr="00FC2D5B">
        <w:rPr>
          <w:rFonts w:ascii="Times New Roman" w:eastAsia="Times New Roman" w:hAnsi="Times New Roman"/>
          <w:color w:val="000000"/>
          <w:sz w:val="28"/>
          <w:szCs w:val="28"/>
          <w:lang w:eastAsia="ru-RU"/>
        </w:rPr>
        <w:t>.</w:t>
      </w:r>
    </w:p>
    <w:p w:rsidR="003F5105" w:rsidRPr="00FC2D5B" w:rsidRDefault="000B29F3" w:rsidP="00117C0A">
      <w:pPr>
        <w:spacing w:after="0" w:line="240" w:lineRule="auto"/>
        <w:ind w:firstLine="708"/>
        <w:jc w:val="both"/>
        <w:rPr>
          <w:rFonts w:ascii="Times New Roman" w:eastAsia="Times New Roman" w:hAnsi="Times New Roman"/>
          <w:color w:val="000000"/>
          <w:sz w:val="24"/>
          <w:szCs w:val="24"/>
          <w:lang w:eastAsia="ru-RU"/>
        </w:rPr>
      </w:pPr>
      <w:r w:rsidRPr="00FC2D5B">
        <w:rPr>
          <w:rFonts w:ascii="Times New Roman" w:eastAsia="Times New Roman" w:hAnsi="Times New Roman"/>
          <w:noProof/>
          <w:color w:val="000000"/>
          <w:sz w:val="24"/>
          <w:szCs w:val="24"/>
          <w:lang w:eastAsia="ru-RU"/>
        </w:rPr>
        <w:drawing>
          <wp:inline distT="0" distB="0" distL="0" distR="0" wp14:anchorId="5FEEA667" wp14:editId="61729B14">
            <wp:extent cx="5419725" cy="1238250"/>
            <wp:effectExtent l="19050" t="0" r="9525" b="0"/>
            <wp:docPr id="21" name="Рисунок 3" descr="http://referent.mubint.ru/8/1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eferent.mubint.ru/8/10151.gif"/>
                    <pic:cNvPicPr>
                      <a:picLocks noChangeAspect="1" noChangeArrowheads="1"/>
                    </pic:cNvPicPr>
                  </pic:nvPicPr>
                  <pic:blipFill>
                    <a:blip r:embed="rId55"/>
                    <a:srcRect/>
                    <a:stretch>
                      <a:fillRect/>
                    </a:stretch>
                  </pic:blipFill>
                  <pic:spPr bwMode="auto">
                    <a:xfrm>
                      <a:off x="0" y="0"/>
                      <a:ext cx="5419725" cy="1238250"/>
                    </a:xfrm>
                    <a:prstGeom prst="rect">
                      <a:avLst/>
                    </a:prstGeom>
                    <a:noFill/>
                    <a:ln w="9525">
                      <a:noFill/>
                      <a:miter lim="800000"/>
                      <a:headEnd/>
                      <a:tailEnd/>
                    </a:ln>
                  </pic:spPr>
                </pic:pic>
              </a:graphicData>
            </a:graphic>
          </wp:inline>
        </w:drawing>
      </w:r>
    </w:p>
    <w:p w:rsidR="003F5105" w:rsidRPr="00FC2D5B" w:rsidRDefault="003F5105" w:rsidP="00C72C9E">
      <w:pPr>
        <w:spacing w:after="0" w:line="240" w:lineRule="auto"/>
        <w:jc w:val="center"/>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Рисунок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2. Структура канала сбыта первого типа</w:t>
      </w:r>
    </w:p>
    <w:p w:rsidR="00DA6888" w:rsidRPr="00FC2D5B" w:rsidRDefault="00DA6888" w:rsidP="00C72C9E">
      <w:pPr>
        <w:spacing w:after="0" w:line="240" w:lineRule="auto"/>
        <w:jc w:val="both"/>
        <w:rPr>
          <w:rFonts w:ascii="Times New Roman" w:eastAsia="Times New Roman" w:hAnsi="Times New Roman"/>
          <w:color w:val="000000"/>
          <w:sz w:val="28"/>
          <w:szCs w:val="28"/>
          <w:lang w:eastAsia="ru-RU"/>
        </w:rPr>
      </w:pPr>
    </w:p>
    <w:p w:rsidR="00BC56B6" w:rsidRPr="00FC2D5B" w:rsidRDefault="003F5105" w:rsidP="00AE3C21">
      <w:pPr>
        <w:spacing w:after="0" w:line="240" w:lineRule="auto"/>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w:t>
      </w:r>
      <w:r w:rsidR="00117C0A" w:rsidRPr="00FC2D5B">
        <w:rPr>
          <w:rFonts w:ascii="Times New Roman" w:eastAsia="Times New Roman" w:hAnsi="Times New Roman"/>
          <w:color w:val="000000"/>
          <w:sz w:val="28"/>
          <w:szCs w:val="28"/>
          <w:lang w:eastAsia="ru-RU"/>
        </w:rPr>
        <w:tab/>
      </w:r>
      <w:r w:rsidR="00117C0A" w:rsidRPr="00FC2D5B">
        <w:rPr>
          <w:rFonts w:ascii="Times New Roman" w:eastAsia="Times New Roman" w:hAnsi="Times New Roman"/>
          <w:color w:val="000000"/>
          <w:sz w:val="24"/>
          <w:szCs w:val="24"/>
          <w:lang w:eastAsia="ru-RU"/>
        </w:rPr>
        <w:t xml:space="preserve"> </w:t>
      </w:r>
      <w:bookmarkStart w:id="34" w:name="l187"/>
      <w:bookmarkEnd w:id="34"/>
      <w:r w:rsidRPr="00FC2D5B">
        <w:rPr>
          <w:rFonts w:ascii="Times New Roman" w:eastAsia="Times New Roman" w:hAnsi="Times New Roman"/>
          <w:color w:val="000000"/>
          <w:sz w:val="28"/>
          <w:szCs w:val="28"/>
          <w:lang w:eastAsia="ru-RU"/>
        </w:rPr>
        <w:t xml:space="preserve">Вторая возможная структура международного канала сбыта пытается решить некоторые из этих проблем, предполагая наличие консолидированного складского центра в цепочке между местным складом и покупателем на внешнем рынке (рис.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3). Создание консолидированного складского центра позволяет снизить транспортные издержки и срок доставки.</w:t>
      </w:r>
    </w:p>
    <w:p w:rsidR="003F5105" w:rsidRPr="00FC2D5B" w:rsidRDefault="003F5105" w:rsidP="00117C0A">
      <w:pPr>
        <w:spacing w:after="0" w:line="240" w:lineRule="auto"/>
        <w:ind w:firstLine="708"/>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 </w:t>
      </w:r>
      <w:r w:rsidR="000B29F3" w:rsidRPr="00FC2D5B">
        <w:rPr>
          <w:rFonts w:ascii="Times New Roman" w:eastAsia="Times New Roman" w:hAnsi="Times New Roman"/>
          <w:noProof/>
          <w:color w:val="000000"/>
          <w:sz w:val="24"/>
          <w:szCs w:val="24"/>
          <w:lang w:eastAsia="ru-RU"/>
        </w:rPr>
        <w:drawing>
          <wp:inline distT="0" distB="0" distL="0" distR="0" wp14:anchorId="04B42A0F" wp14:editId="0EBE221F">
            <wp:extent cx="6486525" cy="1143000"/>
            <wp:effectExtent l="19050" t="0" r="9525" b="0"/>
            <wp:docPr id="22" name="Рисунок 4" descr="http://referent.mubint.ru/8/10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eferent.mubint.ru/8/10152.gif"/>
                    <pic:cNvPicPr>
                      <a:picLocks noChangeAspect="1" noChangeArrowheads="1"/>
                    </pic:cNvPicPr>
                  </pic:nvPicPr>
                  <pic:blipFill>
                    <a:blip r:embed="rId56"/>
                    <a:srcRect/>
                    <a:stretch>
                      <a:fillRect/>
                    </a:stretch>
                  </pic:blipFill>
                  <pic:spPr bwMode="auto">
                    <a:xfrm>
                      <a:off x="0" y="0"/>
                      <a:ext cx="6486525" cy="1143000"/>
                    </a:xfrm>
                    <a:prstGeom prst="rect">
                      <a:avLst/>
                    </a:prstGeom>
                    <a:noFill/>
                    <a:ln w="9525">
                      <a:noFill/>
                      <a:miter lim="800000"/>
                      <a:headEnd/>
                      <a:tailEnd/>
                    </a:ln>
                  </pic:spPr>
                </pic:pic>
              </a:graphicData>
            </a:graphic>
          </wp:inline>
        </w:drawing>
      </w:r>
    </w:p>
    <w:p w:rsidR="003F5105" w:rsidRPr="00FC2D5B" w:rsidRDefault="003F5105" w:rsidP="00C72C9E">
      <w:pPr>
        <w:spacing w:after="0" w:line="240" w:lineRule="auto"/>
        <w:jc w:val="center"/>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Рисунок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3. Структура канала сбыта второго типа</w:t>
      </w:r>
    </w:p>
    <w:p w:rsidR="00117C0A" w:rsidRPr="00FC2D5B" w:rsidRDefault="00117C0A" w:rsidP="00C72C9E">
      <w:pPr>
        <w:spacing w:after="0" w:line="240" w:lineRule="auto"/>
        <w:jc w:val="both"/>
        <w:rPr>
          <w:rFonts w:ascii="Times New Roman" w:eastAsia="Times New Roman" w:hAnsi="Times New Roman"/>
          <w:color w:val="000000"/>
          <w:sz w:val="28"/>
          <w:szCs w:val="28"/>
          <w:lang w:eastAsia="ru-RU"/>
        </w:rPr>
      </w:pPr>
    </w:p>
    <w:p w:rsidR="00DA6888"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bookmarkStart w:id="35" w:name="l129"/>
      <w:bookmarkEnd w:id="35"/>
      <w:r w:rsidRPr="00FC2D5B">
        <w:rPr>
          <w:rFonts w:ascii="Times New Roman" w:eastAsia="Times New Roman" w:hAnsi="Times New Roman"/>
          <w:color w:val="000000"/>
          <w:sz w:val="28"/>
          <w:szCs w:val="28"/>
          <w:lang w:eastAsia="ru-RU"/>
        </w:rPr>
        <w:t xml:space="preserve">Третий тип структуры предусматривает наличие складского помещения на внешнем рынке (рис.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4), что предоставляет покупателям большие возможности выбора, а предприятию большую гибкость при выполнении заказов, но требует затрат на содержание склада. </w:t>
      </w:r>
    </w:p>
    <w:p w:rsidR="003F5105" w:rsidRPr="00FC2D5B" w:rsidRDefault="003F5105" w:rsidP="00C72C9E">
      <w:pPr>
        <w:spacing w:after="0" w:line="240" w:lineRule="auto"/>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 </w:t>
      </w:r>
      <w:r w:rsidR="000B29F3" w:rsidRPr="00FC2D5B">
        <w:rPr>
          <w:rFonts w:ascii="Times New Roman" w:eastAsia="Times New Roman" w:hAnsi="Times New Roman"/>
          <w:noProof/>
          <w:color w:val="000000"/>
          <w:sz w:val="24"/>
          <w:szCs w:val="24"/>
          <w:lang w:eastAsia="ru-RU"/>
        </w:rPr>
        <w:drawing>
          <wp:inline distT="0" distB="0" distL="0" distR="0" wp14:anchorId="2F2FBA3B" wp14:editId="55084166">
            <wp:extent cx="6572250" cy="1952625"/>
            <wp:effectExtent l="19050" t="0" r="0" b="0"/>
            <wp:docPr id="23" name="Рисунок 5" descr="http://referent.mubint.ru/8/10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referent.mubint.ru/8/10153.gif"/>
                    <pic:cNvPicPr>
                      <a:picLocks noChangeAspect="1" noChangeArrowheads="1"/>
                    </pic:cNvPicPr>
                  </pic:nvPicPr>
                  <pic:blipFill>
                    <a:blip r:embed="rId57"/>
                    <a:srcRect/>
                    <a:stretch>
                      <a:fillRect/>
                    </a:stretch>
                  </pic:blipFill>
                  <pic:spPr bwMode="auto">
                    <a:xfrm>
                      <a:off x="0" y="0"/>
                      <a:ext cx="6572250" cy="1952625"/>
                    </a:xfrm>
                    <a:prstGeom prst="rect">
                      <a:avLst/>
                    </a:prstGeom>
                    <a:noFill/>
                    <a:ln w="9525">
                      <a:noFill/>
                      <a:miter lim="800000"/>
                      <a:headEnd/>
                      <a:tailEnd/>
                    </a:ln>
                  </pic:spPr>
                </pic:pic>
              </a:graphicData>
            </a:graphic>
          </wp:inline>
        </w:drawing>
      </w:r>
    </w:p>
    <w:p w:rsidR="003F5105" w:rsidRPr="00FC2D5B" w:rsidRDefault="003F5105" w:rsidP="00C72C9E">
      <w:pPr>
        <w:spacing w:after="0" w:line="240" w:lineRule="auto"/>
        <w:jc w:val="center"/>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Рисунок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4. Структура канала сбыта третьего типа</w:t>
      </w:r>
    </w:p>
    <w:p w:rsidR="00117C0A" w:rsidRPr="00FC2D5B" w:rsidRDefault="003F5105" w:rsidP="00C72C9E">
      <w:pPr>
        <w:spacing w:after="0" w:line="240" w:lineRule="auto"/>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w:t>
      </w:r>
    </w:p>
    <w:p w:rsidR="00117C0A"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lastRenderedPageBreak/>
        <w:t xml:space="preserve">Четвертый тип структуры международного канала сбыта предполагает возможность продажи товаров на разные иностранные рынки с одного стратегически расположенного склада (рис.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5).</w:t>
      </w:r>
      <w:bookmarkStart w:id="36" w:name="l130"/>
      <w:bookmarkEnd w:id="36"/>
      <w:r w:rsidR="00AE3C21"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Основным преимуществом такой структуры является снижение затрат на содержание складских помещений при одновременном сохранении возможности более гибкого выполнения заказов клиентов и небольшого срока доставки. Однако это несет дополнительные транспортные расходы и затраты, связанные с тарифами. Чтобы избежать потерь от существования тарифов, склады можно располагать в свободных экономических зонах.</w:t>
      </w:r>
    </w:p>
    <w:p w:rsidR="003F5105" w:rsidRPr="00FC2D5B" w:rsidRDefault="003F5105" w:rsidP="00117C0A">
      <w:pPr>
        <w:spacing w:after="0" w:line="240" w:lineRule="auto"/>
        <w:ind w:firstLine="708"/>
        <w:jc w:val="both"/>
        <w:rPr>
          <w:rFonts w:ascii="Times New Roman" w:eastAsia="Times New Roman" w:hAnsi="Times New Roman"/>
          <w:color w:val="000000"/>
          <w:sz w:val="24"/>
          <w:szCs w:val="24"/>
          <w:lang w:eastAsia="ru-RU"/>
        </w:rPr>
      </w:pPr>
      <w:r w:rsidRPr="00FC2D5B">
        <w:rPr>
          <w:rFonts w:ascii="Times New Roman" w:eastAsia="Times New Roman" w:hAnsi="Times New Roman"/>
          <w:color w:val="000000"/>
          <w:sz w:val="24"/>
          <w:szCs w:val="24"/>
          <w:lang w:eastAsia="ru-RU"/>
        </w:rPr>
        <w:t> </w:t>
      </w:r>
      <w:r w:rsidR="000B29F3" w:rsidRPr="00FC2D5B">
        <w:rPr>
          <w:rFonts w:ascii="Times New Roman" w:eastAsia="Times New Roman" w:hAnsi="Times New Roman"/>
          <w:noProof/>
          <w:color w:val="000000"/>
          <w:sz w:val="24"/>
          <w:szCs w:val="24"/>
          <w:lang w:eastAsia="ru-RU"/>
        </w:rPr>
        <w:drawing>
          <wp:inline distT="0" distB="0" distL="0" distR="0" wp14:anchorId="38C1C956" wp14:editId="7D55B591">
            <wp:extent cx="6257925" cy="2838450"/>
            <wp:effectExtent l="19050" t="0" r="9525" b="0"/>
            <wp:docPr id="24" name="Рисунок 6" descr="http://referent.mubint.ru/8/10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eferent.mubint.ru/8/10154.gif"/>
                    <pic:cNvPicPr>
                      <a:picLocks noChangeAspect="1" noChangeArrowheads="1"/>
                    </pic:cNvPicPr>
                  </pic:nvPicPr>
                  <pic:blipFill>
                    <a:blip r:embed="rId58"/>
                    <a:srcRect/>
                    <a:stretch>
                      <a:fillRect/>
                    </a:stretch>
                  </pic:blipFill>
                  <pic:spPr bwMode="auto">
                    <a:xfrm>
                      <a:off x="0" y="0"/>
                      <a:ext cx="6257925" cy="2838450"/>
                    </a:xfrm>
                    <a:prstGeom prst="rect">
                      <a:avLst/>
                    </a:prstGeom>
                    <a:noFill/>
                    <a:ln w="9525">
                      <a:noFill/>
                      <a:miter lim="800000"/>
                      <a:headEnd/>
                      <a:tailEnd/>
                    </a:ln>
                  </pic:spPr>
                </pic:pic>
              </a:graphicData>
            </a:graphic>
          </wp:inline>
        </w:drawing>
      </w:r>
    </w:p>
    <w:p w:rsidR="003F5105" w:rsidRPr="00FC2D5B" w:rsidRDefault="003F5105" w:rsidP="00C72C9E">
      <w:pPr>
        <w:spacing w:after="0" w:line="240" w:lineRule="auto"/>
        <w:jc w:val="center"/>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 xml:space="preserve">Рисунок </w:t>
      </w:r>
      <w:r w:rsidR="00117C0A" w:rsidRPr="00FC2D5B">
        <w:rPr>
          <w:rFonts w:ascii="Times New Roman" w:eastAsia="Times New Roman" w:hAnsi="Times New Roman"/>
          <w:color w:val="000000"/>
          <w:sz w:val="28"/>
          <w:szCs w:val="28"/>
          <w:lang w:eastAsia="ru-RU"/>
        </w:rPr>
        <w:t>3.</w:t>
      </w:r>
      <w:r w:rsidRPr="00FC2D5B">
        <w:rPr>
          <w:rFonts w:ascii="Times New Roman" w:eastAsia="Times New Roman" w:hAnsi="Times New Roman"/>
          <w:color w:val="000000"/>
          <w:sz w:val="28"/>
          <w:szCs w:val="28"/>
          <w:lang w:eastAsia="ru-RU"/>
        </w:rPr>
        <w:t>5. Структура канала сбыта четвертого типа</w:t>
      </w:r>
    </w:p>
    <w:p w:rsidR="00DA6888" w:rsidRPr="00FC2D5B" w:rsidRDefault="00DA6888" w:rsidP="00C72C9E">
      <w:pPr>
        <w:spacing w:after="0" w:line="240" w:lineRule="auto"/>
        <w:jc w:val="center"/>
        <w:rPr>
          <w:rFonts w:ascii="Times New Roman" w:eastAsia="Times New Roman" w:hAnsi="Times New Roman"/>
          <w:color w:val="000000"/>
          <w:sz w:val="28"/>
          <w:szCs w:val="28"/>
          <w:lang w:eastAsia="ru-RU"/>
        </w:rPr>
      </w:pPr>
    </w:p>
    <w:p w:rsidR="00117C0A"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bookmarkStart w:id="37" w:name="l131"/>
      <w:bookmarkEnd w:id="37"/>
      <w:r w:rsidRPr="00FC2D5B">
        <w:rPr>
          <w:rFonts w:ascii="Times New Roman" w:eastAsia="Times New Roman" w:hAnsi="Times New Roman"/>
          <w:color w:val="000000"/>
          <w:sz w:val="28"/>
          <w:szCs w:val="28"/>
          <w:lang w:eastAsia="ru-RU"/>
        </w:rPr>
        <w:t>Решая, какую структуру международного канала сбыта предприятию следует выбрать, менеджеры должны принять во внимание ряд факторов, таких, как характеристики товара (его ценность, возможность долгого хранения, стадия жизненного цикла, ожидаемая скорость оборота), характеристики рынка (размер рынка, количество покупателей, объем продаж, ожидаемый уровень услуг, качество иностранных посредников, потенциал роста рынка), факторы, связанные с экспортом </w:t>
      </w:r>
      <w:bookmarkStart w:id="38" w:name="l133"/>
      <w:bookmarkEnd w:id="38"/>
      <w:r w:rsidRPr="00FC2D5B">
        <w:rPr>
          <w:rFonts w:ascii="Times New Roman" w:eastAsia="Times New Roman" w:hAnsi="Times New Roman"/>
          <w:color w:val="000000"/>
          <w:sz w:val="28"/>
          <w:szCs w:val="28"/>
          <w:lang w:eastAsia="ru-RU"/>
        </w:rPr>
        <w:t>(маркетинговая стратегия в отношении экспорта)</w:t>
      </w:r>
      <w:proofErr w:type="gramStart"/>
      <w:r w:rsidRPr="00FC2D5B">
        <w:rPr>
          <w:rFonts w:ascii="Times New Roman" w:eastAsia="Times New Roman" w:hAnsi="Times New Roman"/>
          <w:color w:val="000000"/>
          <w:sz w:val="28"/>
          <w:szCs w:val="28"/>
          <w:lang w:eastAsia="ru-RU"/>
        </w:rPr>
        <w:t>,х</w:t>
      </w:r>
      <w:proofErr w:type="gramEnd"/>
      <w:r w:rsidRPr="00FC2D5B">
        <w:rPr>
          <w:rFonts w:ascii="Times New Roman" w:eastAsia="Times New Roman" w:hAnsi="Times New Roman"/>
          <w:color w:val="000000"/>
          <w:sz w:val="28"/>
          <w:szCs w:val="28"/>
          <w:lang w:eastAsia="ru-RU"/>
        </w:rPr>
        <w:t>арактеристики внешней среды на иностранном</w:t>
      </w:r>
      <w:bookmarkStart w:id="39" w:name="l132"/>
      <w:bookmarkEnd w:id="39"/>
      <w:r w:rsidR="00117C0A" w:rsidRPr="00FC2D5B">
        <w:rPr>
          <w:rFonts w:ascii="Times New Roman" w:eastAsia="Times New Roman" w:hAnsi="Times New Roman"/>
          <w:color w:val="000000"/>
          <w:sz w:val="28"/>
          <w:szCs w:val="28"/>
          <w:lang w:eastAsia="ru-RU"/>
        </w:rPr>
        <w:t xml:space="preserve"> </w:t>
      </w:r>
      <w:r w:rsidRPr="00FC2D5B">
        <w:rPr>
          <w:rFonts w:ascii="Times New Roman" w:eastAsia="Times New Roman" w:hAnsi="Times New Roman"/>
          <w:color w:val="000000"/>
          <w:sz w:val="28"/>
          <w:szCs w:val="28"/>
          <w:lang w:eastAsia="ru-RU"/>
        </w:rPr>
        <w:t>рынке (сбытовая инфраструктура, политическая и экономическая стабильность, степень государственного вмешательства в экономику, таможенное ограничение, наличие надежных иностранных партнеров).</w:t>
      </w:r>
    </w:p>
    <w:p w:rsidR="00117C0A" w:rsidRPr="00FC2D5B" w:rsidRDefault="00117C0A" w:rsidP="00117C0A">
      <w:pPr>
        <w:spacing w:after="0" w:line="240" w:lineRule="auto"/>
        <w:ind w:firstLine="708"/>
        <w:jc w:val="both"/>
        <w:rPr>
          <w:rFonts w:ascii="Times New Roman" w:eastAsia="Times New Roman" w:hAnsi="Times New Roman"/>
          <w:b/>
          <w:color w:val="000000"/>
          <w:sz w:val="28"/>
          <w:szCs w:val="28"/>
          <w:lang w:eastAsia="ru-RU"/>
        </w:rPr>
      </w:pPr>
      <w:r w:rsidRPr="00FC2D5B">
        <w:rPr>
          <w:rFonts w:ascii="Times New Roman" w:eastAsia="Times New Roman" w:hAnsi="Times New Roman"/>
          <w:b/>
          <w:color w:val="000000"/>
          <w:sz w:val="28"/>
          <w:szCs w:val="28"/>
          <w:lang w:eastAsia="ru-RU"/>
        </w:rPr>
        <w:t xml:space="preserve">В результате изучения существующих каналов сбыта необходимо выбрать наиболее </w:t>
      </w:r>
      <w:proofErr w:type="gramStart"/>
      <w:r w:rsidRPr="00FC2D5B">
        <w:rPr>
          <w:rFonts w:ascii="Times New Roman" w:eastAsia="Times New Roman" w:hAnsi="Times New Roman"/>
          <w:b/>
          <w:color w:val="000000"/>
          <w:sz w:val="28"/>
          <w:szCs w:val="28"/>
          <w:lang w:eastAsia="ru-RU"/>
        </w:rPr>
        <w:t>предпочтительный</w:t>
      </w:r>
      <w:proofErr w:type="gramEnd"/>
      <w:r w:rsidRPr="00FC2D5B">
        <w:rPr>
          <w:rFonts w:ascii="Times New Roman" w:eastAsia="Times New Roman" w:hAnsi="Times New Roman"/>
          <w:b/>
          <w:color w:val="000000"/>
          <w:sz w:val="28"/>
          <w:szCs w:val="28"/>
          <w:lang w:eastAsia="ru-RU"/>
        </w:rPr>
        <w:t xml:space="preserve"> для вашей фирмы.</w:t>
      </w:r>
    </w:p>
    <w:p w:rsidR="00117C0A"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b/>
          <w:color w:val="000000"/>
          <w:sz w:val="28"/>
          <w:szCs w:val="28"/>
          <w:lang w:eastAsia="ru-RU"/>
        </w:rPr>
        <w:t>Выбор канала сбыта</w:t>
      </w:r>
      <w:r w:rsidRPr="00FC2D5B">
        <w:rPr>
          <w:rFonts w:ascii="Times New Roman" w:eastAsia="Times New Roman" w:hAnsi="Times New Roman"/>
          <w:color w:val="000000"/>
          <w:sz w:val="28"/>
          <w:szCs w:val="28"/>
          <w:lang w:eastAsia="ru-RU"/>
        </w:rPr>
        <w:t xml:space="preserve"> — это одно из важнейших решений предприятия. Выбранный канал сбыта влияет на все остальные решения в области маркетинга.</w:t>
      </w:r>
    </w:p>
    <w:p w:rsidR="00117C0A"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bookmarkStart w:id="40" w:name="l190"/>
      <w:bookmarkEnd w:id="40"/>
      <w:r w:rsidRPr="00FC2D5B">
        <w:rPr>
          <w:rFonts w:ascii="Times New Roman" w:eastAsia="Times New Roman" w:hAnsi="Times New Roman"/>
          <w:b/>
          <w:i/>
          <w:iCs/>
          <w:color w:val="000000"/>
          <w:sz w:val="28"/>
          <w:szCs w:val="28"/>
          <w:lang w:eastAsia="ru-RU"/>
        </w:rPr>
        <w:lastRenderedPageBreak/>
        <w:t>Шаг пятый: принятие решения по поводу партнеров по каналу сбыта</w:t>
      </w:r>
      <w:r w:rsidRPr="00FC2D5B">
        <w:rPr>
          <w:rFonts w:ascii="Times New Roman" w:eastAsia="Times New Roman" w:hAnsi="Times New Roman"/>
          <w:i/>
          <w:iCs/>
          <w:color w:val="000000"/>
          <w:sz w:val="28"/>
          <w:szCs w:val="28"/>
          <w:lang w:eastAsia="ru-RU"/>
        </w:rPr>
        <w:t>. </w:t>
      </w:r>
      <w:r w:rsidRPr="00FC2D5B">
        <w:rPr>
          <w:rFonts w:ascii="Times New Roman" w:eastAsia="Times New Roman" w:hAnsi="Times New Roman"/>
          <w:color w:val="000000"/>
          <w:sz w:val="28"/>
          <w:szCs w:val="28"/>
          <w:lang w:eastAsia="ru-RU"/>
        </w:rPr>
        <w:t>На этом шаге вы должны принять окончательное решение по поводу партнеров по каналу сбыта и последовательности их привлечения.</w:t>
      </w:r>
    </w:p>
    <w:p w:rsidR="00117C0A" w:rsidRPr="00FC2D5B" w:rsidRDefault="003F5105" w:rsidP="00117C0A">
      <w:pPr>
        <w:spacing w:after="0" w:line="240" w:lineRule="auto"/>
        <w:ind w:firstLine="708"/>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Процесс выбора партнеров по каналу сбыта можно разделить на три этапа: определение доступности участников канала, проведение первоначальной оценки участников, подробный анализ участников.</w:t>
      </w:r>
    </w:p>
    <w:p w:rsidR="00FC23E6" w:rsidRPr="00FC2D5B" w:rsidRDefault="003F5105" w:rsidP="005706A9">
      <w:pPr>
        <w:spacing w:after="0" w:line="240" w:lineRule="auto"/>
        <w:jc w:val="both"/>
        <w:rPr>
          <w:rFonts w:ascii="Times New Roman" w:eastAsia="Times New Roman" w:hAnsi="Times New Roman"/>
          <w:b/>
          <w:color w:val="000000"/>
          <w:sz w:val="28"/>
          <w:szCs w:val="28"/>
          <w:lang w:eastAsia="ru-RU"/>
        </w:rPr>
      </w:pPr>
      <w:r w:rsidRPr="00FC2D5B">
        <w:rPr>
          <w:rFonts w:ascii="Times New Roman" w:eastAsia="Times New Roman" w:hAnsi="Times New Roman"/>
          <w:color w:val="000000"/>
          <w:sz w:val="28"/>
          <w:szCs w:val="28"/>
          <w:lang w:eastAsia="ru-RU"/>
        </w:rPr>
        <w:t> </w:t>
      </w:r>
    </w:p>
    <w:p w:rsidR="00FC23E6" w:rsidRPr="00FC2D5B" w:rsidRDefault="00FC23E6" w:rsidP="00BC56B6">
      <w:pPr>
        <w:pStyle w:val="a5"/>
        <w:spacing w:after="0" w:line="240" w:lineRule="auto"/>
        <w:ind w:left="0" w:firstLine="708"/>
        <w:jc w:val="both"/>
        <w:rPr>
          <w:rFonts w:ascii="Times New Roman" w:eastAsia="Times New Roman" w:hAnsi="Times New Roman"/>
          <w:b/>
          <w:color w:val="000000"/>
          <w:sz w:val="28"/>
          <w:szCs w:val="28"/>
          <w:lang w:eastAsia="ru-RU"/>
        </w:rPr>
      </w:pPr>
    </w:p>
    <w:p w:rsidR="00BC56B6" w:rsidRPr="00FC2D5B" w:rsidRDefault="00BC56B6" w:rsidP="00BC56B6">
      <w:pPr>
        <w:pStyle w:val="a5"/>
        <w:spacing w:after="0" w:line="240" w:lineRule="auto"/>
        <w:ind w:left="0" w:firstLine="708"/>
        <w:jc w:val="both"/>
        <w:rPr>
          <w:rFonts w:ascii="Times New Roman" w:eastAsia="Times New Roman" w:hAnsi="Times New Roman"/>
          <w:b/>
          <w:color w:val="000000"/>
          <w:sz w:val="28"/>
          <w:szCs w:val="28"/>
          <w:lang w:eastAsia="ru-RU"/>
        </w:rPr>
      </w:pPr>
      <w:r w:rsidRPr="00FC2D5B">
        <w:rPr>
          <w:rFonts w:ascii="Times New Roman" w:eastAsia="Times New Roman" w:hAnsi="Times New Roman"/>
          <w:b/>
          <w:color w:val="000000"/>
          <w:sz w:val="28"/>
          <w:szCs w:val="28"/>
          <w:lang w:eastAsia="ru-RU"/>
        </w:rPr>
        <w:t>3.1.2 Определение целесообразности содержания собственного склада или арендовать склад</w:t>
      </w:r>
    </w:p>
    <w:p w:rsidR="005706A9" w:rsidRPr="00FC2D5B" w:rsidRDefault="005706A9" w:rsidP="007D7DB5">
      <w:pPr>
        <w:spacing w:line="264" w:lineRule="auto"/>
        <w:ind w:firstLine="720"/>
        <w:jc w:val="both"/>
        <w:rPr>
          <w:rFonts w:ascii="Times New Roman" w:hAnsi="Times New Roman"/>
          <w:iCs/>
          <w:color w:val="000000" w:themeColor="text1"/>
          <w:sz w:val="28"/>
          <w:szCs w:val="28"/>
        </w:rPr>
      </w:pPr>
    </w:p>
    <w:p w:rsidR="005706A9" w:rsidRPr="00FC2D5B" w:rsidRDefault="005706A9" w:rsidP="005706A9">
      <w:pPr>
        <w:spacing w:after="0" w:line="264" w:lineRule="auto"/>
        <w:ind w:firstLine="720"/>
        <w:jc w:val="both"/>
        <w:rPr>
          <w:rFonts w:ascii="Times New Roman" w:hAnsi="Times New Roman"/>
          <w:iCs/>
          <w:color w:val="000000" w:themeColor="text1"/>
          <w:sz w:val="28"/>
          <w:szCs w:val="28"/>
        </w:rPr>
      </w:pPr>
      <w:r w:rsidRPr="00FC2D5B">
        <w:rPr>
          <w:rFonts w:ascii="Times New Roman" w:hAnsi="Times New Roman"/>
          <w:iCs/>
          <w:color w:val="000000" w:themeColor="text1"/>
          <w:sz w:val="28"/>
          <w:szCs w:val="28"/>
        </w:rPr>
        <w:t xml:space="preserve">Далее студент обязан определить целесообразность содержания собственного распределительного центра или аренды склада, осуществить данную задачу помогут следующие действия. </w:t>
      </w:r>
    </w:p>
    <w:p w:rsidR="007D7DB5" w:rsidRPr="00FC2D5B" w:rsidRDefault="005706A9" w:rsidP="005706A9">
      <w:pPr>
        <w:spacing w:after="0" w:line="264" w:lineRule="auto"/>
        <w:ind w:firstLine="720"/>
        <w:jc w:val="both"/>
        <w:rPr>
          <w:rFonts w:ascii="Times New Roman" w:hAnsi="Times New Roman"/>
          <w:iCs/>
          <w:color w:val="000000"/>
          <w:sz w:val="28"/>
          <w:szCs w:val="28"/>
        </w:rPr>
      </w:pPr>
      <w:r w:rsidRPr="00FC2D5B">
        <w:rPr>
          <w:rFonts w:ascii="Times New Roman" w:hAnsi="Times New Roman"/>
          <w:iCs/>
          <w:color w:val="000000"/>
          <w:sz w:val="28"/>
          <w:szCs w:val="28"/>
        </w:rPr>
        <w:t>Необходимо о</w:t>
      </w:r>
      <w:r w:rsidR="007D7DB5" w:rsidRPr="00FC2D5B">
        <w:rPr>
          <w:rFonts w:ascii="Times New Roman" w:hAnsi="Times New Roman"/>
          <w:iCs/>
          <w:color w:val="000000"/>
          <w:sz w:val="28"/>
          <w:szCs w:val="28"/>
        </w:rPr>
        <w:t>пределить точку безубыточности склада, т. е. минимальный объем работы, ниже которого работа собственного склада становится убыточной:</w:t>
      </w:r>
    </w:p>
    <w:p w:rsidR="00AE3C21" w:rsidRPr="00FC2D5B" w:rsidRDefault="00AE3C21" w:rsidP="007D7DB5">
      <w:pPr>
        <w:shd w:val="clear" w:color="auto" w:fill="FFFFFF"/>
        <w:spacing w:after="0" w:line="264" w:lineRule="auto"/>
        <w:ind w:firstLine="1"/>
        <w:jc w:val="center"/>
        <w:rPr>
          <w:rFonts w:ascii="Times New Roman" w:hAnsi="Times New Roman"/>
          <w:sz w:val="28"/>
          <w:szCs w:val="28"/>
        </w:rPr>
      </w:pPr>
    </w:p>
    <w:p w:rsidR="007D7DB5" w:rsidRPr="00FC2D5B" w:rsidRDefault="00CA4ABF" w:rsidP="00A258ED">
      <w:pPr>
        <w:shd w:val="clear" w:color="auto" w:fill="FFFFFF"/>
        <w:spacing w:after="0" w:line="264" w:lineRule="auto"/>
        <w:ind w:firstLine="1"/>
        <w:jc w:val="center"/>
        <w:rPr>
          <w:rFonts w:ascii="Times New Roman" w:hAnsi="Times New Roman"/>
          <w:iCs/>
          <w:color w:val="000000"/>
          <w:sz w:val="28"/>
          <w:szCs w:val="28"/>
        </w:rPr>
      </w:pPr>
      <w:r w:rsidRPr="00FC2D5B">
        <w:rPr>
          <w:rFonts w:ascii="Times New Roman" w:hAnsi="Times New Roman"/>
          <w:sz w:val="28"/>
          <w:szCs w:val="28"/>
        </w:rPr>
        <w:t xml:space="preserve">                                                     </w:t>
      </w:r>
      <w:r w:rsidR="007D7DB5" w:rsidRPr="00FC2D5B">
        <w:rPr>
          <w:rFonts w:ascii="Times New Roman" w:hAnsi="Times New Roman"/>
          <w:position w:val="-32"/>
          <w:sz w:val="28"/>
          <w:szCs w:val="28"/>
        </w:rPr>
        <w:object w:dxaOrig="1440" w:dyaOrig="700">
          <v:shape id="_x0000_i1044" type="#_x0000_t75" style="width:1in;height:35.25pt" o:ole="">
            <v:imagedata r:id="rId59" o:title=""/>
          </v:shape>
          <o:OLEObject Type="Embed" ProgID="Equation.3" ShapeID="_x0000_i1044" DrawAspect="Content" ObjectID="_1471092544" r:id="rId60"/>
        </w:object>
      </w:r>
      <w:r w:rsidR="00AE3C21" w:rsidRPr="00FC2D5B">
        <w:rPr>
          <w:rFonts w:ascii="Times New Roman" w:hAnsi="Times New Roman"/>
          <w:sz w:val="28"/>
          <w:szCs w:val="28"/>
        </w:rPr>
        <w:t>,</w:t>
      </w:r>
      <w:r w:rsidRPr="00FC2D5B">
        <w:rPr>
          <w:rFonts w:ascii="Times New Roman" w:hAnsi="Times New Roman"/>
          <w:sz w:val="28"/>
          <w:szCs w:val="28"/>
        </w:rPr>
        <w:t xml:space="preserve">                                                   (3.1)</w:t>
      </w:r>
    </w:p>
    <w:p w:rsidR="00AE3C21" w:rsidRPr="00FC2D5B" w:rsidRDefault="00AE3C21" w:rsidP="00AE3C21">
      <w:pPr>
        <w:spacing w:after="0" w:line="264" w:lineRule="auto"/>
        <w:jc w:val="both"/>
        <w:rPr>
          <w:rFonts w:ascii="Times New Roman" w:hAnsi="Times New Roman"/>
          <w:sz w:val="28"/>
          <w:szCs w:val="28"/>
        </w:rPr>
      </w:pPr>
    </w:p>
    <w:p w:rsidR="007D7DB5" w:rsidRPr="00FC2D5B" w:rsidRDefault="007D7DB5" w:rsidP="00AE3C21">
      <w:pPr>
        <w:spacing w:after="0" w:line="264" w:lineRule="auto"/>
        <w:jc w:val="both"/>
        <w:rPr>
          <w:rFonts w:ascii="Times New Roman" w:hAnsi="Times New Roman"/>
          <w:sz w:val="28"/>
          <w:szCs w:val="28"/>
        </w:rPr>
      </w:pPr>
      <w:r w:rsidRPr="00FC2D5B">
        <w:rPr>
          <w:rFonts w:ascii="Times New Roman" w:hAnsi="Times New Roman"/>
          <w:sz w:val="28"/>
          <w:szCs w:val="28"/>
        </w:rPr>
        <w:t xml:space="preserve">где </w:t>
      </w:r>
      <w:r w:rsidRPr="00FC2D5B">
        <w:rPr>
          <w:rFonts w:ascii="Times New Roman" w:hAnsi="Times New Roman"/>
          <w:position w:val="-12"/>
          <w:sz w:val="28"/>
          <w:szCs w:val="28"/>
        </w:rPr>
        <w:object w:dxaOrig="520" w:dyaOrig="360">
          <v:shape id="_x0000_i1045" type="#_x0000_t75" style="width:26.25pt;height:18pt" o:ole="">
            <v:imagedata r:id="rId61" o:title=""/>
          </v:shape>
          <o:OLEObject Type="Embed" ProgID="Equation.3" ShapeID="_x0000_i1045" DrawAspect="Content" ObjectID="_1471092545" r:id="rId62"/>
        </w:object>
      </w:r>
      <w:r w:rsidRPr="00FC2D5B">
        <w:rPr>
          <w:rFonts w:ascii="Times New Roman" w:hAnsi="Times New Roman"/>
          <w:sz w:val="28"/>
          <w:szCs w:val="28"/>
        </w:rPr>
        <w:t xml:space="preserve"> - условно-постоянные затраты на весь объем грузооборота (амортизация, заработная плата, прочие расходы), </w:t>
      </w:r>
      <w:proofErr w:type="spellStart"/>
      <w:r w:rsidRPr="00FC2D5B">
        <w:rPr>
          <w:rFonts w:ascii="Times New Roman" w:hAnsi="Times New Roman"/>
          <w:sz w:val="28"/>
          <w:szCs w:val="28"/>
        </w:rPr>
        <w:t>ден</w:t>
      </w:r>
      <w:proofErr w:type="spellEnd"/>
      <w:r w:rsidRPr="00FC2D5B">
        <w:rPr>
          <w:rFonts w:ascii="Times New Roman" w:hAnsi="Times New Roman"/>
          <w:sz w:val="28"/>
          <w:szCs w:val="28"/>
        </w:rPr>
        <w:t>. ед.;</w:t>
      </w:r>
    </w:p>
    <w:p w:rsidR="007D7DB5" w:rsidRPr="00FC2D5B" w:rsidRDefault="007D7DB5" w:rsidP="007D7DB5">
      <w:pPr>
        <w:spacing w:after="0" w:line="264" w:lineRule="auto"/>
        <w:ind w:firstLine="720"/>
        <w:rPr>
          <w:rFonts w:ascii="Times New Roman" w:hAnsi="Times New Roman"/>
          <w:sz w:val="28"/>
          <w:szCs w:val="28"/>
        </w:rPr>
      </w:pPr>
      <w:r w:rsidRPr="00FC2D5B">
        <w:rPr>
          <w:rFonts w:ascii="Times New Roman" w:hAnsi="Times New Roman"/>
          <w:position w:val="-14"/>
          <w:sz w:val="28"/>
          <w:szCs w:val="28"/>
        </w:rPr>
        <w:object w:dxaOrig="460" w:dyaOrig="380">
          <v:shape id="_x0000_i1046" type="#_x0000_t75" style="width:23.25pt;height:18.75pt" o:ole="">
            <v:imagedata r:id="rId63" o:title=""/>
          </v:shape>
          <o:OLEObject Type="Embed" ProgID="Equation.3" ShapeID="_x0000_i1046" DrawAspect="Content" ObjectID="_1471092546" r:id="rId64"/>
        </w:object>
      </w:r>
      <w:r w:rsidRPr="00FC2D5B">
        <w:rPr>
          <w:rFonts w:ascii="Times New Roman" w:hAnsi="Times New Roman"/>
          <w:sz w:val="28"/>
          <w:szCs w:val="28"/>
        </w:rPr>
        <w:t xml:space="preserve">- переменные затраты на единицу груза, </w:t>
      </w:r>
      <w:proofErr w:type="spellStart"/>
      <w:r w:rsidRPr="00FC2D5B">
        <w:rPr>
          <w:rFonts w:ascii="Times New Roman" w:hAnsi="Times New Roman"/>
          <w:sz w:val="28"/>
          <w:szCs w:val="28"/>
        </w:rPr>
        <w:t>ден</w:t>
      </w:r>
      <w:proofErr w:type="spellEnd"/>
      <w:r w:rsidRPr="00FC2D5B">
        <w:rPr>
          <w:rFonts w:ascii="Times New Roman" w:hAnsi="Times New Roman"/>
          <w:sz w:val="28"/>
          <w:szCs w:val="28"/>
        </w:rPr>
        <w:t>. ед.;</w:t>
      </w:r>
    </w:p>
    <w:p w:rsidR="007D7DB5" w:rsidRPr="00FC2D5B" w:rsidRDefault="007D7DB5" w:rsidP="007D7DB5">
      <w:pPr>
        <w:spacing w:after="0" w:line="264" w:lineRule="auto"/>
        <w:ind w:firstLine="720"/>
        <w:rPr>
          <w:rFonts w:ascii="Times New Roman" w:hAnsi="Times New Roman"/>
          <w:sz w:val="28"/>
          <w:szCs w:val="28"/>
        </w:rPr>
      </w:pPr>
      <w:proofErr w:type="spellStart"/>
      <w:proofErr w:type="gramStart"/>
      <w:r w:rsidRPr="00FC2D5B">
        <w:rPr>
          <w:rFonts w:ascii="Times New Roman" w:hAnsi="Times New Roman"/>
          <w:i/>
          <w:sz w:val="28"/>
          <w:szCs w:val="28"/>
        </w:rPr>
        <w:t>Пр</w:t>
      </w:r>
      <w:proofErr w:type="spellEnd"/>
      <w:proofErr w:type="gramEnd"/>
      <w:r w:rsidRPr="00FC2D5B">
        <w:rPr>
          <w:rFonts w:ascii="Times New Roman" w:hAnsi="Times New Roman"/>
          <w:sz w:val="28"/>
          <w:szCs w:val="28"/>
        </w:rPr>
        <w:t xml:space="preserve"> – прибыль на единицу груза от работы склада, </w:t>
      </w:r>
      <w:proofErr w:type="spellStart"/>
      <w:r w:rsidRPr="00FC2D5B">
        <w:rPr>
          <w:rFonts w:ascii="Times New Roman" w:hAnsi="Times New Roman"/>
          <w:sz w:val="28"/>
          <w:szCs w:val="28"/>
        </w:rPr>
        <w:t>ден</w:t>
      </w:r>
      <w:proofErr w:type="spellEnd"/>
      <w:r w:rsidRPr="00FC2D5B">
        <w:rPr>
          <w:rFonts w:ascii="Times New Roman" w:hAnsi="Times New Roman"/>
          <w:sz w:val="28"/>
          <w:szCs w:val="28"/>
        </w:rPr>
        <w:t>. ед.</w:t>
      </w:r>
    </w:p>
    <w:p w:rsidR="00AE3C21" w:rsidRPr="00FC2D5B" w:rsidRDefault="00AE3C21" w:rsidP="007D7DB5">
      <w:pPr>
        <w:shd w:val="clear" w:color="auto" w:fill="FFFFFF"/>
        <w:spacing w:after="0" w:line="264" w:lineRule="auto"/>
        <w:ind w:firstLine="1"/>
        <w:jc w:val="center"/>
        <w:rPr>
          <w:rFonts w:ascii="Times New Roman" w:hAnsi="Times New Roman"/>
          <w:sz w:val="28"/>
          <w:szCs w:val="28"/>
        </w:rPr>
      </w:pPr>
    </w:p>
    <w:p w:rsidR="007D7DB5" w:rsidRPr="00FC2D5B" w:rsidRDefault="00CA4ABF" w:rsidP="008852B6">
      <w:pPr>
        <w:shd w:val="clear" w:color="auto" w:fill="FFFFFF"/>
        <w:spacing w:after="0" w:line="264" w:lineRule="auto"/>
        <w:ind w:firstLine="1"/>
        <w:jc w:val="center"/>
        <w:rPr>
          <w:rFonts w:ascii="Times New Roman" w:hAnsi="Times New Roman"/>
          <w:iCs/>
          <w:color w:val="000000"/>
          <w:sz w:val="28"/>
          <w:szCs w:val="28"/>
        </w:rPr>
      </w:pPr>
      <w:r w:rsidRPr="00FC2D5B">
        <w:rPr>
          <w:rFonts w:ascii="Times New Roman" w:hAnsi="Times New Roman"/>
          <w:sz w:val="28"/>
          <w:szCs w:val="28"/>
        </w:rPr>
        <w:t xml:space="preserve">                                                        </w:t>
      </w:r>
      <w:r w:rsidR="007D7DB5" w:rsidRPr="00FC2D5B">
        <w:rPr>
          <w:rFonts w:ascii="Times New Roman" w:hAnsi="Times New Roman"/>
          <w:position w:val="-24"/>
          <w:sz w:val="28"/>
          <w:szCs w:val="28"/>
        </w:rPr>
        <w:object w:dxaOrig="880" w:dyaOrig="620">
          <v:shape id="_x0000_i1047" type="#_x0000_t75" style="width:44.25pt;height:30.75pt" o:ole="">
            <v:imagedata r:id="rId65" o:title=""/>
          </v:shape>
          <o:OLEObject Type="Embed" ProgID="Equation.3" ShapeID="_x0000_i1047" DrawAspect="Content" ObjectID="_1471092547" r:id="rId66"/>
        </w:object>
      </w:r>
      <w:r w:rsidR="00AE3C21" w:rsidRPr="00FC2D5B">
        <w:rPr>
          <w:rFonts w:ascii="Times New Roman" w:hAnsi="Times New Roman"/>
          <w:sz w:val="28"/>
          <w:szCs w:val="28"/>
        </w:rPr>
        <w:t>,</w:t>
      </w:r>
      <w:r w:rsidRPr="00FC2D5B">
        <w:rPr>
          <w:rFonts w:ascii="Times New Roman" w:hAnsi="Times New Roman"/>
          <w:sz w:val="28"/>
          <w:szCs w:val="28"/>
        </w:rPr>
        <w:t xml:space="preserve">                                                        (3.2)</w:t>
      </w:r>
    </w:p>
    <w:p w:rsidR="00AE3C21" w:rsidRPr="00FC2D5B" w:rsidRDefault="00AE3C21" w:rsidP="00AE3C21">
      <w:pPr>
        <w:spacing w:after="0" w:line="264" w:lineRule="auto"/>
        <w:rPr>
          <w:rFonts w:ascii="Times New Roman" w:hAnsi="Times New Roman"/>
          <w:sz w:val="28"/>
          <w:szCs w:val="28"/>
        </w:rPr>
      </w:pPr>
    </w:p>
    <w:p w:rsidR="007D7DB5" w:rsidRPr="00FC2D5B" w:rsidRDefault="007D7DB5" w:rsidP="00AE3C21">
      <w:pPr>
        <w:spacing w:after="0" w:line="264" w:lineRule="auto"/>
        <w:rPr>
          <w:rFonts w:ascii="Times New Roman" w:hAnsi="Times New Roman"/>
          <w:sz w:val="28"/>
          <w:szCs w:val="28"/>
        </w:rPr>
      </w:pPr>
      <w:r w:rsidRPr="00FC2D5B">
        <w:rPr>
          <w:rFonts w:ascii="Times New Roman" w:hAnsi="Times New Roman"/>
          <w:sz w:val="28"/>
          <w:szCs w:val="28"/>
        </w:rPr>
        <w:t xml:space="preserve">где </w:t>
      </w:r>
      <w:r w:rsidRPr="00FC2D5B">
        <w:rPr>
          <w:rFonts w:ascii="Times New Roman" w:hAnsi="Times New Roman"/>
          <w:sz w:val="28"/>
          <w:szCs w:val="28"/>
          <w:lang w:val="en-US"/>
        </w:rPr>
        <w:t>N</w:t>
      </w:r>
      <w:r w:rsidRPr="00FC2D5B">
        <w:rPr>
          <w:rFonts w:ascii="Times New Roman" w:hAnsi="Times New Roman"/>
          <w:sz w:val="28"/>
          <w:szCs w:val="28"/>
        </w:rPr>
        <w:t xml:space="preserve"> -  средняя торговая надбавка при оптовой продаже товаров</w:t>
      </w:r>
      <w:proofErr w:type="gramStart"/>
      <w:r w:rsidRPr="00FC2D5B">
        <w:rPr>
          <w:rFonts w:ascii="Times New Roman" w:hAnsi="Times New Roman"/>
          <w:sz w:val="28"/>
          <w:szCs w:val="28"/>
        </w:rPr>
        <w:t>, %;</w:t>
      </w:r>
      <w:proofErr w:type="gramEnd"/>
    </w:p>
    <w:p w:rsidR="007D7DB5" w:rsidRPr="00FC2D5B" w:rsidRDefault="00AE3C21" w:rsidP="00AE3C21">
      <w:pPr>
        <w:spacing w:after="0" w:line="264" w:lineRule="auto"/>
        <w:rPr>
          <w:rFonts w:ascii="Times New Roman" w:hAnsi="Times New Roman"/>
          <w:sz w:val="28"/>
          <w:szCs w:val="28"/>
        </w:rPr>
      </w:pPr>
      <w:r w:rsidRPr="00FC2D5B">
        <w:rPr>
          <w:rFonts w:ascii="Times New Roman" w:hAnsi="Times New Roman"/>
          <w:sz w:val="28"/>
          <w:szCs w:val="28"/>
        </w:rPr>
        <w:t xml:space="preserve">      </w:t>
      </w:r>
      <w:r w:rsidR="007D7DB5" w:rsidRPr="00FC2D5B">
        <w:rPr>
          <w:rFonts w:ascii="Times New Roman" w:hAnsi="Times New Roman"/>
          <w:sz w:val="28"/>
          <w:szCs w:val="28"/>
          <w:lang w:val="en-US"/>
        </w:rPr>
        <w:t>R</w:t>
      </w:r>
      <w:r w:rsidR="007D7DB5" w:rsidRPr="00FC2D5B">
        <w:rPr>
          <w:rFonts w:ascii="Times New Roman" w:hAnsi="Times New Roman"/>
          <w:sz w:val="28"/>
          <w:szCs w:val="28"/>
        </w:rPr>
        <w:t xml:space="preserve"> – </w:t>
      </w:r>
      <w:proofErr w:type="gramStart"/>
      <w:r w:rsidR="007D7DB5" w:rsidRPr="00FC2D5B">
        <w:rPr>
          <w:rFonts w:ascii="Times New Roman" w:hAnsi="Times New Roman"/>
          <w:sz w:val="28"/>
          <w:szCs w:val="28"/>
        </w:rPr>
        <w:t>средняя</w:t>
      </w:r>
      <w:proofErr w:type="gramEnd"/>
      <w:r w:rsidR="007D7DB5" w:rsidRPr="00FC2D5B">
        <w:rPr>
          <w:rFonts w:ascii="Times New Roman" w:hAnsi="Times New Roman"/>
          <w:sz w:val="28"/>
          <w:szCs w:val="28"/>
        </w:rPr>
        <w:t xml:space="preserve"> цена закупки партии товаров, </w:t>
      </w:r>
      <w:proofErr w:type="spellStart"/>
      <w:r w:rsidR="007D7DB5" w:rsidRPr="00FC2D5B">
        <w:rPr>
          <w:rFonts w:ascii="Times New Roman" w:hAnsi="Times New Roman"/>
          <w:sz w:val="28"/>
          <w:szCs w:val="28"/>
        </w:rPr>
        <w:t>ден</w:t>
      </w:r>
      <w:proofErr w:type="spellEnd"/>
      <w:r w:rsidR="007D7DB5" w:rsidRPr="00FC2D5B">
        <w:rPr>
          <w:rFonts w:ascii="Times New Roman" w:hAnsi="Times New Roman"/>
          <w:sz w:val="28"/>
          <w:szCs w:val="28"/>
        </w:rPr>
        <w:t>. ед./</w:t>
      </w:r>
      <w:proofErr w:type="gramStart"/>
      <w:r w:rsidR="007D7DB5" w:rsidRPr="00FC2D5B">
        <w:rPr>
          <w:rFonts w:ascii="Times New Roman" w:hAnsi="Times New Roman"/>
          <w:sz w:val="28"/>
          <w:szCs w:val="28"/>
        </w:rPr>
        <w:t>т</w:t>
      </w:r>
      <w:proofErr w:type="gramEnd"/>
      <w:r w:rsidR="007D7DB5" w:rsidRPr="00FC2D5B">
        <w:rPr>
          <w:rFonts w:ascii="Times New Roman" w:hAnsi="Times New Roman"/>
          <w:sz w:val="28"/>
          <w:szCs w:val="28"/>
        </w:rPr>
        <w:t>.</w:t>
      </w:r>
    </w:p>
    <w:p w:rsidR="00AE3C21" w:rsidRPr="00FC2D5B" w:rsidRDefault="00AE3C21" w:rsidP="007D7DB5">
      <w:pPr>
        <w:shd w:val="clear" w:color="auto" w:fill="FFFFFF"/>
        <w:spacing w:after="0" w:line="264" w:lineRule="auto"/>
        <w:ind w:firstLine="1"/>
        <w:jc w:val="center"/>
        <w:rPr>
          <w:rFonts w:ascii="Times New Roman" w:hAnsi="Times New Roman"/>
          <w:sz w:val="28"/>
          <w:szCs w:val="28"/>
        </w:rPr>
      </w:pPr>
    </w:p>
    <w:p w:rsidR="007D7DB5" w:rsidRPr="00FC2D5B" w:rsidRDefault="00CA4ABF" w:rsidP="00CA4ABF">
      <w:pPr>
        <w:shd w:val="clear" w:color="auto" w:fill="FFFFFF"/>
        <w:spacing w:after="0" w:line="264" w:lineRule="auto"/>
        <w:ind w:firstLine="1"/>
        <w:jc w:val="center"/>
        <w:rPr>
          <w:rFonts w:ascii="Times New Roman" w:hAnsi="Times New Roman"/>
          <w:iCs/>
          <w:color w:val="000000"/>
          <w:sz w:val="28"/>
          <w:szCs w:val="28"/>
        </w:rPr>
      </w:pPr>
      <w:r w:rsidRPr="00FC2D5B">
        <w:rPr>
          <w:rFonts w:ascii="Times New Roman" w:hAnsi="Times New Roman"/>
          <w:sz w:val="28"/>
          <w:szCs w:val="28"/>
        </w:rPr>
        <w:t xml:space="preserve">                                                  </w:t>
      </w:r>
      <w:r w:rsidR="007D7DB5" w:rsidRPr="00FC2D5B">
        <w:rPr>
          <w:rFonts w:ascii="Times New Roman" w:hAnsi="Times New Roman"/>
          <w:position w:val="-14"/>
          <w:sz w:val="28"/>
          <w:szCs w:val="28"/>
        </w:rPr>
        <w:object w:dxaOrig="1560" w:dyaOrig="380">
          <v:shape id="_x0000_i1048" type="#_x0000_t75" style="width:78pt;height:18.75pt" o:ole="">
            <v:imagedata r:id="rId67" o:title=""/>
          </v:shape>
          <o:OLEObject Type="Embed" ProgID="Equation.3" ShapeID="_x0000_i1048" DrawAspect="Content" ObjectID="_1471092548" r:id="rId68"/>
        </w:object>
      </w:r>
      <w:r w:rsidR="00AE3C21" w:rsidRPr="00FC2D5B">
        <w:rPr>
          <w:rFonts w:ascii="Times New Roman" w:hAnsi="Times New Roman"/>
          <w:sz w:val="28"/>
          <w:szCs w:val="28"/>
        </w:rPr>
        <w:t>,</w:t>
      </w:r>
      <w:r w:rsidRPr="00FC2D5B">
        <w:rPr>
          <w:rFonts w:ascii="Times New Roman" w:hAnsi="Times New Roman"/>
          <w:sz w:val="28"/>
          <w:szCs w:val="28"/>
        </w:rPr>
        <w:t xml:space="preserve">                                                    (3.3)</w:t>
      </w:r>
    </w:p>
    <w:p w:rsidR="00AE3C21" w:rsidRPr="00FC2D5B" w:rsidRDefault="00AE3C21" w:rsidP="00AE3C21">
      <w:pPr>
        <w:spacing w:after="0" w:line="264" w:lineRule="auto"/>
        <w:jc w:val="both"/>
        <w:rPr>
          <w:rFonts w:ascii="Times New Roman" w:hAnsi="Times New Roman"/>
          <w:sz w:val="28"/>
          <w:szCs w:val="28"/>
        </w:rPr>
      </w:pPr>
    </w:p>
    <w:p w:rsidR="007D7DB5" w:rsidRPr="00FC2D5B" w:rsidRDefault="007D7DB5" w:rsidP="00AE3C21">
      <w:pPr>
        <w:spacing w:after="0" w:line="264" w:lineRule="auto"/>
        <w:jc w:val="both"/>
        <w:rPr>
          <w:rFonts w:ascii="Times New Roman" w:hAnsi="Times New Roman"/>
          <w:sz w:val="28"/>
          <w:szCs w:val="28"/>
        </w:rPr>
      </w:pPr>
      <w:r w:rsidRPr="00FC2D5B">
        <w:rPr>
          <w:rFonts w:ascii="Times New Roman" w:hAnsi="Times New Roman"/>
          <w:sz w:val="28"/>
          <w:szCs w:val="28"/>
        </w:rPr>
        <w:t xml:space="preserve">где </w:t>
      </w:r>
      <w:r w:rsidRPr="00FC2D5B">
        <w:rPr>
          <w:rFonts w:ascii="Times New Roman" w:hAnsi="Times New Roman"/>
          <w:position w:val="-14"/>
          <w:sz w:val="28"/>
          <w:szCs w:val="28"/>
        </w:rPr>
        <w:object w:dxaOrig="380" w:dyaOrig="380">
          <v:shape id="_x0000_i1049" type="#_x0000_t75" style="width:18.75pt;height:18.75pt" o:ole="">
            <v:imagedata r:id="rId69" o:title=""/>
          </v:shape>
          <o:OLEObject Type="Embed" ProgID="Equation.3" ShapeID="_x0000_i1049" DrawAspect="Content" ObjectID="_1471092549" r:id="rId70"/>
        </w:object>
      </w:r>
      <w:r w:rsidRPr="00FC2D5B">
        <w:rPr>
          <w:rFonts w:ascii="Times New Roman" w:hAnsi="Times New Roman"/>
          <w:sz w:val="28"/>
          <w:szCs w:val="28"/>
        </w:rPr>
        <w:t xml:space="preserve">- размер процентов за кредит на единицу груза в денежном выражении, </w:t>
      </w:r>
      <w:proofErr w:type="spellStart"/>
      <w:r w:rsidRPr="00FC2D5B">
        <w:rPr>
          <w:rFonts w:ascii="Times New Roman" w:hAnsi="Times New Roman"/>
          <w:sz w:val="28"/>
          <w:szCs w:val="28"/>
        </w:rPr>
        <w:t>ден</w:t>
      </w:r>
      <w:proofErr w:type="spellEnd"/>
      <w:r w:rsidRPr="00FC2D5B">
        <w:rPr>
          <w:rFonts w:ascii="Times New Roman" w:hAnsi="Times New Roman"/>
          <w:sz w:val="28"/>
          <w:szCs w:val="28"/>
        </w:rPr>
        <w:t>. ед.;</w:t>
      </w:r>
    </w:p>
    <w:p w:rsidR="007D7DB5" w:rsidRPr="00FC2D5B" w:rsidRDefault="007D7DB5" w:rsidP="007D7DB5">
      <w:pPr>
        <w:spacing w:after="0" w:line="264" w:lineRule="auto"/>
        <w:rPr>
          <w:rFonts w:ascii="Times New Roman" w:hAnsi="Times New Roman"/>
          <w:sz w:val="28"/>
          <w:szCs w:val="28"/>
        </w:rPr>
      </w:pPr>
      <w:r w:rsidRPr="00FC2D5B">
        <w:rPr>
          <w:rFonts w:ascii="Times New Roman" w:hAnsi="Times New Roman"/>
          <w:position w:val="-14"/>
          <w:sz w:val="28"/>
          <w:szCs w:val="28"/>
        </w:rPr>
        <w:object w:dxaOrig="360" w:dyaOrig="380">
          <v:shape id="_x0000_i1050" type="#_x0000_t75" style="width:18pt;height:18.75pt" o:ole="">
            <v:imagedata r:id="rId71" o:title=""/>
          </v:shape>
          <o:OLEObject Type="Embed" ProgID="Equation.3" ShapeID="_x0000_i1050" DrawAspect="Content" ObjectID="_1471092550" r:id="rId72"/>
        </w:object>
      </w:r>
      <w:r w:rsidRPr="00FC2D5B">
        <w:rPr>
          <w:rFonts w:ascii="Times New Roman" w:hAnsi="Times New Roman"/>
          <w:sz w:val="28"/>
          <w:szCs w:val="28"/>
        </w:rPr>
        <w:t xml:space="preserve"> - удельная стоимость </w:t>
      </w:r>
      <w:proofErr w:type="spellStart"/>
      <w:r w:rsidRPr="00FC2D5B">
        <w:rPr>
          <w:rFonts w:ascii="Times New Roman" w:hAnsi="Times New Roman"/>
          <w:sz w:val="28"/>
          <w:szCs w:val="28"/>
        </w:rPr>
        <w:t>грузопереработки</w:t>
      </w:r>
      <w:proofErr w:type="spellEnd"/>
      <w:r w:rsidRPr="00FC2D5B">
        <w:rPr>
          <w:rFonts w:ascii="Times New Roman" w:hAnsi="Times New Roman"/>
          <w:sz w:val="28"/>
          <w:szCs w:val="28"/>
        </w:rPr>
        <w:t xml:space="preserve"> на единицу груза, </w:t>
      </w:r>
      <w:proofErr w:type="spellStart"/>
      <w:r w:rsidRPr="00FC2D5B">
        <w:rPr>
          <w:rFonts w:ascii="Times New Roman" w:hAnsi="Times New Roman"/>
          <w:sz w:val="28"/>
          <w:szCs w:val="28"/>
        </w:rPr>
        <w:t>ден</w:t>
      </w:r>
      <w:proofErr w:type="spellEnd"/>
      <w:r w:rsidRPr="00FC2D5B">
        <w:rPr>
          <w:rFonts w:ascii="Times New Roman" w:hAnsi="Times New Roman"/>
          <w:sz w:val="28"/>
          <w:szCs w:val="28"/>
        </w:rPr>
        <w:t>. ед./</w:t>
      </w:r>
      <w:proofErr w:type="gramStart"/>
      <w:r w:rsidRPr="00FC2D5B">
        <w:rPr>
          <w:rFonts w:ascii="Times New Roman" w:hAnsi="Times New Roman"/>
          <w:sz w:val="28"/>
          <w:szCs w:val="28"/>
        </w:rPr>
        <w:t>т</w:t>
      </w:r>
      <w:proofErr w:type="gramEnd"/>
      <w:r w:rsidRPr="00FC2D5B">
        <w:rPr>
          <w:rFonts w:ascii="Times New Roman" w:hAnsi="Times New Roman"/>
          <w:sz w:val="28"/>
          <w:szCs w:val="28"/>
        </w:rPr>
        <w:t>.</w:t>
      </w:r>
    </w:p>
    <w:p w:rsidR="00AE3C21" w:rsidRPr="00FC2D5B" w:rsidRDefault="007D7DB5" w:rsidP="007D7DB5">
      <w:pPr>
        <w:spacing w:after="0" w:line="264" w:lineRule="auto"/>
        <w:rPr>
          <w:rFonts w:ascii="Times New Roman" w:hAnsi="Times New Roman"/>
          <w:sz w:val="28"/>
          <w:szCs w:val="28"/>
        </w:rPr>
      </w:pPr>
      <w:r w:rsidRPr="00FC2D5B">
        <w:rPr>
          <w:rFonts w:ascii="Times New Roman" w:hAnsi="Times New Roman"/>
          <w:sz w:val="28"/>
          <w:szCs w:val="28"/>
        </w:rPr>
        <w:tab/>
      </w:r>
      <w:r w:rsidRPr="00FC2D5B">
        <w:rPr>
          <w:rFonts w:ascii="Times New Roman" w:hAnsi="Times New Roman"/>
          <w:sz w:val="28"/>
          <w:szCs w:val="28"/>
        </w:rPr>
        <w:tab/>
      </w:r>
      <w:r w:rsidRPr="00FC2D5B">
        <w:rPr>
          <w:rFonts w:ascii="Times New Roman" w:hAnsi="Times New Roman"/>
          <w:sz w:val="28"/>
          <w:szCs w:val="28"/>
        </w:rPr>
        <w:tab/>
      </w:r>
      <w:r w:rsidRPr="00FC2D5B">
        <w:rPr>
          <w:rFonts w:ascii="Times New Roman" w:hAnsi="Times New Roman"/>
          <w:sz w:val="28"/>
          <w:szCs w:val="28"/>
        </w:rPr>
        <w:tab/>
      </w:r>
    </w:p>
    <w:p w:rsidR="007D7DB5" w:rsidRPr="00FC2D5B" w:rsidRDefault="00CA4ABF" w:rsidP="00AE3C21">
      <w:pPr>
        <w:spacing w:after="0" w:line="264" w:lineRule="auto"/>
        <w:jc w:val="center"/>
        <w:rPr>
          <w:rFonts w:ascii="Times New Roman" w:hAnsi="Times New Roman"/>
          <w:iCs/>
          <w:color w:val="000000"/>
          <w:sz w:val="28"/>
          <w:szCs w:val="28"/>
        </w:rPr>
      </w:pPr>
      <w:r w:rsidRPr="00FC2D5B">
        <w:rPr>
          <w:rFonts w:ascii="Times New Roman" w:hAnsi="Times New Roman"/>
          <w:sz w:val="28"/>
          <w:szCs w:val="28"/>
        </w:rPr>
        <w:t xml:space="preserve">                                                        </w:t>
      </w:r>
      <w:r w:rsidR="007D7DB5" w:rsidRPr="00FC2D5B">
        <w:rPr>
          <w:rFonts w:ascii="Times New Roman" w:hAnsi="Times New Roman"/>
          <w:position w:val="-14"/>
          <w:sz w:val="28"/>
          <w:szCs w:val="28"/>
        </w:rPr>
        <w:object w:dxaOrig="900" w:dyaOrig="380">
          <v:shape id="_x0000_i1051" type="#_x0000_t75" style="width:45pt;height:18.75pt" o:ole="">
            <v:imagedata r:id="rId73" o:title=""/>
          </v:shape>
          <o:OLEObject Type="Embed" ProgID="Equation.3" ShapeID="_x0000_i1051" DrawAspect="Content" ObjectID="_1471092551" r:id="rId74"/>
        </w:object>
      </w:r>
      <w:r w:rsidR="00AE3C21" w:rsidRPr="00FC2D5B">
        <w:rPr>
          <w:rFonts w:ascii="Times New Roman" w:hAnsi="Times New Roman"/>
          <w:sz w:val="28"/>
          <w:szCs w:val="28"/>
        </w:rPr>
        <w:t>,</w:t>
      </w:r>
      <w:r w:rsidRPr="00FC2D5B">
        <w:rPr>
          <w:rFonts w:ascii="Times New Roman" w:hAnsi="Times New Roman"/>
          <w:sz w:val="28"/>
          <w:szCs w:val="28"/>
        </w:rPr>
        <w:t xml:space="preserve">                                                        (3.4)</w:t>
      </w:r>
    </w:p>
    <w:p w:rsidR="00AE3C21" w:rsidRPr="00FC2D5B" w:rsidRDefault="00AE3C21" w:rsidP="00AE3C21">
      <w:pPr>
        <w:spacing w:after="0" w:line="264" w:lineRule="auto"/>
        <w:rPr>
          <w:rFonts w:ascii="Times New Roman" w:hAnsi="Times New Roman"/>
          <w:iCs/>
          <w:color w:val="000000"/>
          <w:sz w:val="28"/>
          <w:szCs w:val="28"/>
        </w:rPr>
      </w:pPr>
    </w:p>
    <w:p w:rsidR="007D7DB5" w:rsidRPr="00FC2D5B" w:rsidRDefault="007D7DB5" w:rsidP="00AE3C21">
      <w:pPr>
        <w:spacing w:after="0" w:line="264" w:lineRule="auto"/>
        <w:rPr>
          <w:rFonts w:ascii="Times New Roman" w:hAnsi="Times New Roman"/>
          <w:iCs/>
          <w:color w:val="000000"/>
          <w:sz w:val="28"/>
          <w:szCs w:val="28"/>
        </w:rPr>
      </w:pPr>
      <w:r w:rsidRPr="00FC2D5B">
        <w:rPr>
          <w:rFonts w:ascii="Times New Roman" w:hAnsi="Times New Roman"/>
          <w:iCs/>
          <w:color w:val="000000"/>
          <w:sz w:val="28"/>
          <w:szCs w:val="28"/>
        </w:rPr>
        <w:lastRenderedPageBreak/>
        <w:t xml:space="preserve">где </w:t>
      </w:r>
      <w:r w:rsidRPr="00FC2D5B">
        <w:rPr>
          <w:rFonts w:ascii="Times New Roman" w:hAnsi="Times New Roman"/>
          <w:i/>
          <w:iCs/>
          <w:color w:val="000000"/>
          <w:sz w:val="28"/>
          <w:szCs w:val="28"/>
          <w:lang w:val="en-US"/>
        </w:rPr>
        <w:t>k</w:t>
      </w:r>
      <w:r w:rsidRPr="00FC2D5B">
        <w:rPr>
          <w:rFonts w:ascii="Times New Roman" w:hAnsi="Times New Roman"/>
          <w:iCs/>
          <w:color w:val="000000"/>
          <w:sz w:val="28"/>
          <w:szCs w:val="28"/>
        </w:rPr>
        <w:t xml:space="preserve"> – коэффициент пропорциональности, зависящий от стоимости партии товаров и банковского процента.</w:t>
      </w:r>
    </w:p>
    <w:p w:rsidR="00AE3C21" w:rsidRPr="00FC2D5B" w:rsidRDefault="007D7DB5" w:rsidP="00FC2D5B">
      <w:pPr>
        <w:spacing w:after="0" w:line="264" w:lineRule="auto"/>
        <w:rPr>
          <w:rFonts w:ascii="Times New Roman" w:hAnsi="Times New Roman"/>
          <w:sz w:val="28"/>
          <w:szCs w:val="28"/>
        </w:rPr>
      </w:pPr>
      <w:r w:rsidRPr="00FC2D5B">
        <w:rPr>
          <w:rFonts w:ascii="Times New Roman" w:hAnsi="Times New Roman"/>
          <w:i/>
          <w:iCs/>
          <w:color w:val="000000"/>
          <w:sz w:val="28"/>
          <w:szCs w:val="28"/>
        </w:rPr>
        <w:tab/>
        <w:t xml:space="preserve"> определить суммарные затраты при использовании собственного склада:</w:t>
      </w:r>
    </w:p>
    <w:p w:rsidR="007D7DB5" w:rsidRPr="00FC2D5B" w:rsidRDefault="00CA4ABF" w:rsidP="007D7DB5">
      <w:pPr>
        <w:shd w:val="clear" w:color="auto" w:fill="FFFFFF"/>
        <w:spacing w:after="0" w:line="264" w:lineRule="auto"/>
        <w:ind w:firstLine="1"/>
        <w:jc w:val="center"/>
        <w:rPr>
          <w:rFonts w:ascii="Times New Roman" w:hAnsi="Times New Roman"/>
          <w:iCs/>
          <w:color w:val="000000"/>
          <w:sz w:val="28"/>
          <w:szCs w:val="28"/>
        </w:rPr>
      </w:pPr>
      <w:r w:rsidRPr="00FC2D5B">
        <w:rPr>
          <w:rFonts w:ascii="Times New Roman" w:hAnsi="Times New Roman"/>
          <w:sz w:val="28"/>
          <w:szCs w:val="28"/>
        </w:rPr>
        <w:t xml:space="preserve">                                 </w:t>
      </w:r>
      <w:r w:rsidR="007D7DB5" w:rsidRPr="00FC2D5B">
        <w:rPr>
          <w:rFonts w:ascii="Times New Roman" w:hAnsi="Times New Roman"/>
          <w:position w:val="-14"/>
          <w:sz w:val="28"/>
          <w:szCs w:val="28"/>
        </w:rPr>
        <w:object w:dxaOrig="1800" w:dyaOrig="380">
          <v:shape id="_x0000_i1052" type="#_x0000_t75" style="width:90pt;height:18.75pt" o:ole="">
            <v:imagedata r:id="rId75" o:title=""/>
          </v:shape>
          <o:OLEObject Type="Embed" ProgID="Equation.3" ShapeID="_x0000_i1052" DrawAspect="Content" ObjectID="_1471092552" r:id="rId76"/>
        </w:object>
      </w:r>
      <w:r w:rsidR="00AE3C21" w:rsidRPr="00FC2D5B">
        <w:rPr>
          <w:rFonts w:ascii="Times New Roman" w:hAnsi="Times New Roman"/>
          <w:sz w:val="28"/>
          <w:szCs w:val="28"/>
        </w:rPr>
        <w:t>,</w:t>
      </w:r>
      <w:r w:rsidR="007D7DB5" w:rsidRPr="00FC2D5B">
        <w:rPr>
          <w:rFonts w:ascii="Times New Roman" w:hAnsi="Times New Roman"/>
          <w:iCs/>
          <w:color w:val="000000"/>
          <w:sz w:val="28"/>
          <w:szCs w:val="28"/>
        </w:rPr>
        <w:tab/>
      </w:r>
      <w:r w:rsidR="007D7DB5" w:rsidRPr="00FC2D5B">
        <w:rPr>
          <w:rFonts w:ascii="Times New Roman" w:hAnsi="Times New Roman"/>
          <w:iCs/>
          <w:color w:val="000000"/>
          <w:sz w:val="28"/>
          <w:szCs w:val="28"/>
        </w:rPr>
        <w:tab/>
      </w:r>
      <w:r w:rsidR="007D7DB5" w:rsidRPr="00FC2D5B">
        <w:rPr>
          <w:rFonts w:ascii="Times New Roman" w:hAnsi="Times New Roman"/>
          <w:iCs/>
          <w:color w:val="000000"/>
          <w:sz w:val="28"/>
          <w:szCs w:val="28"/>
        </w:rPr>
        <w:tab/>
      </w:r>
      <w:r w:rsidRPr="00FC2D5B">
        <w:rPr>
          <w:rFonts w:ascii="Times New Roman" w:hAnsi="Times New Roman"/>
          <w:iCs/>
          <w:color w:val="000000"/>
          <w:sz w:val="28"/>
          <w:szCs w:val="28"/>
        </w:rPr>
        <w:t xml:space="preserve">                                       </w:t>
      </w:r>
      <w:r w:rsidRPr="00FC2D5B">
        <w:rPr>
          <w:rFonts w:ascii="Times New Roman" w:hAnsi="Times New Roman"/>
          <w:sz w:val="28"/>
          <w:szCs w:val="28"/>
        </w:rPr>
        <w:t>(3.5)</w:t>
      </w:r>
    </w:p>
    <w:p w:rsidR="00AE3C21" w:rsidRPr="00FC2D5B" w:rsidRDefault="00AE3C21" w:rsidP="00AE3C21">
      <w:pPr>
        <w:spacing w:after="0" w:line="264" w:lineRule="auto"/>
        <w:rPr>
          <w:rFonts w:ascii="Times New Roman" w:hAnsi="Times New Roman"/>
          <w:sz w:val="28"/>
          <w:szCs w:val="28"/>
        </w:rPr>
      </w:pPr>
    </w:p>
    <w:p w:rsidR="007D7DB5" w:rsidRPr="00FC2D5B" w:rsidRDefault="007D7DB5" w:rsidP="00AE3C21">
      <w:pPr>
        <w:spacing w:after="0" w:line="264" w:lineRule="auto"/>
        <w:rPr>
          <w:rFonts w:ascii="Times New Roman" w:hAnsi="Times New Roman"/>
          <w:sz w:val="28"/>
          <w:szCs w:val="28"/>
        </w:rPr>
      </w:pPr>
      <w:r w:rsidRPr="00FC2D5B">
        <w:rPr>
          <w:rFonts w:ascii="Times New Roman" w:hAnsi="Times New Roman"/>
          <w:sz w:val="28"/>
          <w:szCs w:val="28"/>
        </w:rPr>
        <w:t xml:space="preserve">где </w:t>
      </w:r>
      <w:r w:rsidRPr="00FC2D5B">
        <w:rPr>
          <w:rFonts w:ascii="Times New Roman" w:hAnsi="Times New Roman"/>
          <w:sz w:val="28"/>
          <w:szCs w:val="28"/>
          <w:lang w:val="en-US"/>
        </w:rPr>
        <w:t>Q</w:t>
      </w:r>
      <w:r w:rsidRPr="00FC2D5B">
        <w:rPr>
          <w:rFonts w:ascii="Times New Roman" w:hAnsi="Times New Roman"/>
          <w:sz w:val="28"/>
          <w:szCs w:val="28"/>
        </w:rPr>
        <w:t xml:space="preserve"> – грузооборот склада в год, </w:t>
      </w:r>
      <w:proofErr w:type="gramStart"/>
      <w:r w:rsidRPr="00FC2D5B">
        <w:rPr>
          <w:rFonts w:ascii="Times New Roman" w:hAnsi="Times New Roman"/>
          <w:sz w:val="28"/>
          <w:szCs w:val="28"/>
        </w:rPr>
        <w:t>т</w:t>
      </w:r>
      <w:proofErr w:type="gramEnd"/>
      <w:r w:rsidRPr="00FC2D5B">
        <w:rPr>
          <w:rFonts w:ascii="Times New Roman" w:hAnsi="Times New Roman"/>
          <w:sz w:val="28"/>
          <w:szCs w:val="28"/>
        </w:rPr>
        <w:t>.</w:t>
      </w:r>
    </w:p>
    <w:p w:rsidR="007D7DB5" w:rsidRPr="00FC2D5B" w:rsidRDefault="007D7DB5" w:rsidP="007D7DB5">
      <w:pPr>
        <w:spacing w:after="0" w:line="264" w:lineRule="auto"/>
        <w:ind w:firstLine="708"/>
        <w:rPr>
          <w:rFonts w:ascii="Times New Roman" w:hAnsi="Times New Roman"/>
          <w:i/>
          <w:sz w:val="28"/>
          <w:szCs w:val="28"/>
        </w:rPr>
      </w:pPr>
      <w:r w:rsidRPr="00FC2D5B">
        <w:rPr>
          <w:rFonts w:ascii="Times New Roman" w:hAnsi="Times New Roman"/>
          <w:i/>
          <w:sz w:val="28"/>
          <w:szCs w:val="28"/>
        </w:rPr>
        <w:t>рассчитать суммарные затраты при условии использования услуг склада общего пользования</w:t>
      </w:r>
    </w:p>
    <w:p w:rsidR="007D7DB5" w:rsidRPr="00FC2D5B" w:rsidRDefault="00CA4ABF" w:rsidP="00CA4ABF">
      <w:pPr>
        <w:shd w:val="clear" w:color="auto" w:fill="FFFFFF"/>
        <w:spacing w:after="0" w:line="264" w:lineRule="auto"/>
        <w:ind w:firstLine="1"/>
        <w:jc w:val="center"/>
        <w:rPr>
          <w:rFonts w:ascii="Times New Roman" w:hAnsi="Times New Roman"/>
          <w:iCs/>
          <w:color w:val="000000"/>
          <w:sz w:val="28"/>
          <w:szCs w:val="28"/>
        </w:rPr>
      </w:pPr>
      <w:r w:rsidRPr="00FC2D5B">
        <w:rPr>
          <w:rFonts w:ascii="Times New Roman" w:hAnsi="Times New Roman"/>
          <w:sz w:val="28"/>
          <w:szCs w:val="28"/>
        </w:rPr>
        <w:t xml:space="preserve">                                                     </w:t>
      </w:r>
      <w:r w:rsidR="007D7DB5" w:rsidRPr="00FC2D5B">
        <w:rPr>
          <w:rFonts w:ascii="Times New Roman" w:hAnsi="Times New Roman"/>
          <w:position w:val="-12"/>
          <w:sz w:val="28"/>
          <w:szCs w:val="28"/>
        </w:rPr>
        <w:object w:dxaOrig="1100" w:dyaOrig="360">
          <v:shape id="_x0000_i1053" type="#_x0000_t75" style="width:54.75pt;height:18pt" o:ole="">
            <v:imagedata r:id="rId77" o:title=""/>
          </v:shape>
          <o:OLEObject Type="Embed" ProgID="Equation.3" ShapeID="_x0000_i1053" DrawAspect="Content" ObjectID="_1471092553" r:id="rId78"/>
        </w:object>
      </w:r>
      <w:r w:rsidR="00AE3C21" w:rsidRPr="00FC2D5B">
        <w:rPr>
          <w:rFonts w:ascii="Times New Roman" w:hAnsi="Times New Roman"/>
          <w:sz w:val="28"/>
          <w:szCs w:val="28"/>
        </w:rPr>
        <w:t>,</w:t>
      </w:r>
      <w:r w:rsidRPr="00FC2D5B">
        <w:rPr>
          <w:rFonts w:ascii="Times New Roman" w:hAnsi="Times New Roman"/>
          <w:sz w:val="28"/>
          <w:szCs w:val="28"/>
        </w:rPr>
        <w:t xml:space="preserve">                                                        (3.6)</w:t>
      </w:r>
    </w:p>
    <w:p w:rsidR="00AE3C21" w:rsidRPr="00FC2D5B" w:rsidRDefault="00AE3C21" w:rsidP="00AE3C21">
      <w:pPr>
        <w:spacing w:after="0" w:line="264" w:lineRule="auto"/>
        <w:rPr>
          <w:rFonts w:ascii="Times New Roman" w:hAnsi="Times New Roman"/>
          <w:sz w:val="28"/>
          <w:szCs w:val="28"/>
        </w:rPr>
      </w:pPr>
    </w:p>
    <w:p w:rsidR="007D7DB5" w:rsidRPr="00FC2D5B" w:rsidRDefault="007D7DB5" w:rsidP="00AE3C21">
      <w:pPr>
        <w:spacing w:after="0" w:line="264" w:lineRule="auto"/>
        <w:rPr>
          <w:rFonts w:ascii="Times New Roman" w:hAnsi="Times New Roman"/>
          <w:sz w:val="28"/>
          <w:szCs w:val="28"/>
        </w:rPr>
      </w:pPr>
      <w:r w:rsidRPr="00FC2D5B">
        <w:rPr>
          <w:rFonts w:ascii="Times New Roman" w:hAnsi="Times New Roman"/>
          <w:sz w:val="28"/>
          <w:szCs w:val="28"/>
        </w:rPr>
        <w:t xml:space="preserve">где </w:t>
      </w:r>
      <w:r w:rsidRPr="00FC2D5B">
        <w:rPr>
          <w:rFonts w:ascii="Times New Roman" w:hAnsi="Times New Roman"/>
          <w:i/>
          <w:sz w:val="28"/>
          <w:szCs w:val="28"/>
        </w:rPr>
        <w:t>А</w:t>
      </w:r>
      <w:r w:rsidRPr="00FC2D5B">
        <w:rPr>
          <w:rFonts w:ascii="Times New Roman" w:hAnsi="Times New Roman"/>
          <w:sz w:val="28"/>
          <w:szCs w:val="28"/>
        </w:rPr>
        <w:t xml:space="preserve"> – тариф на аренду, </w:t>
      </w:r>
      <w:proofErr w:type="spellStart"/>
      <w:r w:rsidRPr="00FC2D5B">
        <w:rPr>
          <w:rFonts w:ascii="Times New Roman" w:hAnsi="Times New Roman"/>
          <w:sz w:val="28"/>
          <w:szCs w:val="28"/>
        </w:rPr>
        <w:t>ден</w:t>
      </w:r>
      <w:proofErr w:type="spellEnd"/>
      <w:r w:rsidRPr="00FC2D5B">
        <w:rPr>
          <w:rFonts w:ascii="Times New Roman" w:hAnsi="Times New Roman"/>
          <w:sz w:val="28"/>
          <w:szCs w:val="28"/>
        </w:rPr>
        <w:t xml:space="preserve">. </w:t>
      </w:r>
      <w:proofErr w:type="spellStart"/>
      <w:proofErr w:type="gramStart"/>
      <w:r w:rsidRPr="00FC2D5B">
        <w:rPr>
          <w:rFonts w:ascii="Times New Roman" w:hAnsi="Times New Roman"/>
          <w:sz w:val="28"/>
          <w:szCs w:val="28"/>
        </w:rPr>
        <w:t>ед</w:t>
      </w:r>
      <w:proofErr w:type="spellEnd"/>
      <w:proofErr w:type="gramEnd"/>
      <w:r w:rsidRPr="00FC2D5B">
        <w:rPr>
          <w:rFonts w:ascii="Times New Roman" w:hAnsi="Times New Roman"/>
          <w:sz w:val="28"/>
          <w:szCs w:val="28"/>
        </w:rPr>
        <w:t xml:space="preserve"> / м</w:t>
      </w:r>
      <w:r w:rsidRPr="00FC2D5B">
        <w:rPr>
          <w:rFonts w:ascii="Times New Roman" w:hAnsi="Times New Roman"/>
          <w:sz w:val="28"/>
          <w:szCs w:val="28"/>
          <w:vertAlign w:val="superscript"/>
        </w:rPr>
        <w:t>2</w:t>
      </w:r>
      <w:r w:rsidRPr="00FC2D5B">
        <w:rPr>
          <w:rFonts w:ascii="Times New Roman" w:hAnsi="Times New Roman"/>
          <w:sz w:val="28"/>
          <w:szCs w:val="28"/>
        </w:rPr>
        <w:t>;</w:t>
      </w:r>
    </w:p>
    <w:p w:rsidR="007D7DB5" w:rsidRPr="00FC2D5B" w:rsidRDefault="007D7DB5" w:rsidP="00AE3C21">
      <w:pPr>
        <w:spacing w:after="0" w:line="264" w:lineRule="auto"/>
        <w:ind w:firstLine="426"/>
        <w:rPr>
          <w:rFonts w:ascii="Times New Roman" w:hAnsi="Times New Roman"/>
          <w:sz w:val="28"/>
          <w:szCs w:val="28"/>
        </w:rPr>
      </w:pPr>
      <w:r w:rsidRPr="00FC2D5B">
        <w:rPr>
          <w:rFonts w:ascii="Times New Roman" w:hAnsi="Times New Roman"/>
          <w:i/>
          <w:sz w:val="28"/>
          <w:szCs w:val="28"/>
          <w:lang w:val="en-US"/>
        </w:rPr>
        <w:t>S</w:t>
      </w:r>
      <w:r w:rsidRPr="00FC2D5B">
        <w:rPr>
          <w:rFonts w:ascii="Times New Roman" w:hAnsi="Times New Roman"/>
          <w:sz w:val="28"/>
          <w:szCs w:val="28"/>
        </w:rPr>
        <w:t xml:space="preserve"> – </w:t>
      </w:r>
      <w:proofErr w:type="gramStart"/>
      <w:r w:rsidRPr="00FC2D5B">
        <w:rPr>
          <w:rFonts w:ascii="Times New Roman" w:hAnsi="Times New Roman"/>
          <w:sz w:val="28"/>
          <w:szCs w:val="28"/>
        </w:rPr>
        <w:t>арендуемая</w:t>
      </w:r>
      <w:proofErr w:type="gramEnd"/>
      <w:r w:rsidRPr="00FC2D5B">
        <w:rPr>
          <w:rFonts w:ascii="Times New Roman" w:hAnsi="Times New Roman"/>
          <w:sz w:val="28"/>
          <w:szCs w:val="28"/>
        </w:rPr>
        <w:t xml:space="preserve"> складская площадь, м</w:t>
      </w:r>
      <w:r w:rsidRPr="00FC2D5B">
        <w:rPr>
          <w:rFonts w:ascii="Times New Roman" w:hAnsi="Times New Roman"/>
          <w:sz w:val="28"/>
          <w:szCs w:val="28"/>
          <w:vertAlign w:val="superscript"/>
        </w:rPr>
        <w:t>2</w:t>
      </w:r>
      <w:r w:rsidRPr="00FC2D5B">
        <w:rPr>
          <w:rFonts w:ascii="Times New Roman" w:hAnsi="Times New Roman"/>
          <w:sz w:val="28"/>
          <w:szCs w:val="28"/>
        </w:rPr>
        <w:t>;</w:t>
      </w:r>
    </w:p>
    <w:p w:rsidR="007D7DB5" w:rsidRPr="00FC2D5B" w:rsidRDefault="007D7DB5" w:rsidP="00AE3C21">
      <w:pPr>
        <w:spacing w:after="0" w:line="264" w:lineRule="auto"/>
        <w:ind w:firstLine="426"/>
        <w:rPr>
          <w:rFonts w:ascii="Times New Roman" w:hAnsi="Times New Roman"/>
          <w:sz w:val="28"/>
          <w:szCs w:val="28"/>
        </w:rPr>
      </w:pPr>
      <w:r w:rsidRPr="00FC2D5B">
        <w:rPr>
          <w:rFonts w:ascii="Times New Roman" w:hAnsi="Times New Roman"/>
          <w:i/>
          <w:sz w:val="28"/>
          <w:szCs w:val="28"/>
        </w:rPr>
        <w:t>Т</w:t>
      </w:r>
      <w:r w:rsidRPr="00FC2D5B">
        <w:rPr>
          <w:rFonts w:ascii="Times New Roman" w:hAnsi="Times New Roman"/>
          <w:sz w:val="28"/>
          <w:szCs w:val="28"/>
        </w:rPr>
        <w:t xml:space="preserve"> – срок хранения, лет.</w:t>
      </w:r>
    </w:p>
    <w:p w:rsidR="00BC56B6" w:rsidRPr="00FC2D5B" w:rsidRDefault="00BC56B6" w:rsidP="00BC56B6">
      <w:pPr>
        <w:pStyle w:val="a5"/>
        <w:spacing w:after="0" w:line="240" w:lineRule="auto"/>
        <w:ind w:left="0" w:firstLine="708"/>
        <w:jc w:val="both"/>
        <w:rPr>
          <w:rFonts w:ascii="Times New Roman" w:eastAsia="Times New Roman" w:hAnsi="Times New Roman"/>
          <w:b/>
          <w:color w:val="000000"/>
          <w:sz w:val="28"/>
          <w:szCs w:val="28"/>
          <w:lang w:eastAsia="ru-RU"/>
        </w:rPr>
      </w:pPr>
    </w:p>
    <w:p w:rsidR="00BD06C7" w:rsidRPr="00FC2D5B" w:rsidRDefault="00BC56B6" w:rsidP="00BC56B6">
      <w:pPr>
        <w:pStyle w:val="a5"/>
        <w:spacing w:after="0" w:line="240" w:lineRule="auto"/>
        <w:ind w:left="0" w:firstLine="708"/>
        <w:jc w:val="both"/>
        <w:rPr>
          <w:rFonts w:ascii="Times New Roman" w:eastAsia="Times New Roman" w:hAnsi="Times New Roman"/>
          <w:b/>
          <w:color w:val="000000"/>
          <w:sz w:val="28"/>
          <w:szCs w:val="28"/>
          <w:lang w:eastAsia="ru-RU"/>
        </w:rPr>
      </w:pPr>
      <w:r w:rsidRPr="00FC2D5B">
        <w:rPr>
          <w:rFonts w:ascii="Times New Roman" w:eastAsia="Times New Roman" w:hAnsi="Times New Roman"/>
          <w:b/>
          <w:color w:val="000000"/>
          <w:sz w:val="28"/>
          <w:szCs w:val="28"/>
          <w:lang w:eastAsia="ru-RU"/>
        </w:rPr>
        <w:t xml:space="preserve">3.1.3 </w:t>
      </w:r>
      <w:r w:rsidR="00BD06C7" w:rsidRPr="00FC2D5B">
        <w:rPr>
          <w:rFonts w:ascii="Times New Roman" w:eastAsia="Times New Roman" w:hAnsi="Times New Roman"/>
          <w:b/>
          <w:color w:val="000000"/>
          <w:sz w:val="28"/>
          <w:szCs w:val="28"/>
          <w:lang w:eastAsia="ru-RU"/>
        </w:rPr>
        <w:t>Выбор распределител</w:t>
      </w:r>
      <w:r w:rsidRPr="00FC2D5B">
        <w:rPr>
          <w:rFonts w:ascii="Times New Roman" w:eastAsia="Times New Roman" w:hAnsi="Times New Roman"/>
          <w:b/>
          <w:color w:val="000000"/>
          <w:sz w:val="28"/>
          <w:szCs w:val="28"/>
          <w:lang w:eastAsia="ru-RU"/>
        </w:rPr>
        <w:t>ьных центров с помощью метода «Ц</w:t>
      </w:r>
      <w:r w:rsidR="00BD06C7" w:rsidRPr="00FC2D5B">
        <w:rPr>
          <w:rFonts w:ascii="Times New Roman" w:eastAsia="Times New Roman" w:hAnsi="Times New Roman"/>
          <w:b/>
          <w:color w:val="000000"/>
          <w:sz w:val="28"/>
          <w:szCs w:val="28"/>
          <w:lang w:eastAsia="ru-RU"/>
        </w:rPr>
        <w:t>ентр тяжести»</w:t>
      </w:r>
    </w:p>
    <w:p w:rsidR="00FC2D5B" w:rsidRPr="00FC2D5B" w:rsidRDefault="00FC2D5B" w:rsidP="00C72C9E">
      <w:pPr>
        <w:spacing w:after="0" w:line="240" w:lineRule="auto"/>
        <w:ind w:firstLine="709"/>
        <w:jc w:val="both"/>
        <w:rPr>
          <w:rFonts w:ascii="Times New Roman" w:eastAsia="Times New Roman" w:hAnsi="Times New Roman"/>
          <w:sz w:val="28"/>
          <w:szCs w:val="28"/>
          <w:lang w:eastAsia="ru-RU"/>
        </w:rPr>
      </w:pPr>
    </w:p>
    <w:p w:rsidR="00BD06C7" w:rsidRPr="00FC2D5B" w:rsidRDefault="005706A9" w:rsidP="00FC2D5B">
      <w:pPr>
        <w:spacing w:after="0" w:line="240" w:lineRule="auto"/>
        <w:ind w:firstLine="709"/>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Студент обязан определить наиболее рациональное месторасположение распределительного центра</w:t>
      </w:r>
      <w:r w:rsidR="00FC2D5B" w:rsidRPr="00FC2D5B">
        <w:rPr>
          <w:rFonts w:ascii="Times New Roman" w:eastAsia="Times New Roman" w:hAnsi="Times New Roman"/>
          <w:sz w:val="28"/>
          <w:szCs w:val="28"/>
          <w:lang w:eastAsia="ru-RU"/>
        </w:rPr>
        <w:t>. Предлагается осуществить задачу с помощью метода «центр тяжести».</w:t>
      </w:r>
      <w:r w:rsidR="00BD06C7" w:rsidRPr="00FC2D5B">
        <w:rPr>
          <w:rFonts w:ascii="Times New Roman" w:eastAsia="Times New Roman" w:hAnsi="Times New Roman"/>
          <w:sz w:val="28"/>
          <w:szCs w:val="28"/>
          <w:lang w:eastAsia="ru-RU"/>
        </w:rPr>
        <w:t xml:space="preserve"> Суть его состоит в следующем. Необходимо определить границы района обслуживания.  </w:t>
      </w:r>
      <w:r w:rsidR="00BC56B6" w:rsidRPr="00FC2D5B">
        <w:rPr>
          <w:rFonts w:ascii="Times New Roman" w:eastAsia="Times New Roman" w:hAnsi="Times New Roman"/>
          <w:sz w:val="28"/>
          <w:szCs w:val="28"/>
          <w:lang w:eastAsia="ru-RU"/>
        </w:rPr>
        <w:t xml:space="preserve">Затем следует </w:t>
      </w:r>
      <w:r w:rsidR="00BD06C7" w:rsidRPr="00FC2D5B">
        <w:rPr>
          <w:rFonts w:ascii="Times New Roman" w:eastAsia="Times New Roman" w:hAnsi="Times New Roman"/>
          <w:sz w:val="28"/>
          <w:szCs w:val="28"/>
          <w:lang w:eastAsia="ru-RU"/>
        </w:rPr>
        <w:t xml:space="preserve">найти место для размещения склада в распределительной системе, обслуживающей </w:t>
      </w:r>
      <w:r w:rsidR="00BC56B6" w:rsidRPr="00FC2D5B">
        <w:rPr>
          <w:rFonts w:ascii="Times New Roman" w:eastAsia="Times New Roman" w:hAnsi="Times New Roman"/>
          <w:sz w:val="28"/>
          <w:szCs w:val="28"/>
          <w:lang w:eastAsia="ru-RU"/>
        </w:rPr>
        <w:t>определенное количество городов</w:t>
      </w:r>
      <w:r w:rsidR="00BD06C7" w:rsidRPr="00FC2D5B">
        <w:rPr>
          <w:rFonts w:ascii="Times New Roman" w:eastAsia="Times New Roman" w:hAnsi="Times New Roman"/>
          <w:sz w:val="28"/>
          <w:szCs w:val="28"/>
          <w:lang w:eastAsia="ru-RU"/>
        </w:rPr>
        <w:t xml:space="preserve"> (рис. </w:t>
      </w:r>
      <w:r w:rsidR="00BC56B6" w:rsidRPr="00FC2D5B">
        <w:rPr>
          <w:rFonts w:ascii="Times New Roman" w:eastAsia="Times New Roman" w:hAnsi="Times New Roman"/>
          <w:sz w:val="28"/>
          <w:szCs w:val="28"/>
          <w:lang w:eastAsia="ru-RU"/>
        </w:rPr>
        <w:t>3.</w:t>
      </w:r>
      <w:r w:rsidR="00C218BF" w:rsidRPr="00FC2D5B">
        <w:rPr>
          <w:rFonts w:ascii="Times New Roman" w:eastAsia="Times New Roman" w:hAnsi="Times New Roman"/>
          <w:sz w:val="28"/>
          <w:szCs w:val="28"/>
          <w:lang w:eastAsia="ru-RU"/>
        </w:rPr>
        <w:t>6</w:t>
      </w:r>
      <w:r w:rsidR="00BD06C7" w:rsidRPr="00FC2D5B">
        <w:rPr>
          <w:rFonts w:ascii="Times New Roman" w:eastAsia="Times New Roman" w:hAnsi="Times New Roman"/>
          <w:sz w:val="28"/>
          <w:szCs w:val="28"/>
          <w:lang w:eastAsia="ru-RU"/>
        </w:rPr>
        <w:t xml:space="preserve">). </w:t>
      </w:r>
    </w:p>
    <w:p w:rsidR="00BD06C7" w:rsidRPr="00FC2D5B" w:rsidRDefault="00FC2D5B" w:rsidP="00C72C9E">
      <w:pPr>
        <w:spacing w:after="0" w:line="240" w:lineRule="auto"/>
        <w:ind w:firstLine="709"/>
        <w:jc w:val="both"/>
        <w:rPr>
          <w:rFonts w:ascii="Times New Roman" w:eastAsia="Times New Roman" w:hAnsi="Times New Roman"/>
          <w:sz w:val="24"/>
          <w:szCs w:val="24"/>
          <w:lang w:eastAsia="ru-RU"/>
        </w:rPr>
      </w:pPr>
      <w:r w:rsidRPr="00FC2D5B">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14:anchorId="5C2366E6" wp14:editId="552F5CB2">
            <wp:simplePos x="0" y="0"/>
            <wp:positionH relativeFrom="column">
              <wp:posOffset>796290</wp:posOffset>
            </wp:positionH>
            <wp:positionV relativeFrom="paragraph">
              <wp:posOffset>26035</wp:posOffset>
            </wp:positionV>
            <wp:extent cx="2663825" cy="3267075"/>
            <wp:effectExtent l="0" t="0" r="0" b="0"/>
            <wp:wrapNone/>
            <wp:docPr id="25" name="Рисунок 38" descr="C:\Users\Василий\Desktop\3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Василий\Desktop\3345.jpg"/>
                    <pic:cNvPicPr>
                      <a:picLocks noChangeAspect="1" noChangeArrowheads="1"/>
                    </pic:cNvPicPr>
                  </pic:nvPicPr>
                  <pic:blipFill>
                    <a:blip r:embed="rId79"/>
                    <a:srcRect/>
                    <a:stretch>
                      <a:fillRect/>
                    </a:stretch>
                  </pic:blipFill>
                  <pic:spPr bwMode="auto">
                    <a:xfrm>
                      <a:off x="0" y="0"/>
                      <a:ext cx="2663825" cy="3267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2D5B">
        <w:rPr>
          <w:rFonts w:ascii="Times New Roman" w:eastAsia="Times New Roman" w:hAnsi="Times New Roman"/>
          <w:noProof/>
          <w:sz w:val="24"/>
          <w:szCs w:val="24"/>
          <w:lang w:eastAsia="ru-RU"/>
        </w:rPr>
        <w:pict>
          <v:group id="Группа 48" o:spid="_x0000_s1032" style="position:absolute;left:0;text-align:left;margin-left:58.9pt;margin-top:2.95pt;width:336pt;height:259.2pt;z-index:-251659264;mso-position-horizontal-relative:text;mso-position-vertical-relative:text;mso-height-relative:margin" coordsize="42672,4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">
            <v:shape id="Прямая со стрелкой 41" o:spid="_x0000_s1034" type="#_x0000_t32" style="position:absolute;top:46958;width:42672;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ZKcQAAADbAAAADwAAAGRycy9kb3ducmV2LnhtbESP3WrCQBSE7wu+w3KE3tWNPxWJriKC&#10;qC0UGsXcHrLHbDB7NmS3MX37bqHQy2FmvmFWm97WoqPWV44VjEcJCOLC6YpLBZfz/mUBwgdkjbVj&#10;UvBNHjbrwdMKU+0e/EldFkoRIexTVGBCaFIpfWHIoh+5hjh6N9daDFG2pdQtPiLc1nKSJHNpseK4&#10;YLChnaHinn1ZBfnU593bMdNm8j79cNf88HpqWKnnYb9dggjUh//wX/uoFczG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dkpxAAAANsAAAAPAAAAAAAAAAAA&#10;AAAAAKECAABkcnMvZG93bnJldi54bWxQSwUGAAAAAAQABAD5AAAAkgMAAAAA&#10;" strokeweight="3pt">
              <v:stroke endarrow="open"/>
              <v:shadow on="t" color="black" opacity="22937f" origin=",.5" offset="0,.63889mm"/>
            </v:shape>
            <v:shape id="Прямая со стрелкой 45" o:spid="_x0000_s1033" type="#_x0000_t32" style="position:absolute;width:0;height:470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7fKsQAAADbAAAADwAAAGRycy9kb3ducmV2LnhtbESPQWvCQBSE7wX/w/IEb3WjVimpq4gg&#10;WguCsTTXR/aZDWbfhuw2pv/eLRR6HGbmG2a57m0tOmp95VjBZJyAIC6crrhU8HnZPb+C8AFZY+2Y&#10;FPyQh/Vq8LTEVLs7n6nLQikihH2KCkwITSqlLwxZ9GPXEEfv6lqLIcq2lLrFe4TbWk6TZCEtVhwX&#10;DDa0NVTcsm+rIJ/5vDseMm2mH7OT+8r38/eGlRoN+80biEB9+A//tQ9awcscfr/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t8qxAAAANsAAAAPAAAAAAAAAAAA&#10;AAAAAKECAABkcnMvZG93bnJldi54bWxQSwUGAAAAAAQABAD5AAAAkgMAAAAA&#10;" strokeweight="3pt">
              <v:stroke endarrow="open"/>
              <v:shadow on="t" color="black" opacity="22937f" origin=",.5" offset="0,.63889mm"/>
            </v:shape>
          </v:group>
        </w:pict>
      </w:r>
      <w:r w:rsidR="00BD06C7" w:rsidRPr="00FC2D5B">
        <w:rPr>
          <w:rFonts w:ascii="Times New Roman" w:eastAsia="Times New Roman" w:hAnsi="Times New Roman"/>
          <w:sz w:val="24"/>
          <w:szCs w:val="24"/>
          <w:lang w:eastAsia="ru-RU"/>
        </w:rPr>
        <w:t>50</w:t>
      </w: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40</w:t>
      </w: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30</w:t>
      </w: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20</w:t>
      </w: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10</w:t>
      </w: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r w:rsidRPr="00FC2D5B">
        <w:rPr>
          <w:rFonts w:ascii="Times New Roman" w:eastAsia="Times New Roman" w:hAnsi="Times New Roman"/>
          <w:sz w:val="24"/>
          <w:szCs w:val="24"/>
          <w:lang w:eastAsia="ru-RU"/>
        </w:rPr>
        <w:t xml:space="preserve">  0                10              20                30                40</w:t>
      </w:r>
    </w:p>
    <w:p w:rsidR="00BD06C7" w:rsidRPr="00FC2D5B" w:rsidRDefault="00BD06C7" w:rsidP="00C218BF">
      <w:pPr>
        <w:spacing w:after="0" w:line="240" w:lineRule="auto"/>
        <w:jc w:val="center"/>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Рис</w:t>
      </w:r>
      <w:r w:rsidR="00C218BF" w:rsidRPr="00FC2D5B">
        <w:rPr>
          <w:rFonts w:ascii="Times New Roman" w:eastAsia="Times New Roman" w:hAnsi="Times New Roman"/>
          <w:sz w:val="28"/>
          <w:szCs w:val="28"/>
          <w:lang w:eastAsia="ru-RU"/>
        </w:rPr>
        <w:t>унок</w:t>
      </w:r>
      <w:r w:rsidRPr="00FC2D5B">
        <w:rPr>
          <w:rFonts w:ascii="Times New Roman" w:eastAsia="Times New Roman" w:hAnsi="Times New Roman"/>
          <w:sz w:val="28"/>
          <w:szCs w:val="28"/>
          <w:lang w:eastAsia="ru-RU"/>
        </w:rPr>
        <w:t xml:space="preserve"> </w:t>
      </w:r>
      <w:r w:rsidR="00BC56B6" w:rsidRPr="00FC2D5B">
        <w:rPr>
          <w:rFonts w:ascii="Times New Roman" w:eastAsia="Times New Roman" w:hAnsi="Times New Roman"/>
          <w:sz w:val="28"/>
          <w:szCs w:val="28"/>
          <w:lang w:eastAsia="ru-RU"/>
        </w:rPr>
        <w:t>3.</w:t>
      </w:r>
      <w:r w:rsidR="00C218BF" w:rsidRPr="00FC2D5B">
        <w:rPr>
          <w:rFonts w:ascii="Times New Roman" w:eastAsia="Times New Roman" w:hAnsi="Times New Roman"/>
          <w:sz w:val="28"/>
          <w:szCs w:val="28"/>
          <w:lang w:eastAsia="ru-RU"/>
        </w:rPr>
        <w:t>6</w:t>
      </w:r>
      <w:r w:rsidRPr="00FC2D5B">
        <w:rPr>
          <w:rFonts w:ascii="Times New Roman" w:eastAsia="Times New Roman" w:hAnsi="Times New Roman"/>
          <w:sz w:val="28"/>
          <w:szCs w:val="28"/>
          <w:lang w:eastAsia="ru-RU"/>
        </w:rPr>
        <w:t>. Определение места расположения склада методом поиска центра тяжести грузовых потоков</w:t>
      </w:r>
    </w:p>
    <w:p w:rsidR="00BD06C7" w:rsidRPr="00FC2D5B" w:rsidRDefault="00BD06C7" w:rsidP="00C72C9E">
      <w:pPr>
        <w:spacing w:after="0" w:line="240" w:lineRule="auto"/>
        <w:ind w:firstLine="709"/>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lastRenderedPageBreak/>
        <w:t>Координаты центра тяжести грузовых потоков (х склад, y склад), то есть точки, в которых может быть размещен распределительный склад</w:t>
      </w:r>
      <w:r w:rsidR="00BC56B6" w:rsidRPr="00FC2D5B">
        <w:rPr>
          <w:rFonts w:ascii="Times New Roman" w:eastAsia="Times New Roman" w:hAnsi="Times New Roman"/>
          <w:sz w:val="28"/>
          <w:szCs w:val="28"/>
          <w:lang w:eastAsia="ru-RU"/>
        </w:rPr>
        <w:t xml:space="preserve"> (собственный или арендованный)</w:t>
      </w:r>
      <w:r w:rsidRPr="00FC2D5B">
        <w:rPr>
          <w:rFonts w:ascii="Times New Roman" w:eastAsia="Times New Roman" w:hAnsi="Times New Roman"/>
          <w:sz w:val="28"/>
          <w:szCs w:val="28"/>
          <w:lang w:eastAsia="ru-RU"/>
        </w:rPr>
        <w:t>, определяются по формулам</w:t>
      </w:r>
    </w:p>
    <w:p w:rsidR="00C218BF" w:rsidRPr="00FC2D5B" w:rsidRDefault="00C218BF" w:rsidP="00C72C9E">
      <w:pPr>
        <w:spacing w:after="0" w:line="240" w:lineRule="auto"/>
        <w:ind w:firstLine="709"/>
        <w:jc w:val="both"/>
        <w:rPr>
          <w:rFonts w:ascii="Times New Roman" w:eastAsia="Times New Roman" w:hAnsi="Times New Roman"/>
          <w:sz w:val="28"/>
          <w:szCs w:val="28"/>
          <w:lang w:eastAsia="ru-RU"/>
        </w:rPr>
      </w:pPr>
    </w:p>
    <w:p w:rsidR="00BD06C7" w:rsidRPr="00FC2D5B" w:rsidRDefault="00CA4ABF" w:rsidP="00CA4ABF">
      <w:pPr>
        <w:spacing w:after="0" w:line="240" w:lineRule="auto"/>
        <w:jc w:val="center"/>
        <w:rPr>
          <w:rFonts w:ascii="Times New Roman" w:eastAsia="Times New Roman" w:hAnsi="Times New Roman"/>
          <w:sz w:val="28"/>
          <w:szCs w:val="28"/>
          <w:lang w:eastAsia="ru-RU"/>
        </w:rPr>
      </w:pPr>
      <w:r w:rsidRPr="00FC2D5B">
        <w:rPr>
          <w:rFonts w:ascii="Times New Roman" w:eastAsia="Times New Roman" w:hAnsi="Times New Roman"/>
          <w:noProof/>
          <w:sz w:val="28"/>
          <w:szCs w:val="28"/>
          <w:lang w:eastAsia="ru-RU"/>
        </w:rPr>
        <w:t xml:space="preserve">                                    </w:t>
      </w:r>
      <w:r w:rsidR="000B29F3" w:rsidRPr="00FC2D5B">
        <w:rPr>
          <w:rFonts w:ascii="Times New Roman" w:eastAsia="Times New Roman" w:hAnsi="Times New Roman"/>
          <w:noProof/>
          <w:sz w:val="28"/>
          <w:szCs w:val="28"/>
          <w:lang w:eastAsia="ru-RU"/>
        </w:rPr>
        <w:drawing>
          <wp:inline distT="0" distB="0" distL="0" distR="0" wp14:anchorId="1503FC06" wp14:editId="54E8201C">
            <wp:extent cx="2133600" cy="904875"/>
            <wp:effectExtent l="19050" t="0" r="0" b="0"/>
            <wp:docPr id="35" name="Рисунок 49" descr="C:\Users\Василий\Desktop\261020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C:\Users\Василий\Desktop\26102004-2.gif"/>
                    <pic:cNvPicPr>
                      <a:picLocks noChangeAspect="1" noChangeArrowheads="1"/>
                    </pic:cNvPicPr>
                  </pic:nvPicPr>
                  <pic:blipFill>
                    <a:blip r:embed="rId80"/>
                    <a:srcRect/>
                    <a:stretch>
                      <a:fillRect/>
                    </a:stretch>
                  </pic:blipFill>
                  <pic:spPr bwMode="auto">
                    <a:xfrm>
                      <a:off x="0" y="0"/>
                      <a:ext cx="2133600" cy="904875"/>
                    </a:xfrm>
                    <a:prstGeom prst="rect">
                      <a:avLst/>
                    </a:prstGeom>
                    <a:noFill/>
                    <a:ln w="9525">
                      <a:noFill/>
                      <a:miter lim="800000"/>
                      <a:headEnd/>
                      <a:tailEnd/>
                    </a:ln>
                  </pic:spPr>
                </pic:pic>
              </a:graphicData>
            </a:graphic>
          </wp:inline>
        </w:drawing>
      </w:r>
      <w:r w:rsidRPr="00FC2D5B">
        <w:rPr>
          <w:rFonts w:ascii="Times New Roman" w:eastAsia="Times New Roman" w:hAnsi="Times New Roman"/>
          <w:noProof/>
          <w:sz w:val="28"/>
          <w:szCs w:val="28"/>
          <w:lang w:eastAsia="ru-RU"/>
        </w:rPr>
        <w:t xml:space="preserve">,                                        </w:t>
      </w:r>
      <w:r w:rsidRPr="00FC2D5B">
        <w:rPr>
          <w:rFonts w:ascii="Times New Roman" w:hAnsi="Times New Roman"/>
          <w:sz w:val="28"/>
          <w:szCs w:val="28"/>
        </w:rPr>
        <w:t>(3.7)</w:t>
      </w:r>
    </w:p>
    <w:p w:rsidR="00C218BF" w:rsidRPr="00FC2D5B" w:rsidRDefault="00C218BF" w:rsidP="00C218BF">
      <w:pPr>
        <w:spacing w:after="0" w:line="240" w:lineRule="auto"/>
        <w:jc w:val="both"/>
        <w:rPr>
          <w:rFonts w:ascii="Times New Roman" w:eastAsia="Times New Roman" w:hAnsi="Times New Roman"/>
          <w:sz w:val="28"/>
          <w:szCs w:val="28"/>
          <w:lang w:eastAsia="ru-RU"/>
        </w:rPr>
      </w:pPr>
    </w:p>
    <w:p w:rsidR="006D4A56" w:rsidRPr="00FC2D5B" w:rsidRDefault="00BC56B6" w:rsidP="00C218BF">
      <w:pPr>
        <w:spacing w:after="0" w:line="240" w:lineRule="auto"/>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г</w:t>
      </w:r>
      <w:r w:rsidR="00BD06C7" w:rsidRPr="00FC2D5B">
        <w:rPr>
          <w:rFonts w:ascii="Times New Roman" w:eastAsia="Times New Roman" w:hAnsi="Times New Roman"/>
          <w:sz w:val="28"/>
          <w:szCs w:val="28"/>
          <w:lang w:eastAsia="ru-RU"/>
        </w:rPr>
        <w:t xml:space="preserve">де </w:t>
      </w:r>
      <w:proofErr w:type="spellStart"/>
      <w:r w:rsidR="00BD06C7" w:rsidRPr="00FC2D5B">
        <w:rPr>
          <w:rFonts w:ascii="Times New Roman" w:eastAsia="Times New Roman" w:hAnsi="Times New Roman"/>
          <w:i/>
          <w:sz w:val="28"/>
          <w:szCs w:val="28"/>
          <w:lang w:eastAsia="ru-RU"/>
        </w:rPr>
        <w:t>x</w:t>
      </w:r>
      <w:r w:rsidR="00BD06C7" w:rsidRPr="00FC2D5B">
        <w:rPr>
          <w:rFonts w:ascii="Times New Roman" w:eastAsia="Times New Roman" w:hAnsi="Times New Roman"/>
          <w:i/>
          <w:sz w:val="28"/>
          <w:szCs w:val="28"/>
          <w:vertAlign w:val="subscript"/>
          <w:lang w:eastAsia="ru-RU"/>
        </w:rPr>
        <w:t>i</w:t>
      </w:r>
      <w:proofErr w:type="spellEnd"/>
      <w:r w:rsidR="00BD06C7" w:rsidRPr="00FC2D5B">
        <w:rPr>
          <w:rFonts w:ascii="Times New Roman" w:eastAsia="Times New Roman" w:hAnsi="Times New Roman"/>
          <w:i/>
          <w:sz w:val="28"/>
          <w:szCs w:val="28"/>
          <w:lang w:eastAsia="ru-RU"/>
        </w:rPr>
        <w:t xml:space="preserve">, </w:t>
      </w:r>
      <w:proofErr w:type="spellStart"/>
      <w:r w:rsidR="00BD06C7" w:rsidRPr="00FC2D5B">
        <w:rPr>
          <w:rFonts w:ascii="Times New Roman" w:eastAsia="Times New Roman" w:hAnsi="Times New Roman"/>
          <w:i/>
          <w:sz w:val="28"/>
          <w:szCs w:val="28"/>
          <w:lang w:eastAsia="ru-RU"/>
        </w:rPr>
        <w:t>y</w:t>
      </w:r>
      <w:r w:rsidR="00BD06C7" w:rsidRPr="00FC2D5B">
        <w:rPr>
          <w:rFonts w:ascii="Times New Roman" w:eastAsia="Times New Roman" w:hAnsi="Times New Roman"/>
          <w:i/>
          <w:sz w:val="28"/>
          <w:szCs w:val="28"/>
          <w:vertAlign w:val="subscript"/>
          <w:lang w:eastAsia="ru-RU"/>
        </w:rPr>
        <w:t>i</w:t>
      </w:r>
      <w:proofErr w:type="spellEnd"/>
      <w:r w:rsidR="00BD06C7" w:rsidRPr="00FC2D5B">
        <w:rPr>
          <w:rFonts w:ascii="Times New Roman" w:eastAsia="Times New Roman" w:hAnsi="Times New Roman"/>
          <w:sz w:val="28"/>
          <w:szCs w:val="28"/>
          <w:lang w:eastAsia="ru-RU"/>
        </w:rPr>
        <w:t xml:space="preserve"> – координаты i-го потребителя; </w:t>
      </w:r>
    </w:p>
    <w:p w:rsidR="006D4A56" w:rsidRPr="00FC2D5B" w:rsidRDefault="006D4A56" w:rsidP="00C218BF">
      <w:pPr>
        <w:spacing w:after="0" w:line="240" w:lineRule="auto"/>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 xml:space="preserve">      </w:t>
      </w:r>
      <w:r w:rsidR="00C218BF" w:rsidRPr="00FC2D5B">
        <w:rPr>
          <w:rFonts w:ascii="Times New Roman" w:eastAsia="Times New Roman" w:hAnsi="Times New Roman"/>
          <w:i/>
          <w:sz w:val="28"/>
          <w:szCs w:val="28"/>
          <w:lang w:val="en-US" w:eastAsia="ru-RU"/>
        </w:rPr>
        <w:t>n</w:t>
      </w:r>
      <w:r w:rsidR="00BD06C7" w:rsidRPr="00FC2D5B">
        <w:rPr>
          <w:rFonts w:ascii="Times New Roman" w:eastAsia="Times New Roman" w:hAnsi="Times New Roman"/>
          <w:sz w:val="28"/>
          <w:szCs w:val="28"/>
          <w:lang w:eastAsia="ru-RU"/>
        </w:rPr>
        <w:t xml:space="preserve"> – </w:t>
      </w:r>
      <w:proofErr w:type="gramStart"/>
      <w:r w:rsidR="00BD06C7" w:rsidRPr="00FC2D5B">
        <w:rPr>
          <w:rFonts w:ascii="Times New Roman" w:eastAsia="Times New Roman" w:hAnsi="Times New Roman"/>
          <w:sz w:val="28"/>
          <w:szCs w:val="28"/>
          <w:lang w:eastAsia="ru-RU"/>
        </w:rPr>
        <w:t>количество</w:t>
      </w:r>
      <w:proofErr w:type="gramEnd"/>
      <w:r w:rsidR="00BD06C7" w:rsidRPr="00FC2D5B">
        <w:rPr>
          <w:rFonts w:ascii="Times New Roman" w:eastAsia="Times New Roman" w:hAnsi="Times New Roman"/>
          <w:sz w:val="28"/>
          <w:szCs w:val="28"/>
          <w:lang w:eastAsia="ru-RU"/>
        </w:rPr>
        <w:t xml:space="preserve"> потребителей;  </w:t>
      </w:r>
    </w:p>
    <w:p w:rsidR="00BD06C7" w:rsidRPr="00FC2D5B" w:rsidRDefault="006D4A56" w:rsidP="00C218BF">
      <w:pPr>
        <w:spacing w:after="0" w:line="240" w:lineRule="auto"/>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 xml:space="preserve">      </w:t>
      </w:r>
      <w:proofErr w:type="spellStart"/>
      <w:r w:rsidR="00BD06C7" w:rsidRPr="00FC2D5B">
        <w:rPr>
          <w:rFonts w:ascii="Times New Roman" w:eastAsia="Times New Roman" w:hAnsi="Times New Roman"/>
          <w:i/>
          <w:sz w:val="28"/>
          <w:szCs w:val="28"/>
          <w:lang w:eastAsia="ru-RU"/>
        </w:rPr>
        <w:t>Q</w:t>
      </w:r>
      <w:r w:rsidR="00BD06C7" w:rsidRPr="00FC2D5B">
        <w:rPr>
          <w:rFonts w:ascii="Times New Roman" w:eastAsia="Times New Roman" w:hAnsi="Times New Roman"/>
          <w:i/>
          <w:sz w:val="28"/>
          <w:szCs w:val="28"/>
          <w:vertAlign w:val="subscript"/>
          <w:lang w:eastAsia="ru-RU"/>
        </w:rPr>
        <w:t>i</w:t>
      </w:r>
      <w:proofErr w:type="spellEnd"/>
      <w:r w:rsidR="00BD06C7" w:rsidRPr="00FC2D5B">
        <w:rPr>
          <w:rFonts w:ascii="Times New Roman" w:eastAsia="Times New Roman" w:hAnsi="Times New Roman"/>
          <w:sz w:val="28"/>
          <w:szCs w:val="28"/>
          <w:lang w:eastAsia="ru-RU"/>
        </w:rPr>
        <w:t xml:space="preserve"> – количество проданных изделий. </w:t>
      </w:r>
    </w:p>
    <w:p w:rsidR="00BD06C7" w:rsidRPr="00FC2D5B" w:rsidRDefault="00BD06C7" w:rsidP="00C72C9E">
      <w:pPr>
        <w:spacing w:after="0" w:line="240" w:lineRule="auto"/>
        <w:ind w:firstLine="709"/>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 xml:space="preserve">Необходимо описать условия хранения продукции и </w:t>
      </w:r>
      <w:r w:rsidR="00BC56B6" w:rsidRPr="00FC2D5B">
        <w:rPr>
          <w:rFonts w:ascii="Times New Roman" w:eastAsia="Times New Roman" w:hAnsi="Times New Roman"/>
          <w:sz w:val="28"/>
          <w:szCs w:val="28"/>
          <w:lang w:eastAsia="ru-RU"/>
        </w:rPr>
        <w:t>требуемого</w:t>
      </w:r>
      <w:r w:rsidRPr="00FC2D5B">
        <w:rPr>
          <w:rFonts w:ascii="Times New Roman" w:eastAsia="Times New Roman" w:hAnsi="Times New Roman"/>
          <w:sz w:val="28"/>
          <w:szCs w:val="28"/>
          <w:lang w:eastAsia="ru-RU"/>
        </w:rPr>
        <w:t xml:space="preserve"> оборудование на складе.</w:t>
      </w:r>
    </w:p>
    <w:p w:rsidR="00BD06C7" w:rsidRPr="00FC2D5B" w:rsidRDefault="00BD06C7" w:rsidP="00C72C9E">
      <w:pPr>
        <w:spacing w:after="0" w:line="240" w:lineRule="auto"/>
        <w:ind w:firstLine="709"/>
        <w:jc w:val="both"/>
        <w:rPr>
          <w:rFonts w:ascii="Times New Roman" w:eastAsia="Times New Roman" w:hAnsi="Times New Roman"/>
          <w:sz w:val="24"/>
          <w:szCs w:val="24"/>
          <w:lang w:eastAsia="ru-RU"/>
        </w:rPr>
      </w:pPr>
    </w:p>
    <w:p w:rsidR="00BD06C7" w:rsidRPr="00FC2D5B" w:rsidRDefault="00BC56B6" w:rsidP="00BC56B6">
      <w:pPr>
        <w:pStyle w:val="a5"/>
        <w:spacing w:after="0" w:line="240" w:lineRule="auto"/>
        <w:ind w:left="0" w:firstLine="708"/>
        <w:jc w:val="both"/>
        <w:rPr>
          <w:rFonts w:ascii="Times New Roman" w:eastAsia="Times New Roman" w:hAnsi="Times New Roman"/>
          <w:b/>
          <w:sz w:val="28"/>
          <w:szCs w:val="28"/>
          <w:lang w:eastAsia="ru-RU"/>
        </w:rPr>
      </w:pPr>
      <w:r w:rsidRPr="00FC2D5B">
        <w:rPr>
          <w:rFonts w:ascii="Times New Roman" w:eastAsia="Times New Roman" w:hAnsi="Times New Roman"/>
          <w:b/>
          <w:sz w:val="28"/>
          <w:szCs w:val="28"/>
          <w:lang w:eastAsia="ru-RU"/>
        </w:rPr>
        <w:t>3.2</w:t>
      </w:r>
      <w:r w:rsidR="00BD06C7" w:rsidRPr="00FC2D5B">
        <w:rPr>
          <w:rFonts w:ascii="Times New Roman" w:eastAsia="Times New Roman" w:hAnsi="Times New Roman"/>
          <w:b/>
          <w:sz w:val="28"/>
          <w:szCs w:val="28"/>
          <w:lang w:eastAsia="ru-RU"/>
        </w:rPr>
        <w:t xml:space="preserve"> Выбор способа поставки готовой продукции </w:t>
      </w:r>
    </w:p>
    <w:p w:rsidR="00BD06C7" w:rsidRPr="00FC2D5B" w:rsidRDefault="00BD06C7" w:rsidP="00C72C9E">
      <w:pPr>
        <w:pStyle w:val="a5"/>
        <w:spacing w:after="0" w:line="240" w:lineRule="auto"/>
        <w:ind w:left="0"/>
        <w:jc w:val="both"/>
        <w:rPr>
          <w:rFonts w:ascii="Times New Roman" w:eastAsia="Times New Roman" w:hAnsi="Times New Roman"/>
          <w:sz w:val="28"/>
          <w:szCs w:val="28"/>
          <w:lang w:eastAsia="ru-RU"/>
        </w:rPr>
      </w:pPr>
    </w:p>
    <w:p w:rsidR="00BD06C7" w:rsidRPr="00FC2D5B" w:rsidRDefault="00D25F39" w:rsidP="00D25F39">
      <w:pPr>
        <w:spacing w:after="0" w:line="240" w:lineRule="auto"/>
        <w:ind w:firstLine="708"/>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 xml:space="preserve">Выбор способа поставки готовой продукции </w:t>
      </w:r>
      <w:proofErr w:type="gramStart"/>
      <w:r w:rsidRPr="00FC2D5B">
        <w:rPr>
          <w:rFonts w:ascii="Times New Roman" w:eastAsia="Times New Roman" w:hAnsi="Times New Roman"/>
          <w:sz w:val="28"/>
          <w:szCs w:val="28"/>
          <w:lang w:eastAsia="ru-RU"/>
        </w:rPr>
        <w:t>проводится</w:t>
      </w:r>
      <w:proofErr w:type="gramEnd"/>
      <w:r w:rsidRPr="00FC2D5B">
        <w:rPr>
          <w:rFonts w:ascii="Times New Roman" w:eastAsia="Times New Roman" w:hAnsi="Times New Roman"/>
          <w:sz w:val="28"/>
          <w:szCs w:val="28"/>
          <w:lang w:eastAsia="ru-RU"/>
        </w:rPr>
        <w:t xml:space="preserve"> аналогичным образом выбора поставки сырья и материалов (о</w:t>
      </w:r>
      <w:r w:rsidR="00BD06C7" w:rsidRPr="00FC2D5B">
        <w:rPr>
          <w:rFonts w:ascii="Times New Roman" w:eastAsia="Times New Roman" w:hAnsi="Times New Roman"/>
          <w:sz w:val="28"/>
          <w:szCs w:val="28"/>
          <w:lang w:eastAsia="ru-RU"/>
        </w:rPr>
        <w:t>писано в пункте 2.</w:t>
      </w:r>
      <w:r w:rsidR="002842AA" w:rsidRPr="00FC2D5B">
        <w:rPr>
          <w:rFonts w:ascii="Times New Roman" w:eastAsia="Times New Roman" w:hAnsi="Times New Roman"/>
          <w:sz w:val="28"/>
          <w:szCs w:val="28"/>
          <w:lang w:eastAsia="ru-RU"/>
        </w:rPr>
        <w:t>2</w:t>
      </w:r>
      <w:r w:rsidRPr="00FC2D5B">
        <w:rPr>
          <w:rFonts w:ascii="Times New Roman" w:eastAsia="Times New Roman" w:hAnsi="Times New Roman"/>
          <w:sz w:val="28"/>
          <w:szCs w:val="28"/>
          <w:lang w:eastAsia="ru-RU"/>
        </w:rPr>
        <w:t>).</w:t>
      </w:r>
    </w:p>
    <w:p w:rsidR="00BD06C7" w:rsidRPr="00FC2D5B" w:rsidRDefault="00D25F39" w:rsidP="00D25F39">
      <w:pPr>
        <w:spacing w:after="0" w:line="240" w:lineRule="auto"/>
        <w:ind w:firstLine="708"/>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После завершения всех вышеописанных этапов н</w:t>
      </w:r>
      <w:r w:rsidR="00BD06C7" w:rsidRPr="00FC2D5B">
        <w:rPr>
          <w:rFonts w:ascii="Times New Roman" w:eastAsia="Times New Roman" w:hAnsi="Times New Roman"/>
          <w:sz w:val="28"/>
          <w:szCs w:val="28"/>
          <w:lang w:eastAsia="ru-RU"/>
        </w:rPr>
        <w:t>еобходимо построить таблицу в которой</w:t>
      </w:r>
      <w:r w:rsidRPr="00FC2D5B">
        <w:rPr>
          <w:rFonts w:ascii="Times New Roman" w:eastAsia="Times New Roman" w:hAnsi="Times New Roman"/>
          <w:sz w:val="28"/>
          <w:szCs w:val="28"/>
          <w:lang w:eastAsia="ru-RU"/>
        </w:rPr>
        <w:t xml:space="preserve"> будут</w:t>
      </w:r>
      <w:r w:rsidR="00BD06C7" w:rsidRPr="00FC2D5B">
        <w:rPr>
          <w:rFonts w:ascii="Times New Roman" w:eastAsia="Times New Roman" w:hAnsi="Times New Roman"/>
          <w:sz w:val="28"/>
          <w:szCs w:val="28"/>
          <w:lang w:eastAsia="ru-RU"/>
        </w:rPr>
        <w:t xml:space="preserve"> отражены суммарные затраты по формированию всей цепи поставок</w:t>
      </w:r>
      <w:r w:rsidRPr="00FC2D5B">
        <w:rPr>
          <w:rFonts w:ascii="Times New Roman" w:eastAsia="Times New Roman" w:hAnsi="Times New Roman"/>
          <w:sz w:val="28"/>
          <w:szCs w:val="28"/>
          <w:lang w:eastAsia="ru-RU"/>
        </w:rPr>
        <w:t xml:space="preserve"> (от закупки сырья и материалов до продажи готовой продукции)</w:t>
      </w:r>
      <w:r w:rsidR="00BD06C7" w:rsidRPr="00FC2D5B">
        <w:rPr>
          <w:rFonts w:ascii="Times New Roman" w:eastAsia="Times New Roman" w:hAnsi="Times New Roman"/>
          <w:sz w:val="28"/>
          <w:szCs w:val="28"/>
          <w:lang w:eastAsia="ru-RU"/>
        </w:rPr>
        <w:t xml:space="preserve">. </w:t>
      </w:r>
    </w:p>
    <w:p w:rsidR="00D25F39" w:rsidRPr="00FC2D5B" w:rsidRDefault="00C61772" w:rsidP="00D25F39">
      <w:pPr>
        <w:spacing w:after="0" w:line="240" w:lineRule="auto"/>
        <w:ind w:firstLine="708"/>
        <w:jc w:val="both"/>
        <w:rPr>
          <w:rFonts w:ascii="Times New Roman" w:hAnsi="Times New Roman"/>
          <w:sz w:val="28"/>
          <w:szCs w:val="28"/>
        </w:rPr>
      </w:pPr>
      <w:r w:rsidRPr="00FC2D5B">
        <w:rPr>
          <w:rFonts w:ascii="Times New Roman" w:hAnsi="Times New Roman"/>
          <w:sz w:val="28"/>
          <w:szCs w:val="28"/>
        </w:rPr>
        <w:t>Затраты на формирование цепи поставок оформляются в виде таблица 3.5.</w:t>
      </w:r>
    </w:p>
    <w:p w:rsidR="00C61772" w:rsidRPr="00FC2D5B" w:rsidRDefault="00C61772" w:rsidP="00D25F39">
      <w:pPr>
        <w:spacing w:after="0" w:line="240" w:lineRule="auto"/>
        <w:ind w:firstLine="708"/>
        <w:jc w:val="both"/>
        <w:rPr>
          <w:rFonts w:ascii="Times New Roman" w:eastAsia="Times New Roman" w:hAnsi="Times New Roman"/>
          <w:sz w:val="28"/>
          <w:szCs w:val="28"/>
          <w:lang w:eastAsia="ru-RU"/>
        </w:rPr>
      </w:pPr>
    </w:p>
    <w:p w:rsidR="00BD06C7" w:rsidRPr="00FC2D5B" w:rsidRDefault="00BD06C7" w:rsidP="00C72C9E">
      <w:pPr>
        <w:spacing w:after="0" w:line="240" w:lineRule="auto"/>
        <w:ind w:firstLine="709"/>
        <w:jc w:val="both"/>
        <w:rPr>
          <w:rFonts w:ascii="Times New Roman" w:hAnsi="Times New Roman"/>
          <w:sz w:val="28"/>
          <w:szCs w:val="28"/>
        </w:rPr>
      </w:pPr>
      <w:r w:rsidRPr="00FC2D5B">
        <w:rPr>
          <w:rFonts w:ascii="Times New Roman" w:hAnsi="Times New Roman"/>
          <w:sz w:val="28"/>
          <w:szCs w:val="28"/>
        </w:rPr>
        <w:t>Таблица 3.</w:t>
      </w:r>
      <w:r w:rsidR="000B6066" w:rsidRPr="00FC2D5B">
        <w:rPr>
          <w:rFonts w:ascii="Times New Roman" w:hAnsi="Times New Roman"/>
          <w:sz w:val="28"/>
          <w:szCs w:val="28"/>
        </w:rPr>
        <w:t>5 -</w:t>
      </w:r>
      <w:r w:rsidRPr="00FC2D5B">
        <w:rPr>
          <w:rFonts w:ascii="Times New Roman" w:hAnsi="Times New Roman"/>
          <w:sz w:val="28"/>
          <w:szCs w:val="28"/>
        </w:rPr>
        <w:t xml:space="preserve"> Затраты на формирование цепи поставок</w:t>
      </w:r>
    </w:p>
    <w:p w:rsidR="00BD06C7" w:rsidRPr="00FC2D5B" w:rsidRDefault="00BD06C7" w:rsidP="00C72C9E">
      <w:pPr>
        <w:spacing w:after="0" w:line="240" w:lineRule="auto"/>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BD06C7" w:rsidRPr="00FC2D5B" w:rsidTr="000B6066">
        <w:tc>
          <w:tcPr>
            <w:tcW w:w="3611" w:type="pct"/>
          </w:tcPr>
          <w:p w:rsidR="00BD06C7" w:rsidRPr="00FC2D5B" w:rsidRDefault="00BD06C7" w:rsidP="00D25F39">
            <w:pPr>
              <w:spacing w:after="0" w:line="240" w:lineRule="auto"/>
              <w:jc w:val="center"/>
              <w:rPr>
                <w:rFonts w:ascii="Times New Roman" w:hAnsi="Times New Roman"/>
                <w:b/>
                <w:sz w:val="24"/>
                <w:szCs w:val="24"/>
              </w:rPr>
            </w:pPr>
            <w:r w:rsidRPr="00FC2D5B">
              <w:rPr>
                <w:rFonts w:ascii="Times New Roman" w:hAnsi="Times New Roman"/>
                <w:b/>
                <w:sz w:val="24"/>
                <w:szCs w:val="24"/>
              </w:rPr>
              <w:t>Наименование затрат</w:t>
            </w:r>
          </w:p>
        </w:tc>
        <w:tc>
          <w:tcPr>
            <w:tcW w:w="1389" w:type="pct"/>
          </w:tcPr>
          <w:p w:rsidR="00BD06C7" w:rsidRPr="00FC2D5B" w:rsidRDefault="00BD06C7" w:rsidP="00D25F39">
            <w:pPr>
              <w:spacing w:after="0" w:line="240" w:lineRule="auto"/>
              <w:jc w:val="center"/>
              <w:rPr>
                <w:rFonts w:ascii="Times New Roman" w:hAnsi="Times New Roman"/>
                <w:b/>
                <w:sz w:val="24"/>
                <w:szCs w:val="24"/>
              </w:rPr>
            </w:pPr>
            <w:r w:rsidRPr="00FC2D5B">
              <w:rPr>
                <w:rFonts w:ascii="Times New Roman" w:hAnsi="Times New Roman"/>
                <w:b/>
                <w:sz w:val="24"/>
                <w:szCs w:val="24"/>
              </w:rPr>
              <w:t>Сумма, $</w:t>
            </w:r>
          </w:p>
        </w:tc>
      </w:tr>
      <w:tr w:rsidR="00BD06C7" w:rsidRPr="00FC2D5B" w:rsidTr="00D25F39">
        <w:tc>
          <w:tcPr>
            <w:tcW w:w="5000" w:type="pct"/>
            <w:gridSpan w:val="2"/>
          </w:tcPr>
          <w:p w:rsidR="00BD06C7" w:rsidRPr="00FC2D5B" w:rsidRDefault="00BD06C7" w:rsidP="00C72C9E">
            <w:pPr>
              <w:spacing w:after="0" w:line="240" w:lineRule="auto"/>
              <w:jc w:val="center"/>
              <w:rPr>
                <w:rFonts w:ascii="Times New Roman" w:hAnsi="Times New Roman"/>
                <w:b/>
                <w:sz w:val="24"/>
                <w:szCs w:val="24"/>
              </w:rPr>
            </w:pPr>
            <w:r w:rsidRPr="00FC2D5B">
              <w:rPr>
                <w:rFonts w:ascii="Times New Roman" w:hAnsi="Times New Roman"/>
                <w:b/>
                <w:sz w:val="24"/>
                <w:szCs w:val="24"/>
              </w:rPr>
              <w:t>Закупка сырья и материалов</w:t>
            </w: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 xml:space="preserve">Стоимость закупки материалов </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Страховой взнос</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Транзакционные издержки</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Стоимость транспортировки</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Суммарные затраты на закупку сырья и материалов</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D25F39">
        <w:tc>
          <w:tcPr>
            <w:tcW w:w="5000" w:type="pct"/>
            <w:gridSpan w:val="2"/>
          </w:tcPr>
          <w:p w:rsidR="00BD06C7" w:rsidRPr="00FC2D5B" w:rsidRDefault="00BD06C7" w:rsidP="00C72C9E">
            <w:pPr>
              <w:spacing w:after="0" w:line="240" w:lineRule="auto"/>
              <w:jc w:val="center"/>
              <w:rPr>
                <w:rFonts w:ascii="Times New Roman" w:hAnsi="Times New Roman"/>
                <w:b/>
                <w:sz w:val="24"/>
                <w:szCs w:val="24"/>
              </w:rPr>
            </w:pPr>
            <w:r w:rsidRPr="00FC2D5B">
              <w:rPr>
                <w:rFonts w:ascii="Times New Roman" w:hAnsi="Times New Roman"/>
                <w:b/>
                <w:sz w:val="24"/>
                <w:szCs w:val="24"/>
              </w:rPr>
              <w:t>Распределение готовой продукции</w:t>
            </w: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Аренда склада за месяц</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 xml:space="preserve">Стоимость перевозки </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 xml:space="preserve">Страховой взнос за партию </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Транзакционные издержки</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Суммарные затраты на распределение готовой продукции</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r w:rsidR="00BD06C7" w:rsidRPr="00FC2D5B" w:rsidTr="000B6066">
        <w:tc>
          <w:tcPr>
            <w:tcW w:w="3611" w:type="pct"/>
          </w:tcPr>
          <w:p w:rsidR="00BD06C7" w:rsidRPr="00FC2D5B" w:rsidRDefault="00BD06C7" w:rsidP="00C72C9E">
            <w:pPr>
              <w:spacing w:after="0" w:line="240" w:lineRule="auto"/>
              <w:jc w:val="both"/>
              <w:rPr>
                <w:rFonts w:ascii="Times New Roman" w:hAnsi="Times New Roman"/>
                <w:sz w:val="24"/>
                <w:szCs w:val="24"/>
              </w:rPr>
            </w:pPr>
            <w:r w:rsidRPr="00FC2D5B">
              <w:rPr>
                <w:rFonts w:ascii="Times New Roman" w:hAnsi="Times New Roman"/>
                <w:sz w:val="24"/>
                <w:szCs w:val="24"/>
              </w:rPr>
              <w:t>Итого на формирование всей цепи поставок</w:t>
            </w:r>
          </w:p>
        </w:tc>
        <w:tc>
          <w:tcPr>
            <w:tcW w:w="1389" w:type="pct"/>
          </w:tcPr>
          <w:p w:rsidR="00BD06C7" w:rsidRPr="00FC2D5B" w:rsidRDefault="00BD06C7" w:rsidP="00C72C9E">
            <w:pPr>
              <w:spacing w:after="0" w:line="240" w:lineRule="auto"/>
              <w:jc w:val="both"/>
              <w:rPr>
                <w:rFonts w:ascii="Times New Roman" w:hAnsi="Times New Roman"/>
                <w:sz w:val="24"/>
                <w:szCs w:val="24"/>
              </w:rPr>
            </w:pPr>
          </w:p>
        </w:tc>
      </w:tr>
    </w:tbl>
    <w:p w:rsidR="00BD06C7" w:rsidRPr="00FC2D5B" w:rsidRDefault="00BD06C7" w:rsidP="00C72C9E">
      <w:pPr>
        <w:spacing w:after="0" w:line="240" w:lineRule="auto"/>
        <w:ind w:firstLine="709"/>
        <w:rPr>
          <w:rFonts w:ascii="Times New Roman" w:hAnsi="Times New Roman"/>
          <w:sz w:val="24"/>
          <w:szCs w:val="24"/>
        </w:rPr>
      </w:pPr>
      <w:r w:rsidRPr="00FC2D5B">
        <w:rPr>
          <w:rFonts w:ascii="Times New Roman" w:hAnsi="Times New Roman"/>
          <w:sz w:val="24"/>
          <w:szCs w:val="24"/>
        </w:rPr>
        <w:t>Источник: собственная разработка</w:t>
      </w:r>
    </w:p>
    <w:p w:rsidR="00BD06C7" w:rsidRPr="00FC2D5B" w:rsidRDefault="00BD06C7" w:rsidP="00D25F39">
      <w:pPr>
        <w:spacing w:after="0" w:line="240" w:lineRule="auto"/>
        <w:ind w:firstLine="708"/>
        <w:jc w:val="both"/>
        <w:rPr>
          <w:rFonts w:ascii="Times New Roman" w:eastAsia="Times New Roman" w:hAnsi="Times New Roman"/>
          <w:sz w:val="24"/>
          <w:szCs w:val="24"/>
          <w:lang w:eastAsia="ru-RU"/>
        </w:rPr>
      </w:pPr>
    </w:p>
    <w:p w:rsidR="00C61772" w:rsidRPr="00FC2D5B" w:rsidRDefault="00C61772" w:rsidP="00D25F39">
      <w:pPr>
        <w:spacing w:after="0" w:line="240" w:lineRule="auto"/>
        <w:ind w:firstLine="708"/>
        <w:jc w:val="both"/>
        <w:rPr>
          <w:rFonts w:ascii="Times New Roman" w:eastAsia="Times New Roman" w:hAnsi="Times New Roman"/>
          <w:sz w:val="24"/>
          <w:szCs w:val="24"/>
          <w:lang w:eastAsia="ru-RU"/>
        </w:rPr>
      </w:pPr>
      <w:r w:rsidRPr="00FC2D5B">
        <w:rPr>
          <w:rFonts w:ascii="Times New Roman" w:hAnsi="Times New Roman"/>
          <w:sz w:val="28"/>
          <w:szCs w:val="28"/>
        </w:rPr>
        <w:t>Сделать вывод по главе 3.</w:t>
      </w:r>
    </w:p>
    <w:p w:rsidR="00C61772" w:rsidRPr="00FC2D5B" w:rsidRDefault="00C61772" w:rsidP="00D25F39">
      <w:pPr>
        <w:spacing w:after="0" w:line="240" w:lineRule="auto"/>
        <w:ind w:firstLine="708"/>
        <w:jc w:val="both"/>
        <w:rPr>
          <w:rFonts w:ascii="Times New Roman" w:eastAsia="Times New Roman" w:hAnsi="Times New Roman"/>
          <w:sz w:val="24"/>
          <w:szCs w:val="24"/>
          <w:lang w:eastAsia="ru-RU"/>
        </w:rPr>
      </w:pPr>
    </w:p>
    <w:p w:rsidR="00D25F39" w:rsidRPr="00FC2D5B" w:rsidRDefault="00C61772" w:rsidP="00D25F39">
      <w:pPr>
        <w:spacing w:after="0" w:line="240" w:lineRule="auto"/>
        <w:ind w:firstLine="708"/>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lastRenderedPageBreak/>
        <w:t xml:space="preserve">Написать заключение </w:t>
      </w:r>
      <w:r w:rsidR="00D25F39" w:rsidRPr="00FC2D5B">
        <w:rPr>
          <w:rFonts w:ascii="Times New Roman" w:eastAsia="Times New Roman" w:hAnsi="Times New Roman"/>
          <w:sz w:val="28"/>
          <w:szCs w:val="28"/>
          <w:lang w:eastAsia="ru-RU"/>
        </w:rPr>
        <w:t xml:space="preserve">по </w:t>
      </w:r>
      <w:r w:rsidRPr="00FC2D5B">
        <w:rPr>
          <w:rFonts w:ascii="Times New Roman" w:eastAsia="Times New Roman" w:hAnsi="Times New Roman"/>
          <w:sz w:val="28"/>
          <w:szCs w:val="28"/>
          <w:lang w:eastAsia="ru-RU"/>
        </w:rPr>
        <w:t xml:space="preserve">курсовой </w:t>
      </w:r>
      <w:r w:rsidR="00D25F39" w:rsidRPr="00FC2D5B">
        <w:rPr>
          <w:rFonts w:ascii="Times New Roman" w:eastAsia="Times New Roman" w:hAnsi="Times New Roman"/>
          <w:sz w:val="28"/>
          <w:szCs w:val="28"/>
          <w:lang w:eastAsia="ru-RU"/>
        </w:rPr>
        <w:t>работе.</w:t>
      </w:r>
    </w:p>
    <w:p w:rsidR="002D2BF1" w:rsidRPr="00FC2D5B" w:rsidRDefault="002D2BF1">
      <w:pPr>
        <w:spacing w:after="0" w:line="240" w:lineRule="auto"/>
        <w:ind w:firstLine="708"/>
        <w:jc w:val="both"/>
        <w:rPr>
          <w:rFonts w:ascii="Times New Roman" w:eastAsia="Times New Roman" w:hAnsi="Times New Roman"/>
          <w:sz w:val="28"/>
          <w:szCs w:val="28"/>
          <w:lang w:eastAsia="ru-RU"/>
        </w:rPr>
      </w:pPr>
    </w:p>
    <w:p w:rsidR="00DB4B36" w:rsidRPr="00FC2D5B" w:rsidRDefault="00DB4B36">
      <w:pPr>
        <w:spacing w:after="0" w:line="240" w:lineRule="auto"/>
        <w:ind w:firstLine="708"/>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Примерное содержание курсовой работы</w:t>
      </w:r>
      <w:r w:rsidR="00A96A90" w:rsidRPr="00FC2D5B">
        <w:rPr>
          <w:rFonts w:ascii="Times New Roman" w:eastAsia="Times New Roman" w:hAnsi="Times New Roman"/>
          <w:sz w:val="28"/>
          <w:szCs w:val="28"/>
          <w:lang w:eastAsia="ru-RU"/>
        </w:rPr>
        <w:t>:</w:t>
      </w:r>
    </w:p>
    <w:p w:rsidR="00DB4B36" w:rsidRPr="00FC2D5B" w:rsidRDefault="00DB4B36">
      <w:pPr>
        <w:spacing w:after="0" w:line="240" w:lineRule="auto"/>
        <w:ind w:firstLine="708"/>
        <w:jc w:val="both"/>
        <w:rPr>
          <w:rFonts w:ascii="Times New Roman" w:eastAsia="Times New Roman" w:hAnsi="Times New Roman"/>
          <w:sz w:val="28"/>
          <w:szCs w:val="28"/>
          <w:lang w:eastAsia="ru-RU"/>
        </w:rPr>
      </w:pPr>
    </w:p>
    <w:p w:rsidR="00DB4B36" w:rsidRPr="00FC2D5B" w:rsidRDefault="00DB4B36" w:rsidP="00A96A90">
      <w:pPr>
        <w:spacing w:after="0" w:line="240" w:lineRule="auto"/>
        <w:jc w:val="both"/>
        <w:rPr>
          <w:rFonts w:ascii="Times New Roman" w:eastAsia="Times New Roman" w:hAnsi="Times New Roman"/>
          <w:caps/>
          <w:sz w:val="28"/>
          <w:szCs w:val="28"/>
          <w:lang w:eastAsia="ru-RU"/>
        </w:rPr>
      </w:pPr>
      <w:r w:rsidRPr="00FC2D5B">
        <w:rPr>
          <w:rFonts w:ascii="Times New Roman" w:eastAsia="Times New Roman" w:hAnsi="Times New Roman"/>
          <w:caps/>
          <w:sz w:val="28"/>
          <w:szCs w:val="28"/>
          <w:lang w:eastAsia="ru-RU"/>
        </w:rPr>
        <w:t>Титульный лист</w:t>
      </w:r>
    </w:p>
    <w:p w:rsidR="00DB4B36" w:rsidRPr="00FC2D5B" w:rsidRDefault="00DB4B36" w:rsidP="00A96A90">
      <w:pPr>
        <w:spacing w:after="0" w:line="240" w:lineRule="auto"/>
        <w:jc w:val="both"/>
        <w:rPr>
          <w:rFonts w:ascii="Times New Roman" w:eastAsia="Times New Roman" w:hAnsi="Times New Roman"/>
          <w:caps/>
          <w:sz w:val="28"/>
          <w:szCs w:val="28"/>
          <w:lang w:eastAsia="ru-RU"/>
        </w:rPr>
      </w:pPr>
      <w:r w:rsidRPr="00FC2D5B">
        <w:rPr>
          <w:rFonts w:ascii="Times New Roman" w:eastAsia="Times New Roman" w:hAnsi="Times New Roman"/>
          <w:caps/>
          <w:sz w:val="28"/>
          <w:szCs w:val="28"/>
          <w:lang w:eastAsia="ru-RU"/>
        </w:rPr>
        <w:t>Задание на курсовую работу</w:t>
      </w:r>
    </w:p>
    <w:p w:rsidR="00DB4B36" w:rsidRPr="00FC2D5B" w:rsidRDefault="00DB4B36" w:rsidP="00A96A90">
      <w:pPr>
        <w:spacing w:after="0" w:line="240" w:lineRule="auto"/>
        <w:jc w:val="both"/>
        <w:rPr>
          <w:rFonts w:ascii="Times New Roman" w:eastAsia="Times New Roman" w:hAnsi="Times New Roman"/>
          <w:caps/>
          <w:sz w:val="28"/>
          <w:szCs w:val="28"/>
          <w:lang w:eastAsia="ru-RU"/>
        </w:rPr>
      </w:pPr>
      <w:r w:rsidRPr="00FC2D5B">
        <w:rPr>
          <w:rFonts w:ascii="Times New Roman" w:eastAsia="Times New Roman" w:hAnsi="Times New Roman"/>
          <w:caps/>
          <w:sz w:val="28"/>
          <w:szCs w:val="28"/>
          <w:lang w:eastAsia="ru-RU"/>
        </w:rPr>
        <w:t xml:space="preserve">Введение </w:t>
      </w:r>
    </w:p>
    <w:p w:rsidR="002842AA" w:rsidRPr="00FC2D5B" w:rsidRDefault="002842AA" w:rsidP="002842AA">
      <w:pPr>
        <w:spacing w:after="0" w:line="240" w:lineRule="auto"/>
        <w:jc w:val="both"/>
        <w:rPr>
          <w:rFonts w:ascii="Times New Roman" w:hAnsi="Times New Roman"/>
          <w:caps/>
          <w:sz w:val="28"/>
          <w:szCs w:val="28"/>
        </w:rPr>
      </w:pPr>
      <w:r w:rsidRPr="00FC2D5B">
        <w:rPr>
          <w:rFonts w:ascii="Times New Roman" w:hAnsi="Times New Roman"/>
          <w:caps/>
          <w:sz w:val="28"/>
          <w:szCs w:val="28"/>
        </w:rPr>
        <w:t>Глава 1  Характеристика исследуемой организации и выпускаемой продукции</w:t>
      </w:r>
    </w:p>
    <w:p w:rsidR="002842AA" w:rsidRPr="00FC2D5B" w:rsidRDefault="002842AA" w:rsidP="002842AA">
      <w:pPr>
        <w:spacing w:after="0" w:line="240" w:lineRule="auto"/>
        <w:jc w:val="both"/>
        <w:rPr>
          <w:rFonts w:ascii="Times New Roman" w:hAnsi="Times New Roman"/>
          <w:bCs/>
          <w:sz w:val="28"/>
          <w:szCs w:val="28"/>
        </w:rPr>
      </w:pPr>
      <w:r w:rsidRPr="00FC2D5B">
        <w:rPr>
          <w:rFonts w:ascii="Times New Roman" w:hAnsi="Times New Roman"/>
          <w:bCs/>
          <w:sz w:val="28"/>
          <w:szCs w:val="28"/>
        </w:rPr>
        <w:t>1.1 Общая характеристика организации</w:t>
      </w:r>
    </w:p>
    <w:p w:rsidR="002842AA" w:rsidRPr="00FC2D5B" w:rsidRDefault="002842AA" w:rsidP="002842AA">
      <w:pPr>
        <w:spacing w:after="0" w:line="240" w:lineRule="auto"/>
        <w:jc w:val="both"/>
        <w:rPr>
          <w:rFonts w:ascii="Times New Roman" w:hAnsi="Times New Roman"/>
          <w:sz w:val="28"/>
          <w:szCs w:val="28"/>
        </w:rPr>
      </w:pPr>
      <w:r w:rsidRPr="00FC2D5B">
        <w:rPr>
          <w:rFonts w:ascii="Times New Roman" w:hAnsi="Times New Roman"/>
          <w:sz w:val="28"/>
          <w:szCs w:val="28"/>
        </w:rPr>
        <w:t>1.2 Общая характеристика выпускаемой продукции (выполняемых работ, оказываемых услуг)</w:t>
      </w:r>
    </w:p>
    <w:p w:rsidR="002842AA" w:rsidRPr="00FC2D5B" w:rsidRDefault="002842AA" w:rsidP="002842AA">
      <w:pPr>
        <w:spacing w:after="0" w:line="240" w:lineRule="auto"/>
        <w:jc w:val="both"/>
        <w:rPr>
          <w:rFonts w:ascii="Times New Roman" w:hAnsi="Times New Roman"/>
          <w:sz w:val="28"/>
          <w:szCs w:val="28"/>
        </w:rPr>
      </w:pPr>
      <w:r w:rsidRPr="00FC2D5B">
        <w:rPr>
          <w:rFonts w:ascii="Times New Roman" w:hAnsi="Times New Roman"/>
          <w:sz w:val="28"/>
          <w:szCs w:val="28"/>
        </w:rPr>
        <w:t>Вывод по главе 1</w:t>
      </w:r>
    </w:p>
    <w:p w:rsidR="002842AA" w:rsidRPr="00FC2D5B" w:rsidRDefault="002842AA" w:rsidP="002842AA">
      <w:pPr>
        <w:tabs>
          <w:tab w:val="left" w:pos="0"/>
          <w:tab w:val="left" w:pos="851"/>
        </w:tabs>
        <w:autoSpaceDE w:val="0"/>
        <w:autoSpaceDN w:val="0"/>
        <w:adjustRightInd w:val="0"/>
        <w:spacing w:after="0" w:line="240" w:lineRule="auto"/>
        <w:jc w:val="both"/>
        <w:rPr>
          <w:rFonts w:ascii="Times New Roman" w:hAnsi="Times New Roman"/>
          <w:caps/>
          <w:sz w:val="28"/>
          <w:szCs w:val="28"/>
        </w:rPr>
      </w:pPr>
      <w:r w:rsidRPr="00FC2D5B">
        <w:rPr>
          <w:rFonts w:ascii="Times New Roman" w:hAnsi="Times New Roman"/>
          <w:caps/>
          <w:sz w:val="28"/>
          <w:szCs w:val="28"/>
        </w:rPr>
        <w:t>Глава 2 Формирование цепи поставок по закупке сырья (МАТЕРИАЛОВ)</w:t>
      </w:r>
    </w:p>
    <w:p w:rsidR="002842AA" w:rsidRPr="00FC2D5B" w:rsidRDefault="002842AA" w:rsidP="002842AA">
      <w:pPr>
        <w:pStyle w:val="a5"/>
        <w:spacing w:after="0" w:line="240" w:lineRule="auto"/>
        <w:ind w:left="0"/>
        <w:jc w:val="both"/>
        <w:rPr>
          <w:rFonts w:ascii="Times New Roman" w:hAnsi="Times New Roman"/>
          <w:sz w:val="28"/>
          <w:szCs w:val="28"/>
        </w:rPr>
      </w:pPr>
      <w:r w:rsidRPr="00FC2D5B">
        <w:rPr>
          <w:rFonts w:ascii="Times New Roman" w:hAnsi="Times New Roman"/>
          <w:sz w:val="28"/>
          <w:szCs w:val="28"/>
        </w:rPr>
        <w:t>2.1 Определение потенциальных поставщиков сырья и материалов</w:t>
      </w:r>
    </w:p>
    <w:p w:rsidR="002842AA" w:rsidRPr="00FC2D5B" w:rsidRDefault="002842AA" w:rsidP="002842AA">
      <w:pPr>
        <w:spacing w:after="0" w:line="240" w:lineRule="auto"/>
        <w:jc w:val="both"/>
        <w:rPr>
          <w:rFonts w:ascii="Times New Roman" w:hAnsi="Times New Roman"/>
          <w:sz w:val="28"/>
          <w:szCs w:val="28"/>
        </w:rPr>
      </w:pPr>
      <w:r w:rsidRPr="00FC2D5B">
        <w:rPr>
          <w:rFonts w:ascii="Times New Roman" w:hAnsi="Times New Roman"/>
          <w:sz w:val="28"/>
          <w:szCs w:val="28"/>
        </w:rPr>
        <w:t>2.2 Выбор вида транспорта. Определение затрат на транспортировку</w:t>
      </w:r>
    </w:p>
    <w:p w:rsidR="002842AA" w:rsidRPr="00FC2D5B" w:rsidRDefault="002842AA" w:rsidP="002842AA">
      <w:pPr>
        <w:spacing w:after="0" w:line="240" w:lineRule="auto"/>
        <w:jc w:val="both"/>
        <w:rPr>
          <w:rFonts w:ascii="Times New Roman" w:hAnsi="Times New Roman"/>
          <w:sz w:val="28"/>
          <w:szCs w:val="28"/>
        </w:rPr>
      </w:pPr>
      <w:r w:rsidRPr="00FC2D5B">
        <w:rPr>
          <w:rFonts w:ascii="Times New Roman" w:hAnsi="Times New Roman"/>
          <w:sz w:val="28"/>
          <w:szCs w:val="28"/>
        </w:rPr>
        <w:t>Вывод по главе 2</w:t>
      </w:r>
    </w:p>
    <w:p w:rsidR="002842AA" w:rsidRPr="00FC2D5B" w:rsidRDefault="002842AA" w:rsidP="002842AA">
      <w:pPr>
        <w:spacing w:after="0" w:line="240" w:lineRule="auto"/>
        <w:jc w:val="both"/>
        <w:rPr>
          <w:rFonts w:ascii="Times New Roman" w:hAnsi="Times New Roman"/>
          <w:caps/>
          <w:sz w:val="28"/>
          <w:szCs w:val="28"/>
        </w:rPr>
      </w:pPr>
      <w:r w:rsidRPr="00FC2D5B">
        <w:rPr>
          <w:rFonts w:ascii="Times New Roman" w:hAnsi="Times New Roman"/>
          <w:caps/>
          <w:sz w:val="28"/>
          <w:szCs w:val="28"/>
        </w:rPr>
        <w:t>Глава 3. Формирование цепи поставок по распределению готовой продукции</w:t>
      </w:r>
    </w:p>
    <w:p w:rsidR="002842AA" w:rsidRPr="00FC2D5B" w:rsidRDefault="002842AA" w:rsidP="002842AA">
      <w:pPr>
        <w:spacing w:after="0" w:line="240" w:lineRule="auto"/>
        <w:jc w:val="both"/>
        <w:outlineLvl w:val="3"/>
        <w:rPr>
          <w:rFonts w:ascii="Times New Roman" w:eastAsia="Times New Roman" w:hAnsi="Times New Roman"/>
          <w:bCs/>
          <w:color w:val="000000"/>
          <w:sz w:val="28"/>
          <w:szCs w:val="28"/>
          <w:lang w:eastAsia="ru-RU"/>
        </w:rPr>
      </w:pPr>
      <w:r w:rsidRPr="00FC2D5B">
        <w:rPr>
          <w:rFonts w:ascii="Times New Roman" w:eastAsia="Times New Roman" w:hAnsi="Times New Roman"/>
          <w:bCs/>
          <w:color w:val="000000"/>
          <w:sz w:val="28"/>
          <w:szCs w:val="28"/>
          <w:lang w:eastAsia="ru-RU"/>
        </w:rPr>
        <w:t>3.1 Анализ  рынка сбыта готовой продукции</w:t>
      </w:r>
    </w:p>
    <w:p w:rsidR="002842AA" w:rsidRPr="00FC2D5B" w:rsidRDefault="002842AA" w:rsidP="002842AA">
      <w:pPr>
        <w:spacing w:after="0" w:line="240" w:lineRule="auto"/>
        <w:jc w:val="both"/>
        <w:rPr>
          <w:rFonts w:ascii="Times New Roman" w:eastAsia="Times New Roman" w:hAnsi="Times New Roman"/>
          <w:bCs/>
          <w:color w:val="000000"/>
          <w:sz w:val="28"/>
          <w:szCs w:val="28"/>
          <w:lang w:eastAsia="ru-RU"/>
        </w:rPr>
      </w:pPr>
      <w:r w:rsidRPr="00FC2D5B">
        <w:rPr>
          <w:rFonts w:ascii="Times New Roman" w:eastAsia="Times New Roman" w:hAnsi="Times New Roman"/>
          <w:bCs/>
          <w:color w:val="000000"/>
          <w:sz w:val="28"/>
          <w:szCs w:val="28"/>
          <w:lang w:eastAsia="ru-RU"/>
        </w:rPr>
        <w:t>3.1.1  Построение канала сбыта на внешнем рынке</w:t>
      </w:r>
    </w:p>
    <w:p w:rsidR="002842AA" w:rsidRPr="00FC2D5B" w:rsidRDefault="002842AA" w:rsidP="002842AA">
      <w:pPr>
        <w:spacing w:after="0" w:line="240" w:lineRule="auto"/>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3.1.2 Определение целесообразности содержания собственного склада или арендовать склад</w:t>
      </w:r>
    </w:p>
    <w:p w:rsidR="002842AA" w:rsidRPr="00FC2D5B" w:rsidRDefault="002842AA" w:rsidP="002842AA">
      <w:pPr>
        <w:spacing w:after="0" w:line="240" w:lineRule="auto"/>
        <w:jc w:val="both"/>
        <w:rPr>
          <w:rFonts w:ascii="Times New Roman" w:eastAsia="Times New Roman" w:hAnsi="Times New Roman"/>
          <w:color w:val="000000"/>
          <w:sz w:val="28"/>
          <w:szCs w:val="28"/>
          <w:lang w:eastAsia="ru-RU"/>
        </w:rPr>
      </w:pPr>
      <w:r w:rsidRPr="00FC2D5B">
        <w:rPr>
          <w:rFonts w:ascii="Times New Roman" w:eastAsia="Times New Roman" w:hAnsi="Times New Roman"/>
          <w:color w:val="000000"/>
          <w:sz w:val="28"/>
          <w:szCs w:val="28"/>
          <w:lang w:eastAsia="ru-RU"/>
        </w:rPr>
        <w:t>3.1.3 Выбор распределительных центров с помощью метода «Центр тяжести»</w:t>
      </w:r>
    </w:p>
    <w:p w:rsidR="002842AA" w:rsidRPr="00FC2D5B" w:rsidRDefault="002842AA" w:rsidP="002842AA">
      <w:pPr>
        <w:spacing w:after="0" w:line="240" w:lineRule="auto"/>
        <w:jc w:val="both"/>
        <w:rPr>
          <w:rFonts w:ascii="Times New Roman" w:eastAsia="Times New Roman" w:hAnsi="Times New Roman"/>
          <w:sz w:val="28"/>
          <w:szCs w:val="28"/>
          <w:lang w:eastAsia="ru-RU"/>
        </w:rPr>
      </w:pPr>
      <w:r w:rsidRPr="00FC2D5B">
        <w:rPr>
          <w:rFonts w:ascii="Times New Roman" w:eastAsia="Times New Roman" w:hAnsi="Times New Roman"/>
          <w:sz w:val="28"/>
          <w:szCs w:val="28"/>
          <w:lang w:eastAsia="ru-RU"/>
        </w:rPr>
        <w:t>3.2 Выбор способа поставки готовой продукции</w:t>
      </w:r>
    </w:p>
    <w:p w:rsidR="002842AA" w:rsidRPr="00FC2D5B" w:rsidRDefault="002842AA" w:rsidP="002842AA">
      <w:pPr>
        <w:spacing w:after="0" w:line="240" w:lineRule="auto"/>
        <w:jc w:val="both"/>
        <w:rPr>
          <w:rFonts w:ascii="Times New Roman" w:hAnsi="Times New Roman"/>
          <w:sz w:val="28"/>
          <w:szCs w:val="28"/>
        </w:rPr>
      </w:pPr>
      <w:r w:rsidRPr="00FC2D5B">
        <w:rPr>
          <w:rFonts w:ascii="Times New Roman" w:hAnsi="Times New Roman"/>
          <w:sz w:val="28"/>
          <w:szCs w:val="28"/>
        </w:rPr>
        <w:t>Вывод по главе 3</w:t>
      </w:r>
    </w:p>
    <w:p w:rsidR="002842AA" w:rsidRPr="00FC2D5B" w:rsidRDefault="002842AA" w:rsidP="002842AA">
      <w:pPr>
        <w:spacing w:after="0" w:line="240" w:lineRule="auto"/>
        <w:jc w:val="both"/>
        <w:rPr>
          <w:rFonts w:ascii="Times New Roman" w:hAnsi="Times New Roman"/>
          <w:caps/>
          <w:sz w:val="28"/>
          <w:szCs w:val="28"/>
        </w:rPr>
      </w:pPr>
      <w:r w:rsidRPr="00FC2D5B">
        <w:rPr>
          <w:rFonts w:ascii="Times New Roman" w:hAnsi="Times New Roman"/>
          <w:caps/>
          <w:sz w:val="28"/>
          <w:szCs w:val="28"/>
        </w:rPr>
        <w:t>Заключение</w:t>
      </w:r>
    </w:p>
    <w:p w:rsidR="002842AA" w:rsidRPr="00FC2D5B" w:rsidRDefault="002842AA" w:rsidP="002842AA">
      <w:pPr>
        <w:spacing w:after="0" w:line="240" w:lineRule="auto"/>
        <w:jc w:val="both"/>
        <w:rPr>
          <w:rFonts w:ascii="Times New Roman" w:hAnsi="Times New Roman"/>
          <w:caps/>
          <w:sz w:val="28"/>
          <w:szCs w:val="28"/>
        </w:rPr>
      </w:pPr>
      <w:r w:rsidRPr="00FC2D5B">
        <w:rPr>
          <w:rFonts w:ascii="Times New Roman" w:hAnsi="Times New Roman"/>
          <w:caps/>
          <w:sz w:val="28"/>
          <w:szCs w:val="28"/>
        </w:rPr>
        <w:t>Список использованных источников</w:t>
      </w:r>
    </w:p>
    <w:p w:rsidR="002842AA" w:rsidRPr="00FC2E42" w:rsidRDefault="002842AA" w:rsidP="002842AA">
      <w:pPr>
        <w:spacing w:after="0" w:line="240" w:lineRule="auto"/>
        <w:jc w:val="both"/>
        <w:rPr>
          <w:rFonts w:ascii="Times New Roman" w:hAnsi="Times New Roman"/>
          <w:caps/>
          <w:sz w:val="28"/>
          <w:szCs w:val="28"/>
        </w:rPr>
      </w:pPr>
      <w:r w:rsidRPr="00FC2D5B">
        <w:rPr>
          <w:rFonts w:ascii="Times New Roman" w:hAnsi="Times New Roman"/>
          <w:caps/>
          <w:sz w:val="28"/>
          <w:szCs w:val="28"/>
        </w:rPr>
        <w:t>Приложения</w:t>
      </w:r>
      <w:bookmarkStart w:id="41" w:name="_GoBack"/>
      <w:bookmarkEnd w:id="41"/>
    </w:p>
    <w:p w:rsidR="00DB4B36" w:rsidRPr="00D25F39" w:rsidRDefault="00DB4B36">
      <w:pPr>
        <w:spacing w:after="0" w:line="240" w:lineRule="auto"/>
        <w:ind w:firstLine="708"/>
        <w:jc w:val="both"/>
        <w:rPr>
          <w:rFonts w:ascii="Times New Roman" w:eastAsia="Times New Roman" w:hAnsi="Times New Roman"/>
          <w:sz w:val="28"/>
          <w:szCs w:val="28"/>
          <w:lang w:eastAsia="ru-RU"/>
        </w:rPr>
      </w:pPr>
    </w:p>
    <w:sectPr w:rsidR="00DB4B36" w:rsidRPr="00D25F39" w:rsidSect="001B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313"/>
    <w:multiLevelType w:val="multilevel"/>
    <w:tmpl w:val="1CA4268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A8700E0"/>
    <w:multiLevelType w:val="hybridMultilevel"/>
    <w:tmpl w:val="CA1E6730"/>
    <w:lvl w:ilvl="0" w:tplc="C324D12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F305DCC"/>
    <w:multiLevelType w:val="hybridMultilevel"/>
    <w:tmpl w:val="5DB6894E"/>
    <w:lvl w:ilvl="0" w:tplc="04190005">
      <w:start w:val="1"/>
      <w:numFmt w:val="bullet"/>
      <w:lvlText w:val=""/>
      <w:lvlJc w:val="left"/>
      <w:pPr>
        <w:ind w:left="1428" w:hanging="360"/>
      </w:pPr>
      <w:rPr>
        <w:rFonts w:ascii="Wingdings" w:hAnsi="Wingdings" w:cs="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DF441EC"/>
    <w:multiLevelType w:val="multilevel"/>
    <w:tmpl w:val="86CA716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0EB16F3"/>
    <w:multiLevelType w:val="hybridMultilevel"/>
    <w:tmpl w:val="14C4EAF0"/>
    <w:lvl w:ilvl="0" w:tplc="9BC200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56269D"/>
    <w:multiLevelType w:val="hybridMultilevel"/>
    <w:tmpl w:val="197E5F3C"/>
    <w:lvl w:ilvl="0" w:tplc="C324D12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4A56339"/>
    <w:multiLevelType w:val="multilevel"/>
    <w:tmpl w:val="8EE675E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DE8043F"/>
    <w:multiLevelType w:val="hybridMultilevel"/>
    <w:tmpl w:val="2C6A4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3"/>
  </w:num>
  <w:num w:numId="4">
    <w:abstractNumId w:val="7"/>
  </w:num>
  <w:num w:numId="5">
    <w:abstractNumId w:val="2"/>
  </w:num>
  <w:num w:numId="6">
    <w:abstractNumId w:val="5"/>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5105"/>
    <w:rsid w:val="00006DBD"/>
    <w:rsid w:val="0009041D"/>
    <w:rsid w:val="000B29F3"/>
    <w:rsid w:val="000B6066"/>
    <w:rsid w:val="000C68EC"/>
    <w:rsid w:val="000D2F5E"/>
    <w:rsid w:val="00117C0A"/>
    <w:rsid w:val="001A4B5B"/>
    <w:rsid w:val="001B3242"/>
    <w:rsid w:val="001B6A34"/>
    <w:rsid w:val="001D1880"/>
    <w:rsid w:val="002842AA"/>
    <w:rsid w:val="0029473A"/>
    <w:rsid w:val="002C2EAB"/>
    <w:rsid w:val="002D2BF1"/>
    <w:rsid w:val="00367383"/>
    <w:rsid w:val="003A3229"/>
    <w:rsid w:val="003A5443"/>
    <w:rsid w:val="003C13CF"/>
    <w:rsid w:val="003F5105"/>
    <w:rsid w:val="004444E3"/>
    <w:rsid w:val="00455995"/>
    <w:rsid w:val="00555CAB"/>
    <w:rsid w:val="005706A9"/>
    <w:rsid w:val="006C2BBB"/>
    <w:rsid w:val="006D4A56"/>
    <w:rsid w:val="007261A4"/>
    <w:rsid w:val="007338D6"/>
    <w:rsid w:val="0078423B"/>
    <w:rsid w:val="007957CD"/>
    <w:rsid w:val="007C76EF"/>
    <w:rsid w:val="007D7DB5"/>
    <w:rsid w:val="008352FD"/>
    <w:rsid w:val="008539AC"/>
    <w:rsid w:val="008852B6"/>
    <w:rsid w:val="008855A8"/>
    <w:rsid w:val="00896C46"/>
    <w:rsid w:val="008C27E3"/>
    <w:rsid w:val="008E20E7"/>
    <w:rsid w:val="00912300"/>
    <w:rsid w:val="00942A8A"/>
    <w:rsid w:val="009E0B4B"/>
    <w:rsid w:val="00A258ED"/>
    <w:rsid w:val="00A66B97"/>
    <w:rsid w:val="00A92BA7"/>
    <w:rsid w:val="00A96A90"/>
    <w:rsid w:val="00AE3C21"/>
    <w:rsid w:val="00B304D0"/>
    <w:rsid w:val="00BC56B6"/>
    <w:rsid w:val="00BD06C7"/>
    <w:rsid w:val="00BE7BF5"/>
    <w:rsid w:val="00C218BF"/>
    <w:rsid w:val="00C40767"/>
    <w:rsid w:val="00C5762B"/>
    <w:rsid w:val="00C61772"/>
    <w:rsid w:val="00C711D7"/>
    <w:rsid w:val="00C72C9E"/>
    <w:rsid w:val="00CA4ABF"/>
    <w:rsid w:val="00D25F39"/>
    <w:rsid w:val="00D45799"/>
    <w:rsid w:val="00D53B81"/>
    <w:rsid w:val="00DA6888"/>
    <w:rsid w:val="00DB4B36"/>
    <w:rsid w:val="00DF6C00"/>
    <w:rsid w:val="00EC757D"/>
    <w:rsid w:val="00EF553D"/>
    <w:rsid w:val="00F03EF0"/>
    <w:rsid w:val="00F071CC"/>
    <w:rsid w:val="00F2510D"/>
    <w:rsid w:val="00F25E8C"/>
    <w:rsid w:val="00F8701E"/>
    <w:rsid w:val="00FC23E6"/>
    <w:rsid w:val="00FC2D5B"/>
    <w:rsid w:val="00FD15AD"/>
    <w:rsid w:val="00FD259A"/>
    <w:rsid w:val="00FE7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Прямая со стрелкой 41"/>
        <o:r id="V:Rule2" type="connector" idref="#_x0000_s1051"/>
        <o:r id="V:Rule3" type="connector" idref="#Прямая со стрелкой 45"/>
        <o:r id="V:Rule4" type="connector" idref="#_x0000_s1055"/>
        <o:r id="V:Rule5" type="connector" idref="#_x0000_s1054"/>
        <o:r id="V:Rule6" type="connector" idref="#_x0000_s1052"/>
        <o:r id="V:Rule7"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34"/>
    <w:pPr>
      <w:spacing w:after="200" w:line="276" w:lineRule="auto"/>
    </w:pPr>
    <w:rPr>
      <w:sz w:val="22"/>
      <w:szCs w:val="22"/>
      <w:lang w:eastAsia="en-US"/>
    </w:rPr>
  </w:style>
  <w:style w:type="paragraph" w:styleId="2">
    <w:name w:val="heading 2"/>
    <w:basedOn w:val="a"/>
    <w:next w:val="a"/>
    <w:link w:val="20"/>
    <w:qFormat/>
    <w:rsid w:val="001B3242"/>
    <w:pPr>
      <w:keepNext/>
      <w:spacing w:after="0" w:line="240" w:lineRule="auto"/>
      <w:jc w:val="center"/>
      <w:outlineLvl w:val="1"/>
    </w:pPr>
    <w:rPr>
      <w:rFonts w:ascii="Times New Roman" w:eastAsia="Times New Roman" w:hAnsi="Times New Roman"/>
      <w:b/>
      <w:sz w:val="24"/>
      <w:szCs w:val="20"/>
      <w:lang w:eastAsia="ru-RU"/>
    </w:rPr>
  </w:style>
  <w:style w:type="paragraph" w:styleId="9">
    <w:name w:val="heading 9"/>
    <w:basedOn w:val="a"/>
    <w:next w:val="a"/>
    <w:link w:val="90"/>
    <w:qFormat/>
    <w:rsid w:val="001B3242"/>
    <w:pPr>
      <w:keepNext/>
      <w:spacing w:after="0" w:line="360" w:lineRule="auto"/>
      <w:ind w:firstLine="720"/>
      <w:jc w:val="both"/>
      <w:outlineLvl w:val="8"/>
    </w:pPr>
    <w:rPr>
      <w:rFonts w:ascii="Times New Roman" w:eastAsia="Times New Roman" w:hAnsi="Times New Roman"/>
      <w:b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B3242"/>
    <w:rPr>
      <w:rFonts w:ascii="Times New Roman" w:eastAsia="Times New Roman" w:hAnsi="Times New Roman" w:cs="Times New Roman"/>
      <w:b/>
      <w:sz w:val="24"/>
      <w:szCs w:val="20"/>
      <w:lang w:eastAsia="ru-RU"/>
    </w:rPr>
  </w:style>
  <w:style w:type="character" w:customStyle="1" w:styleId="90">
    <w:name w:val="Заголовок 9 Знак"/>
    <w:link w:val="9"/>
    <w:rsid w:val="001B3242"/>
    <w:rPr>
      <w:rFonts w:ascii="Times New Roman" w:eastAsia="Times New Roman" w:hAnsi="Times New Roman" w:cs="Times New Roman"/>
      <w:bCs/>
      <w:sz w:val="32"/>
      <w:szCs w:val="20"/>
      <w:lang w:eastAsia="ru-RU"/>
    </w:rPr>
  </w:style>
  <w:style w:type="paragraph" w:styleId="a3">
    <w:name w:val="Balloon Text"/>
    <w:basedOn w:val="a"/>
    <w:link w:val="a4"/>
    <w:uiPriority w:val="99"/>
    <w:semiHidden/>
    <w:unhideWhenUsed/>
    <w:rsid w:val="003F5105"/>
    <w:pPr>
      <w:spacing w:after="0" w:line="240" w:lineRule="auto"/>
    </w:pPr>
    <w:rPr>
      <w:rFonts w:ascii="Tahoma" w:hAnsi="Tahoma"/>
      <w:sz w:val="16"/>
      <w:szCs w:val="16"/>
    </w:rPr>
  </w:style>
  <w:style w:type="character" w:customStyle="1" w:styleId="a4">
    <w:name w:val="Текст выноски Знак"/>
    <w:link w:val="a3"/>
    <w:uiPriority w:val="99"/>
    <w:semiHidden/>
    <w:rsid w:val="003F5105"/>
    <w:rPr>
      <w:rFonts w:ascii="Tahoma" w:hAnsi="Tahoma" w:cs="Tahoma"/>
      <w:sz w:val="16"/>
      <w:szCs w:val="16"/>
    </w:rPr>
  </w:style>
  <w:style w:type="paragraph" w:styleId="a5">
    <w:name w:val="List Paragraph"/>
    <w:basedOn w:val="a"/>
    <w:uiPriority w:val="34"/>
    <w:qFormat/>
    <w:rsid w:val="003F5105"/>
    <w:pPr>
      <w:ind w:left="720"/>
      <w:contextualSpacing/>
    </w:pPr>
  </w:style>
  <w:style w:type="paragraph" w:styleId="a6">
    <w:name w:val="Body Text"/>
    <w:basedOn w:val="a"/>
    <w:link w:val="a7"/>
    <w:uiPriority w:val="99"/>
    <w:semiHidden/>
    <w:unhideWhenUsed/>
    <w:rsid w:val="00367383"/>
    <w:pPr>
      <w:spacing w:after="120"/>
    </w:pPr>
    <w:rPr>
      <w:sz w:val="20"/>
      <w:szCs w:val="20"/>
      <w:lang w:eastAsia="ru-RU"/>
    </w:rPr>
  </w:style>
  <w:style w:type="character" w:customStyle="1" w:styleId="a7">
    <w:name w:val="Основной текст Знак"/>
    <w:link w:val="a6"/>
    <w:uiPriority w:val="99"/>
    <w:semiHidden/>
    <w:rsid w:val="00367383"/>
    <w:rPr>
      <w:rFonts w:ascii="Calibri" w:eastAsia="Calibri" w:hAnsi="Calibri" w:cs="Times New Roman"/>
      <w:sz w:val="20"/>
      <w:szCs w:val="20"/>
      <w:lang w:eastAsia="ru-RU"/>
    </w:rPr>
  </w:style>
  <w:style w:type="table" w:styleId="a8">
    <w:name w:val="Table Grid"/>
    <w:basedOn w:val="a1"/>
    <w:uiPriority w:val="59"/>
    <w:rsid w:val="001B3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1B3242"/>
    <w:rPr>
      <w:rFonts w:ascii="Times New Roman" w:hAnsi="Times New Roman" w:cs="Times New Roman"/>
      <w:sz w:val="20"/>
      <w:szCs w:val="20"/>
    </w:rPr>
  </w:style>
  <w:style w:type="character" w:customStyle="1" w:styleId="FontStyle65">
    <w:name w:val="Font Style65"/>
    <w:rsid w:val="001B3242"/>
    <w:rPr>
      <w:rFonts w:ascii="Times New Roman" w:hAnsi="Times New Roman" w:cs="Times New Roman"/>
      <w:i/>
      <w:iCs/>
      <w:sz w:val="20"/>
      <w:szCs w:val="20"/>
    </w:rPr>
  </w:style>
  <w:style w:type="paragraph" w:customStyle="1" w:styleId="Style9">
    <w:name w:val="Style9"/>
    <w:basedOn w:val="a"/>
    <w:rsid w:val="001B3242"/>
    <w:pPr>
      <w:widowControl w:val="0"/>
      <w:autoSpaceDE w:val="0"/>
      <w:autoSpaceDN w:val="0"/>
      <w:adjustRightInd w:val="0"/>
      <w:spacing w:after="0" w:line="211" w:lineRule="exact"/>
      <w:ind w:firstLine="274"/>
      <w:jc w:val="both"/>
    </w:pPr>
    <w:rPr>
      <w:rFonts w:ascii="Arial" w:eastAsia="Times New Roman" w:hAnsi="Arial" w:cs="Arial"/>
      <w:sz w:val="24"/>
      <w:szCs w:val="24"/>
      <w:lang w:eastAsia="ru-RU"/>
    </w:rPr>
  </w:style>
  <w:style w:type="paragraph" w:customStyle="1" w:styleId="Style35">
    <w:name w:val="Style35"/>
    <w:basedOn w:val="a"/>
    <w:rsid w:val="001B324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9">
    <w:name w:val="Style39"/>
    <w:basedOn w:val="a"/>
    <w:rsid w:val="001B324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rsid w:val="001B3242"/>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FontStyle67">
    <w:name w:val="Font Style67"/>
    <w:rsid w:val="001B3242"/>
    <w:rPr>
      <w:rFonts w:ascii="Times New Roman" w:hAnsi="Times New Roman" w:cs="Times New Roman"/>
      <w:b/>
      <w:bCs/>
      <w:sz w:val="16"/>
      <w:szCs w:val="16"/>
    </w:rPr>
  </w:style>
  <w:style w:type="paragraph" w:customStyle="1" w:styleId="Style37">
    <w:name w:val="Style37"/>
    <w:basedOn w:val="a"/>
    <w:rsid w:val="001B3242"/>
    <w:pPr>
      <w:widowControl w:val="0"/>
      <w:autoSpaceDE w:val="0"/>
      <w:autoSpaceDN w:val="0"/>
      <w:adjustRightInd w:val="0"/>
      <w:spacing w:after="0" w:line="174" w:lineRule="exact"/>
    </w:pPr>
    <w:rPr>
      <w:rFonts w:ascii="Arial" w:eastAsia="Times New Roman" w:hAnsi="Arial" w:cs="Arial"/>
      <w:sz w:val="24"/>
      <w:szCs w:val="24"/>
      <w:lang w:eastAsia="ru-RU"/>
    </w:rPr>
  </w:style>
  <w:style w:type="paragraph" w:customStyle="1" w:styleId="Style3">
    <w:name w:val="Style3"/>
    <w:basedOn w:val="a"/>
    <w:rsid w:val="001B3242"/>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FontStyle70">
    <w:name w:val="Font Style70"/>
    <w:rsid w:val="001B3242"/>
    <w:rPr>
      <w:rFonts w:ascii="Arial" w:hAnsi="Arial" w:cs="Arial"/>
      <w:b/>
      <w:bCs/>
      <w:sz w:val="22"/>
      <w:szCs w:val="22"/>
    </w:rPr>
  </w:style>
  <w:style w:type="paragraph" w:customStyle="1" w:styleId="Style18">
    <w:name w:val="Style18"/>
    <w:basedOn w:val="a"/>
    <w:rsid w:val="001B3242"/>
    <w:pPr>
      <w:widowControl w:val="0"/>
      <w:autoSpaceDE w:val="0"/>
      <w:autoSpaceDN w:val="0"/>
      <w:adjustRightInd w:val="0"/>
      <w:spacing w:after="0" w:line="240" w:lineRule="exact"/>
      <w:jc w:val="both"/>
    </w:pPr>
    <w:rPr>
      <w:rFonts w:ascii="Arial" w:eastAsia="Times New Roman" w:hAnsi="Arial" w:cs="Arial"/>
      <w:sz w:val="24"/>
      <w:szCs w:val="24"/>
      <w:lang w:eastAsia="ru-RU"/>
    </w:rPr>
  </w:style>
  <w:style w:type="paragraph" w:customStyle="1" w:styleId="Style43">
    <w:name w:val="Style43"/>
    <w:basedOn w:val="a"/>
    <w:rsid w:val="001B3242"/>
    <w:pPr>
      <w:widowControl w:val="0"/>
      <w:autoSpaceDE w:val="0"/>
      <w:autoSpaceDN w:val="0"/>
      <w:adjustRightInd w:val="0"/>
      <w:spacing w:after="0" w:line="226" w:lineRule="exact"/>
      <w:ind w:firstLine="322"/>
      <w:jc w:val="both"/>
    </w:pPr>
    <w:rPr>
      <w:rFonts w:ascii="Arial" w:eastAsia="Times New Roman" w:hAnsi="Arial" w:cs="Arial"/>
      <w:sz w:val="24"/>
      <w:szCs w:val="24"/>
      <w:lang w:eastAsia="ru-RU"/>
    </w:rPr>
  </w:style>
  <w:style w:type="character" w:customStyle="1" w:styleId="FontStyle69">
    <w:name w:val="Font Style69"/>
    <w:rsid w:val="001B3242"/>
    <w:rPr>
      <w:rFonts w:ascii="Times New Roman" w:hAnsi="Times New Roman" w:cs="Times New Roman"/>
      <w:sz w:val="20"/>
      <w:szCs w:val="20"/>
    </w:rPr>
  </w:style>
  <w:style w:type="paragraph" w:customStyle="1" w:styleId="Style7">
    <w:name w:val="Style7"/>
    <w:basedOn w:val="a"/>
    <w:rsid w:val="001B3242"/>
    <w:pPr>
      <w:widowControl w:val="0"/>
      <w:autoSpaceDE w:val="0"/>
      <w:autoSpaceDN w:val="0"/>
      <w:adjustRightInd w:val="0"/>
      <w:spacing w:after="0" w:line="178" w:lineRule="exact"/>
      <w:ind w:firstLine="115"/>
    </w:pPr>
    <w:rPr>
      <w:rFonts w:ascii="Arial" w:eastAsia="Times New Roman" w:hAnsi="Arial" w:cs="Arial"/>
      <w:sz w:val="24"/>
      <w:szCs w:val="24"/>
      <w:lang w:eastAsia="ru-RU"/>
    </w:rPr>
  </w:style>
  <w:style w:type="paragraph" w:customStyle="1" w:styleId="Style30">
    <w:name w:val="Style30"/>
    <w:basedOn w:val="a"/>
    <w:rsid w:val="001B324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style-span">
    <w:name w:val="apple-style-span"/>
    <w:basedOn w:val="a0"/>
    <w:rsid w:val="001B3242"/>
  </w:style>
  <w:style w:type="character" w:customStyle="1" w:styleId="apple-converted-space">
    <w:name w:val="apple-converted-space"/>
    <w:basedOn w:val="a0"/>
    <w:rsid w:val="001B3242"/>
  </w:style>
  <w:style w:type="character" w:styleId="a9">
    <w:name w:val="Strong"/>
    <w:uiPriority w:val="22"/>
    <w:qFormat/>
    <w:rsid w:val="001B3242"/>
    <w:rPr>
      <w:b/>
      <w:bCs/>
    </w:rPr>
  </w:style>
  <w:style w:type="character" w:styleId="aa">
    <w:name w:val="Hyperlink"/>
    <w:uiPriority w:val="99"/>
    <w:unhideWhenUsed/>
    <w:rsid w:val="001B3242"/>
    <w:rPr>
      <w:color w:val="0000FF"/>
      <w:u w:val="single"/>
    </w:rPr>
  </w:style>
  <w:style w:type="character" w:styleId="ab">
    <w:name w:val="Emphasis"/>
    <w:qFormat/>
    <w:rsid w:val="001B324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6.wmf"/><Relationship Id="rId68" Type="http://schemas.openxmlformats.org/officeDocument/2006/relationships/oleObject" Target="embeddings/oleObject24.bin"/><Relationship Id="rId76" Type="http://schemas.openxmlformats.org/officeDocument/2006/relationships/oleObject" Target="embeddings/oleObject28.bin"/><Relationship Id="rId7" Type="http://schemas.openxmlformats.org/officeDocument/2006/relationships/image" Target="media/image1.wmf"/><Relationship Id="rId71"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jpeg"/><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44.jpeg"/><Relationship Id="rId5" Type="http://schemas.openxmlformats.org/officeDocument/2006/relationships/settings" Target="settings.xml"/><Relationship Id="rId61" Type="http://schemas.openxmlformats.org/officeDocument/2006/relationships/image" Target="media/image35.w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7.png"/><Relationship Id="rId60" Type="http://schemas.openxmlformats.org/officeDocument/2006/relationships/oleObject" Target="embeddings/oleObject20.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9.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oleObject" Target="embeddings/oleObject22.bin"/><Relationship Id="rId69" Type="http://schemas.openxmlformats.org/officeDocument/2006/relationships/image" Target="media/image39.wmf"/><Relationship Id="rId77" Type="http://schemas.openxmlformats.org/officeDocument/2006/relationships/image" Target="media/image43.wmf"/><Relationship Id="rId8" Type="http://schemas.openxmlformats.org/officeDocument/2006/relationships/oleObject" Target="embeddings/oleObject1.bin"/><Relationship Id="rId51" Type="http://schemas.openxmlformats.org/officeDocument/2006/relationships/image" Target="media/image26.png"/><Relationship Id="rId72" Type="http://schemas.openxmlformats.org/officeDocument/2006/relationships/oleObject" Target="embeddings/oleObject26.bin"/><Relationship Id="rId80"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9.png"/><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png"/><Relationship Id="rId57"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BE22-8C6C-4EC1-B550-D417F34A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5286</Words>
  <Characters>30132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Lika - pc</cp:lastModifiedBy>
  <cp:revision>2</cp:revision>
  <dcterms:created xsi:type="dcterms:W3CDTF">2014-09-01T13:02:00Z</dcterms:created>
  <dcterms:modified xsi:type="dcterms:W3CDTF">2014-09-01T13:02:00Z</dcterms:modified>
</cp:coreProperties>
</file>