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87D" w:rsidRDefault="00EF687D" w:rsidP="00EF687D">
      <w:pPr>
        <w:shd w:val="clear" w:color="auto" w:fill="FFFFFF"/>
        <w:spacing w:before="154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ПРИЛОЖЕНИЕ 2</w:t>
      </w:r>
    </w:p>
    <w:p w:rsidR="00EF687D" w:rsidRDefault="00EF687D" w:rsidP="00EF687D">
      <w:pPr>
        <w:shd w:val="clear" w:color="auto" w:fill="FFFFFF"/>
        <w:spacing w:before="154"/>
        <w:ind w:left="2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ИТОГОВАЯ АТТЕСТАЦИЯ ПО ДИСЦИПЛИНЕ </w:t>
      </w:r>
    </w:p>
    <w:p w:rsidR="00EF687D" w:rsidRDefault="00EF687D" w:rsidP="00EF687D">
      <w:pPr>
        <w:shd w:val="clear" w:color="auto" w:fill="FFFFFF"/>
        <w:spacing w:before="154"/>
        <w:ind w:left="24"/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«</w:t>
      </w:r>
      <w:r>
        <w:rPr>
          <w:sz w:val="28"/>
          <w:szCs w:val="28"/>
        </w:rPr>
        <w:t>БУХГАЛТЕРСКИЙ УЧЕТ</w:t>
      </w:r>
      <w:r>
        <w:rPr>
          <w:bCs/>
          <w:color w:val="000000"/>
          <w:sz w:val="28"/>
          <w:szCs w:val="28"/>
        </w:rPr>
        <w:t>»</w:t>
      </w:r>
    </w:p>
    <w:p w:rsidR="00EF687D" w:rsidRDefault="00EF687D" w:rsidP="00EF687D">
      <w:pPr>
        <w:shd w:val="clear" w:color="auto" w:fill="FFFFFF"/>
        <w:spacing w:before="120"/>
        <w:ind w:left="23"/>
        <w:jc w:val="center"/>
        <w:rPr>
          <w:bCs/>
          <w:i/>
          <w:color w:val="000000"/>
          <w:sz w:val="28"/>
          <w:szCs w:val="28"/>
        </w:rPr>
      </w:pPr>
      <w:r>
        <w:rPr>
          <w:bCs/>
          <w:i/>
          <w:color w:val="000000"/>
          <w:sz w:val="28"/>
          <w:szCs w:val="28"/>
        </w:rPr>
        <w:t>Для студентов дневной формы обучения</w:t>
      </w:r>
    </w:p>
    <w:p w:rsidR="00EF687D" w:rsidRDefault="00EF687D" w:rsidP="00EF687D">
      <w:pPr>
        <w:shd w:val="clear" w:color="auto" w:fill="FFFFFF"/>
        <w:ind w:left="23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5 семестр</w:t>
      </w:r>
    </w:p>
    <w:p w:rsidR="00EF687D" w:rsidRDefault="00EF687D" w:rsidP="00EF687D"/>
    <w:p w:rsidR="00EF687D" w:rsidRDefault="00EF687D" w:rsidP="00EF687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Итоговая аттестация учитывает оценку по результатам текущей аттестации и оценку по экзамену.</w:t>
      </w:r>
    </w:p>
    <w:p w:rsidR="00EF687D" w:rsidRDefault="00EF687D" w:rsidP="00EF687D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1. Текущие контрольные точки аттестации и их весовые коэффициенты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55"/>
        <w:gridCol w:w="1386"/>
        <w:gridCol w:w="2010"/>
      </w:tblGrid>
      <w:tr w:rsidR="00EF687D" w:rsidTr="00EF687D"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7D" w:rsidRDefault="00EF687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Текущие контрольные точки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7D" w:rsidRDefault="00EF687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Оценка от 1 до 10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7D" w:rsidRDefault="00EF687D">
            <w:pPr>
              <w:spacing w:line="25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Весовые коэффициенты</w:t>
            </w:r>
          </w:p>
        </w:tc>
      </w:tr>
      <w:tr w:rsidR="00EF687D" w:rsidTr="00EF687D"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7D" w:rsidRDefault="00EF687D">
            <w:pPr>
              <w:shd w:val="clear" w:color="auto" w:fill="FFFFFF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Мини контрольная по теме 8 «Учет расчетов»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7D" w:rsidRDefault="00EF687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7D" w:rsidRDefault="00EF687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0,6</w:t>
            </w:r>
          </w:p>
        </w:tc>
      </w:tr>
      <w:tr w:rsidR="00EF687D" w:rsidTr="00EF687D"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7D" w:rsidRDefault="00EF687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Контрольная работа по теме 10 «Учет основных средств»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7D" w:rsidRDefault="00EF687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7D" w:rsidRDefault="00EF687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1,2</w:t>
            </w:r>
          </w:p>
        </w:tc>
      </w:tr>
      <w:tr w:rsidR="00EF687D" w:rsidTr="00EF687D"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7D" w:rsidRDefault="00EF687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Тест по теме 13 «Учет производственных запасов»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7D" w:rsidRDefault="00EF687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7D" w:rsidRDefault="00EF687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EF687D" w:rsidTr="00EF687D"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7D" w:rsidRDefault="00EF687D">
            <w:pPr>
              <w:shd w:val="clear" w:color="auto" w:fill="FFFFFF"/>
              <w:spacing w:line="264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Контрольная работа по теме 14 «Учет расчетов с персоналом по оплате труда»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7D" w:rsidRDefault="00EF687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7D" w:rsidRDefault="00EF687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</w:t>
            </w:r>
          </w:p>
        </w:tc>
      </w:tr>
      <w:tr w:rsidR="00EF687D" w:rsidTr="00EF687D"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7D" w:rsidRDefault="00EF687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Контрольная работа по теме 17 «Учет реализации продукции (товаров, работ и услуг)»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7D" w:rsidRDefault="00EF687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7D" w:rsidRDefault="00EF687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</w:tr>
      <w:tr w:rsidR="00EF687D" w:rsidTr="00EF687D"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7D" w:rsidRDefault="00EF687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Контрольная работа по теме 18 «Учет финансовых результатов хозяйственной деятельности. Учет фондов и резервов»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7D" w:rsidRDefault="00EF687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7D" w:rsidRDefault="00EF687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1,1</w:t>
            </w:r>
          </w:p>
        </w:tc>
      </w:tr>
      <w:tr w:rsidR="00EF687D" w:rsidTr="00EF687D">
        <w:tc>
          <w:tcPr>
            <w:tcW w:w="6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7D" w:rsidRDefault="00EF687D">
            <w:pPr>
              <w:spacing w:line="25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Повышение оценки при участии в НИРС по кафедре бухгалтерского учета 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87D" w:rsidRDefault="00EF687D">
            <w:pPr>
              <w:spacing w:line="256" w:lineRule="auto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7D" w:rsidRDefault="00EF687D">
            <w:pPr>
              <w:spacing w:line="256" w:lineRule="auto"/>
              <w:rPr>
                <w:sz w:val="24"/>
                <w:szCs w:val="24"/>
                <w:lang w:eastAsia="en-US"/>
              </w:rPr>
            </w:pPr>
          </w:p>
        </w:tc>
      </w:tr>
    </w:tbl>
    <w:p w:rsidR="00EF687D" w:rsidRDefault="00EF687D" w:rsidP="00EF687D">
      <w:pPr>
        <w:rPr>
          <w:sz w:val="28"/>
          <w:szCs w:val="28"/>
        </w:rPr>
      </w:pPr>
    </w:p>
    <w:p w:rsidR="00EF687D" w:rsidRDefault="00EF687D" w:rsidP="00EF687D">
      <w:pPr>
        <w:shd w:val="clear" w:color="auto" w:fill="FFFFFF"/>
        <w:spacing w:before="154"/>
        <w:ind w:left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Оценка по результатам текущей аттестации = </w:t>
      </w:r>
    </w:p>
    <w:p w:rsidR="00EF687D" w:rsidRDefault="00EF687D" w:rsidP="00EF687D">
      <w:pPr>
        <w:rPr>
          <w:sz w:val="28"/>
          <w:szCs w:val="28"/>
        </w:rPr>
      </w:pPr>
      <w:r>
        <w:rPr>
          <w:sz w:val="28"/>
          <w:szCs w:val="28"/>
        </w:rPr>
        <w:t>ПА = (ПК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1</w:t>
      </w:r>
      <w:r>
        <w:rPr>
          <w:sz w:val="28"/>
          <w:szCs w:val="28"/>
        </w:rPr>
        <w:t xml:space="preserve"> + ПК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2</w:t>
      </w:r>
      <w:r>
        <w:rPr>
          <w:sz w:val="28"/>
          <w:szCs w:val="28"/>
        </w:rPr>
        <w:t>+ПК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3</w:t>
      </w:r>
      <w:r>
        <w:rPr>
          <w:sz w:val="28"/>
          <w:szCs w:val="28"/>
        </w:rPr>
        <w:t>+ПК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4</w:t>
      </w:r>
      <w:r>
        <w:rPr>
          <w:sz w:val="28"/>
          <w:szCs w:val="28"/>
        </w:rPr>
        <w:t>+ПК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5</w:t>
      </w:r>
      <w:r>
        <w:rPr>
          <w:sz w:val="28"/>
          <w:szCs w:val="28"/>
        </w:rPr>
        <w:t>+ПК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 xml:space="preserve"> * </w:t>
      </w:r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</w:rPr>
        <w:t>6</w:t>
      </w:r>
      <w:r>
        <w:rPr>
          <w:sz w:val="28"/>
          <w:szCs w:val="28"/>
        </w:rPr>
        <w:t xml:space="preserve">) / 6, </w:t>
      </w:r>
    </w:p>
    <w:p w:rsidR="00EF687D" w:rsidRDefault="00EF687D" w:rsidP="00EF687D">
      <w:pPr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EF687D" w:rsidRDefault="00EF687D" w:rsidP="00EF687D">
      <w:pPr>
        <w:rPr>
          <w:sz w:val="28"/>
          <w:szCs w:val="28"/>
        </w:rPr>
      </w:pPr>
      <w:r>
        <w:rPr>
          <w:sz w:val="28"/>
          <w:szCs w:val="28"/>
        </w:rPr>
        <w:t>ПК</w:t>
      </w:r>
      <w:proofErr w:type="spellStart"/>
      <w:r>
        <w:rPr>
          <w:sz w:val="28"/>
          <w:szCs w:val="28"/>
          <w:vertAlign w:val="subscript"/>
          <w:lang w:val="en-US"/>
        </w:rPr>
        <w:t>i</w:t>
      </w:r>
      <w:proofErr w:type="spellEnd"/>
      <w:r>
        <w:rPr>
          <w:sz w:val="28"/>
          <w:szCs w:val="28"/>
        </w:rPr>
        <w:t xml:space="preserve"> – отметки за текущую контрольную точку;</w:t>
      </w:r>
    </w:p>
    <w:p w:rsidR="00EF687D" w:rsidRDefault="00EF687D" w:rsidP="00EF687D">
      <w:pPr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  <w:lang w:val="en-US"/>
        </w:rPr>
        <w:t>k</w:t>
      </w:r>
      <w:r>
        <w:rPr>
          <w:sz w:val="28"/>
          <w:szCs w:val="28"/>
          <w:vertAlign w:val="subscript"/>
          <w:lang w:val="en-US"/>
        </w:rPr>
        <w:t>i</w:t>
      </w:r>
      <w:proofErr w:type="spellEnd"/>
      <w:proofErr w:type="gramEnd"/>
      <w:r>
        <w:rPr>
          <w:sz w:val="28"/>
          <w:szCs w:val="28"/>
        </w:rPr>
        <w:t>– весовой  коэффициент текущей контрольной точки.</w:t>
      </w:r>
    </w:p>
    <w:p w:rsidR="00EF687D" w:rsidRDefault="00EF687D" w:rsidP="00EF687D">
      <w:pPr>
        <w:rPr>
          <w:sz w:val="28"/>
          <w:szCs w:val="28"/>
        </w:rPr>
      </w:pPr>
    </w:p>
    <w:p w:rsidR="00EF687D" w:rsidRDefault="00EF687D" w:rsidP="00EF687D">
      <w:pPr>
        <w:jc w:val="both"/>
        <w:rPr>
          <w:sz w:val="28"/>
          <w:szCs w:val="28"/>
        </w:rPr>
      </w:pPr>
      <w:r>
        <w:rPr>
          <w:sz w:val="28"/>
          <w:szCs w:val="28"/>
        </w:rPr>
        <w:t>Таблица 2. Составляющие итоговой оценки по дисциплине и их весовые коэффициенты</w:t>
      </w:r>
    </w:p>
    <w:tbl>
      <w:tblPr>
        <w:tblW w:w="9495" w:type="dxa"/>
        <w:tblInd w:w="-152" w:type="dxa"/>
        <w:tblLayout w:type="fixed"/>
        <w:tblLook w:val="04A0" w:firstRow="1" w:lastRow="0" w:firstColumn="1" w:lastColumn="0" w:noHBand="0" w:noVBand="1"/>
      </w:tblPr>
      <w:tblGrid>
        <w:gridCol w:w="3564"/>
        <w:gridCol w:w="3367"/>
        <w:gridCol w:w="2564"/>
      </w:tblGrid>
      <w:tr w:rsidR="00EF687D" w:rsidTr="00EF687D">
        <w:trPr>
          <w:trHeight w:val="870"/>
        </w:trPr>
        <w:tc>
          <w:tcPr>
            <w:tcW w:w="35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87D" w:rsidRDefault="00EF687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be-BY"/>
              </w:rPr>
            </w:pPr>
            <w:r>
              <w:rPr>
                <w:color w:val="000000"/>
                <w:sz w:val="24"/>
                <w:szCs w:val="24"/>
                <w:lang w:eastAsia="be-BY"/>
              </w:rPr>
              <w:t>Составляющие итоговой оценки по дисциплине</w:t>
            </w:r>
          </w:p>
        </w:tc>
        <w:tc>
          <w:tcPr>
            <w:tcW w:w="3368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87D" w:rsidRDefault="00EF687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be-BY"/>
              </w:rPr>
            </w:pPr>
            <w:r>
              <w:rPr>
                <w:color w:val="000000"/>
                <w:sz w:val="24"/>
                <w:szCs w:val="24"/>
                <w:lang w:eastAsia="be-BY"/>
              </w:rPr>
              <w:t>Оценка по результатам текущей аттестации</w:t>
            </w:r>
          </w:p>
        </w:tc>
        <w:tc>
          <w:tcPr>
            <w:tcW w:w="256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F687D" w:rsidRDefault="00EF687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be-BY"/>
              </w:rPr>
            </w:pPr>
            <w:r>
              <w:rPr>
                <w:color w:val="000000"/>
                <w:sz w:val="24"/>
                <w:szCs w:val="24"/>
                <w:lang w:eastAsia="be-BY"/>
              </w:rPr>
              <w:t>оценка по результатам экзамена</w:t>
            </w:r>
          </w:p>
        </w:tc>
      </w:tr>
      <w:tr w:rsidR="00EF687D" w:rsidTr="00EF687D">
        <w:trPr>
          <w:trHeight w:val="410"/>
        </w:trPr>
        <w:tc>
          <w:tcPr>
            <w:tcW w:w="35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EF687D" w:rsidRDefault="00EF687D">
            <w:pPr>
              <w:spacing w:line="256" w:lineRule="auto"/>
              <w:rPr>
                <w:color w:val="000000"/>
                <w:sz w:val="24"/>
                <w:szCs w:val="24"/>
                <w:lang w:eastAsia="be-BY"/>
              </w:rPr>
            </w:pPr>
            <w:r>
              <w:rPr>
                <w:color w:val="000000"/>
                <w:sz w:val="24"/>
                <w:szCs w:val="24"/>
                <w:lang w:eastAsia="be-BY"/>
              </w:rPr>
              <w:t xml:space="preserve">Весовые категории 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F687D" w:rsidRDefault="00EF687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be-BY"/>
              </w:rPr>
            </w:pPr>
            <w:r>
              <w:rPr>
                <w:color w:val="000000"/>
                <w:sz w:val="24"/>
                <w:szCs w:val="24"/>
                <w:lang w:eastAsia="be-BY"/>
              </w:rPr>
              <w:t>0,6</w:t>
            </w:r>
          </w:p>
        </w:tc>
        <w:tc>
          <w:tcPr>
            <w:tcW w:w="256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:rsidR="00EF687D" w:rsidRDefault="00EF687D">
            <w:pPr>
              <w:spacing w:line="256" w:lineRule="auto"/>
              <w:jc w:val="center"/>
              <w:rPr>
                <w:color w:val="000000"/>
                <w:sz w:val="24"/>
                <w:szCs w:val="24"/>
                <w:lang w:eastAsia="be-BY"/>
              </w:rPr>
            </w:pPr>
            <w:r>
              <w:rPr>
                <w:color w:val="000000"/>
                <w:sz w:val="24"/>
                <w:szCs w:val="24"/>
                <w:lang w:eastAsia="be-BY"/>
              </w:rPr>
              <w:t>0,4</w:t>
            </w:r>
          </w:p>
        </w:tc>
      </w:tr>
    </w:tbl>
    <w:p w:rsidR="00EF687D" w:rsidRDefault="00EF687D" w:rsidP="00EF687D">
      <w:pPr>
        <w:shd w:val="clear" w:color="auto" w:fill="FFFFFF"/>
        <w:spacing w:before="154"/>
        <w:ind w:left="24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Итоговая оценка по дисциплине = </w:t>
      </w:r>
    </w:p>
    <w:p w:rsidR="00EF687D" w:rsidRDefault="00EF687D" w:rsidP="00EF687D">
      <w:pPr>
        <w:shd w:val="clear" w:color="auto" w:fill="FFFFFF"/>
        <w:spacing w:before="154"/>
        <w:ind w:left="24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= оценка по результатам текущей аттестации *0,6 + оценка по результатам экзамена * 0,4</w:t>
      </w:r>
      <w:bookmarkStart w:id="0" w:name="_GoBack"/>
      <w:bookmarkEnd w:id="0"/>
    </w:p>
    <w:sectPr w:rsidR="00EF68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3DFA"/>
    <w:rsid w:val="00AA5D70"/>
    <w:rsid w:val="00B23DFA"/>
    <w:rsid w:val="00EF6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A2E7D1-7365-4A77-B92F-7530E140D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87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16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1217</Characters>
  <Application>Microsoft Office Word</Application>
  <DocSecurity>0</DocSecurity>
  <Lines>10</Lines>
  <Paragraphs>2</Paragraphs>
  <ScaleCrop>false</ScaleCrop>
  <Company>Microsoft</Company>
  <LinksUpToDate>false</LinksUpToDate>
  <CharactersWithSpaces>1428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2014-09-10T08:37:00Z</dcterms:created>
  <dcterms:modified xsi:type="dcterms:W3CDTF">2014-09-10T08:38:00Z</dcterms:modified>
</cp:coreProperties>
</file>