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4" w:rsidRDefault="000D6374" w:rsidP="00A95A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5A5D" w:rsidRDefault="00EF6BFF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методов оценки машин и оборудования. </w:t>
      </w:r>
      <w:r w:rsidR="00A95A5D">
        <w:rPr>
          <w:rFonts w:ascii="Times New Roman" w:hAnsi="Times New Roman" w:cs="Times New Roman"/>
          <w:sz w:val="24"/>
          <w:szCs w:val="24"/>
        </w:rPr>
        <w:t xml:space="preserve">Дать понятие </w:t>
      </w:r>
      <w:r>
        <w:rPr>
          <w:rFonts w:ascii="Times New Roman" w:hAnsi="Times New Roman" w:cs="Times New Roman"/>
          <w:sz w:val="24"/>
          <w:szCs w:val="24"/>
        </w:rPr>
        <w:t xml:space="preserve">индексному </w:t>
      </w:r>
      <w:r w:rsidR="00A95A5D">
        <w:rPr>
          <w:rFonts w:ascii="Times New Roman" w:hAnsi="Times New Roman" w:cs="Times New Roman"/>
          <w:sz w:val="24"/>
          <w:szCs w:val="24"/>
        </w:rPr>
        <w:t xml:space="preserve">методу </w:t>
      </w:r>
      <w:r>
        <w:rPr>
          <w:rFonts w:ascii="Times New Roman" w:hAnsi="Times New Roman" w:cs="Times New Roman"/>
          <w:sz w:val="24"/>
          <w:szCs w:val="24"/>
        </w:rPr>
        <w:t>оценки машин и оборудования</w:t>
      </w:r>
      <w:r w:rsidR="00A95A5D">
        <w:rPr>
          <w:rFonts w:ascii="Times New Roman" w:hAnsi="Times New Roman" w:cs="Times New Roman"/>
          <w:sz w:val="24"/>
          <w:szCs w:val="24"/>
        </w:rPr>
        <w:t xml:space="preserve"> (какая стоимость</w:t>
      </w:r>
      <w:proofErr w:type="gramStart"/>
      <w:r w:rsidR="00A95A5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>база</w:t>
      </w:r>
      <w:r w:rsidR="00A95A5D">
        <w:rPr>
          <w:rFonts w:ascii="Times New Roman" w:hAnsi="Times New Roman" w:cs="Times New Roman"/>
          <w:sz w:val="24"/>
          <w:szCs w:val="24"/>
        </w:rPr>
        <w:t xml:space="preserve">?, </w:t>
      </w:r>
      <w:r>
        <w:rPr>
          <w:rFonts w:ascii="Times New Roman" w:hAnsi="Times New Roman" w:cs="Times New Roman"/>
          <w:sz w:val="24"/>
          <w:szCs w:val="24"/>
        </w:rPr>
        <w:t>коэффициенты</w:t>
      </w:r>
      <w:r w:rsidR="00A95A5D">
        <w:rPr>
          <w:rFonts w:ascii="Times New Roman" w:hAnsi="Times New Roman" w:cs="Times New Roman"/>
          <w:sz w:val="24"/>
          <w:szCs w:val="24"/>
        </w:rPr>
        <w:t>?). Дать понятие методу перерасчета валютной стоимости.</w:t>
      </w:r>
    </w:p>
    <w:p w:rsidR="00A95A5D" w:rsidRDefault="00A95A5D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понятие рыночному методу оценки </w:t>
      </w:r>
      <w:r w:rsidR="00EF6BFF">
        <w:rPr>
          <w:rFonts w:ascii="Times New Roman" w:hAnsi="Times New Roman" w:cs="Times New Roman"/>
          <w:sz w:val="24"/>
          <w:szCs w:val="24"/>
        </w:rPr>
        <w:t xml:space="preserve">машин и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и конкретизировать </w:t>
      </w:r>
      <w:r w:rsidR="009345C2">
        <w:rPr>
          <w:rFonts w:ascii="Times New Roman" w:hAnsi="Times New Roman" w:cs="Times New Roman"/>
          <w:sz w:val="24"/>
          <w:szCs w:val="24"/>
        </w:rPr>
        <w:t xml:space="preserve">определение стоимости машин и оборудования </w:t>
      </w:r>
      <w:r>
        <w:rPr>
          <w:rFonts w:ascii="Times New Roman" w:hAnsi="Times New Roman" w:cs="Times New Roman"/>
          <w:sz w:val="24"/>
          <w:szCs w:val="24"/>
        </w:rPr>
        <w:t>затратн</w:t>
      </w:r>
      <w:r w:rsidR="009345C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345C2">
        <w:rPr>
          <w:rFonts w:ascii="Times New Roman" w:hAnsi="Times New Roman" w:cs="Times New Roman"/>
          <w:sz w:val="24"/>
          <w:szCs w:val="24"/>
        </w:rPr>
        <w:t>ом (случаи, последовательность действий)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88B" w:rsidRDefault="00DE73F9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88B">
        <w:rPr>
          <w:rFonts w:ascii="Times New Roman" w:hAnsi="Times New Roman" w:cs="Times New Roman"/>
          <w:sz w:val="24"/>
          <w:szCs w:val="24"/>
        </w:rPr>
        <w:t>Д</w:t>
      </w:r>
      <w:r w:rsidR="00A95A5D" w:rsidRPr="0045688B">
        <w:rPr>
          <w:rFonts w:ascii="Times New Roman" w:hAnsi="Times New Roman" w:cs="Times New Roman"/>
          <w:sz w:val="24"/>
          <w:szCs w:val="24"/>
        </w:rPr>
        <w:t>оходн</w:t>
      </w:r>
      <w:r w:rsidRPr="0045688B">
        <w:rPr>
          <w:rFonts w:ascii="Times New Roman" w:hAnsi="Times New Roman" w:cs="Times New Roman"/>
          <w:sz w:val="24"/>
          <w:szCs w:val="24"/>
        </w:rPr>
        <w:t>ый метод</w:t>
      </w:r>
      <w:r w:rsidR="00A95A5D" w:rsidRPr="0045688B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45688B">
        <w:rPr>
          <w:rFonts w:ascii="Times New Roman" w:hAnsi="Times New Roman" w:cs="Times New Roman"/>
          <w:sz w:val="24"/>
          <w:szCs w:val="24"/>
        </w:rPr>
        <w:t>машин и оборудования</w:t>
      </w:r>
      <w:proofErr w:type="gramStart"/>
      <w:r w:rsidRPr="00456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5A5D" w:rsidRP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sz w:val="24"/>
          <w:szCs w:val="24"/>
        </w:rPr>
        <w:t>М</w:t>
      </w:r>
      <w:r w:rsidR="00A95A5D" w:rsidRPr="0045688B">
        <w:rPr>
          <w:rFonts w:ascii="Times New Roman" w:hAnsi="Times New Roman" w:cs="Times New Roman"/>
          <w:sz w:val="24"/>
          <w:szCs w:val="24"/>
        </w:rPr>
        <w:t>етод</w:t>
      </w:r>
      <w:r w:rsidRPr="0045688B">
        <w:rPr>
          <w:rFonts w:ascii="Times New Roman" w:hAnsi="Times New Roman" w:cs="Times New Roman"/>
          <w:sz w:val="24"/>
          <w:szCs w:val="24"/>
        </w:rPr>
        <w:t>ы</w:t>
      </w:r>
      <w:r w:rsidR="00A95A5D" w:rsidRP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sz w:val="24"/>
          <w:szCs w:val="24"/>
        </w:rPr>
        <w:t>определения стоимости машин и оборудования, основанные на капитализации и метод остатка</w:t>
      </w:r>
      <w:proofErr w:type="gramStart"/>
      <w:r w:rsidRPr="00456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88B">
        <w:rPr>
          <w:rFonts w:ascii="Times New Roman" w:hAnsi="Times New Roman" w:cs="Times New Roman"/>
          <w:sz w:val="24"/>
          <w:szCs w:val="24"/>
        </w:rPr>
        <w:t xml:space="preserve"> </w:t>
      </w:r>
      <w:r w:rsidR="0045688B" w:rsidRPr="0045688B">
        <w:rPr>
          <w:rFonts w:ascii="Times New Roman" w:hAnsi="Times New Roman" w:cs="Times New Roman"/>
          <w:sz w:val="24"/>
          <w:szCs w:val="24"/>
        </w:rPr>
        <w:t>Раскрыть п</w:t>
      </w:r>
      <w:r w:rsidRPr="0045688B">
        <w:rPr>
          <w:rFonts w:ascii="Times New Roman" w:hAnsi="Times New Roman" w:cs="Times New Roman"/>
          <w:sz w:val="24"/>
          <w:szCs w:val="24"/>
        </w:rPr>
        <w:t xml:space="preserve">оследовательность </w:t>
      </w:r>
      <w:r w:rsidR="0045688B" w:rsidRPr="0045688B">
        <w:rPr>
          <w:rFonts w:ascii="Times New Roman" w:hAnsi="Times New Roman" w:cs="Times New Roman"/>
          <w:sz w:val="24"/>
          <w:szCs w:val="24"/>
        </w:rPr>
        <w:t>этапов методами капитализации</w:t>
      </w:r>
      <w:r w:rsidR="0045688B">
        <w:rPr>
          <w:rFonts w:ascii="Times New Roman" w:hAnsi="Times New Roman" w:cs="Times New Roman"/>
          <w:sz w:val="24"/>
          <w:szCs w:val="24"/>
        </w:rPr>
        <w:t>, особенности расчетов.</w:t>
      </w:r>
    </w:p>
    <w:p w:rsidR="0045688B" w:rsidRDefault="0045688B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88B">
        <w:rPr>
          <w:rFonts w:ascii="Times New Roman" w:hAnsi="Times New Roman" w:cs="Times New Roman"/>
          <w:sz w:val="24"/>
          <w:szCs w:val="24"/>
        </w:rPr>
        <w:t>Доходный метод оценки машин и оборудования. Методы определения стоимости машин и оборудования, основанные на капитализации и метод остатка. Раскрыть последовательность этапов метод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688B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остатка, особенности расчета.</w:t>
      </w:r>
    </w:p>
    <w:p w:rsidR="00A95A5D" w:rsidRDefault="003D5F96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сравнительного метода оценки машин и оборудования. Раскрыть вопросы </w:t>
      </w:r>
      <w:r w:rsidR="002A7D8C">
        <w:rPr>
          <w:rFonts w:ascii="Times New Roman" w:hAnsi="Times New Roman" w:cs="Times New Roman"/>
          <w:sz w:val="24"/>
          <w:szCs w:val="24"/>
        </w:rPr>
        <w:t xml:space="preserve">порядка, </w:t>
      </w:r>
      <w:r>
        <w:rPr>
          <w:rFonts w:ascii="Times New Roman" w:hAnsi="Times New Roman" w:cs="Times New Roman"/>
          <w:sz w:val="24"/>
          <w:szCs w:val="24"/>
        </w:rPr>
        <w:t>применения сра</w:t>
      </w:r>
      <w:r w:rsidR="002A7D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нительного метода (исследование рынка, определение единиц сравнения, сопоставление объекта оценки с объектами-аналогами, в</w:t>
      </w:r>
      <w:r w:rsidR="002A7D8C">
        <w:rPr>
          <w:rFonts w:ascii="Times New Roman" w:hAnsi="Times New Roman" w:cs="Times New Roman"/>
          <w:sz w:val="24"/>
          <w:szCs w:val="24"/>
        </w:rPr>
        <w:t xml:space="preserve">ыбор </w:t>
      </w:r>
      <w:r>
        <w:rPr>
          <w:rFonts w:ascii="Times New Roman" w:hAnsi="Times New Roman" w:cs="Times New Roman"/>
          <w:sz w:val="24"/>
          <w:szCs w:val="24"/>
        </w:rPr>
        <w:t>элементов сравнения).</w:t>
      </w:r>
    </w:p>
    <w:p w:rsidR="002A7D8C" w:rsidRPr="00A95A5D" w:rsidRDefault="003D5F96" w:rsidP="003D5F9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сравнительного метода оценки машин и оборудования. Раскрыть вопросы порядка, применения сравнительного метода (корректировка цен объектов-аналогов, приведение скорректированной стоимости объектов-аналогов к одной или к диапазону стоимостей объекта оценки).</w:t>
      </w:r>
    </w:p>
    <w:sectPr w:rsidR="002A7D8C" w:rsidRPr="00A95A5D" w:rsidSect="00113C26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6FC"/>
    <w:multiLevelType w:val="hybridMultilevel"/>
    <w:tmpl w:val="1B30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A95A5D"/>
    <w:rsid w:val="000D6374"/>
    <w:rsid w:val="00113C26"/>
    <w:rsid w:val="002A7D8C"/>
    <w:rsid w:val="003D5F96"/>
    <w:rsid w:val="0045688B"/>
    <w:rsid w:val="009345C2"/>
    <w:rsid w:val="00A95A5D"/>
    <w:rsid w:val="00DE73F9"/>
    <w:rsid w:val="00E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Rei</cp:lastModifiedBy>
  <cp:revision>3</cp:revision>
  <dcterms:created xsi:type="dcterms:W3CDTF">2011-12-14T14:15:00Z</dcterms:created>
  <dcterms:modified xsi:type="dcterms:W3CDTF">2011-12-18T23:42:00Z</dcterms:modified>
</cp:coreProperties>
</file>