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E8" w:rsidRDefault="005975E8" w:rsidP="005975E8">
      <w:pPr>
        <w:pStyle w:val="a3"/>
        <w:jc w:val="center"/>
      </w:pPr>
      <w:r>
        <w:t>Вопросы к зачету по дисциплине Транспортная логистик</w:t>
      </w:r>
      <w:bookmarkStart w:id="0" w:name="_GoBack"/>
      <w:bookmarkEnd w:id="0"/>
      <w:r>
        <w:t>а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Сущность, принципы и функции транспортной логистики;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Цели и задачи транспортной логистики;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Классификация транспорта;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Классификация грузопотоков;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Особая роль транспорта для экономики Республики Беларусь. 2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Грузы и их классификация;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Качество груза при перевозке;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Упаковка и транспортная тара;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Виды контейнеров и особенности их использования;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Специальные ускоренные контейнерные поезда, проходящие через территорию Республики Беларусь;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Правила маркировки грузов;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Перевозка скоропортящихся грузов;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Опа</w:t>
      </w:r>
      <w:r>
        <w:t xml:space="preserve">сные грузы и их классификация. </w:t>
      </w:r>
      <w:r>
        <w:t xml:space="preserve">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Краткая характеристика Белорусской железной дороги;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Грузовые перевозки Белорусской железной дороги;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Преимущества и недостатки железнодорожного транспорта;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Классификация грузовых перевозок на железнодорожном транспорте;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Состав материально-технической базы железнодорожного транспорта;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Грузовые станции;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Подготовка к работе при перевозке грузов железнодорожным транспортом;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Виды отправок;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Правила приема грузов к перевозке на железной дороге;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Правила выда</w:t>
      </w:r>
      <w:r>
        <w:t xml:space="preserve">чи грузов на железной дороге. </w:t>
      </w:r>
      <w:r>
        <w:t xml:space="preserve">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Грузовые автомобильные перевозки в Республике Беларусь;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Транспортный процесс автомобильных перевозок и его элементы;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Технико-экономические показатели оценки работы автотранспорта;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Маршруты перевозки грузов;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Основные характеристики автотранспорта для грузовых перевозок;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Выбор типа автотранспортного средства для перевозки грузов;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Организация централизованных перевозок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Договора перевозки и первичная документация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Договор перевозки и обязательства сторон;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Ответственность сторон по договору и прочие условия договора;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Основания для освобождения сторон от ответственности;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Первичные документы при перевозке грузов; </w:t>
      </w:r>
    </w:p>
    <w:p w:rsidR="005975E8" w:rsidRDefault="005975E8" w:rsidP="005975E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Транспортное страхование. </w:t>
      </w:r>
    </w:p>
    <w:p w:rsidR="00B16026" w:rsidRDefault="00B16026"/>
    <w:sectPr w:rsidR="00B1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AD"/>
    <w:multiLevelType w:val="hybridMultilevel"/>
    <w:tmpl w:val="A7B2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8"/>
    <w:rsid w:val="005975E8"/>
    <w:rsid w:val="005E46EF"/>
    <w:rsid w:val="00B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2014-09-10T14:26:00Z</dcterms:created>
  <dcterms:modified xsi:type="dcterms:W3CDTF">2014-09-10T14:30:00Z</dcterms:modified>
</cp:coreProperties>
</file>