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37" w:rsidRDefault="008E498B" w:rsidP="004327AE">
      <w:pPr>
        <w:spacing w:after="0"/>
        <w:ind w:left="-851" w:right="-426"/>
        <w:rPr>
          <w:noProof/>
          <w:lang w:eastAsia="ru-RU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75.05pt;margin-top:169.95pt;width:38.25pt;height:56.3pt;z-index:251658240" fillcolor="#e36c0a [2409]" strokecolor="#4bacc6 [3208]" strokeweight="5pt">
            <v:stroke linestyle="thickThin"/>
            <v:shadow color="#868686"/>
          </v:shape>
        </w:pict>
      </w:r>
      <w:r w:rsidR="00235AC1">
        <w:rPr>
          <w:noProof/>
          <w:lang w:eastAsia="ru-RU"/>
        </w:rPr>
        <w:drawing>
          <wp:inline distT="0" distB="0" distL="0" distR="0">
            <wp:extent cx="5496741" cy="8262257"/>
            <wp:effectExtent l="0" t="0" r="84909" b="0"/>
            <wp:docPr id="5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E737A" w:rsidRDefault="008E498B">
      <w:pPr>
        <w:rPr>
          <w:lang w:val="en-US"/>
        </w:rPr>
      </w:pPr>
      <w:r>
        <w:rPr>
          <w:noProof/>
          <w:lang w:eastAsia="ru-RU"/>
        </w:rPr>
        <w:lastRenderedPageBreak/>
        <w:pict>
          <v:shape id="_x0000_s1028" type="#_x0000_t67" style="position:absolute;margin-left:142.2pt;margin-top:370.05pt;width:151.5pt;height:75.75pt;z-index:251660288" fillcolor="#4f81bd [3204]" strokecolor="red" strokeweight="3pt">
            <v:shadow on="t" type="perspective" color="#243f60 [1604]" opacity=".5" offset="1pt" offset2="-1pt"/>
          </v:shape>
        </w:pict>
      </w:r>
      <w:r>
        <w:rPr>
          <w:noProof/>
          <w:lang w:eastAsia="ru-RU"/>
        </w:rPr>
        <w:pict>
          <v:shape id="_x0000_s1027" type="#_x0000_t67" style="position:absolute;margin-left:142.2pt;margin-top:135.75pt;width:135.75pt;height:63.1pt;z-index:251659264" fillcolor="black [3200]" strokecolor="#c09" strokeweight="6pt">
            <v:shadow on="t"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29" type="#_x0000_t67" style="position:absolute;margin-left:494.8pt;margin-top:161.25pt;width:38.25pt;height:76.9pt;z-index:251661312"/>
        </w:pict>
      </w:r>
      <w:r w:rsidR="003E6DA3">
        <w:rPr>
          <w:noProof/>
          <w:lang w:eastAsia="ru-RU"/>
        </w:rPr>
        <w:drawing>
          <wp:inline distT="0" distB="0" distL="0" distR="0">
            <wp:extent cx="5499100" cy="9258300"/>
            <wp:effectExtent l="171450" t="76200" r="15875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4E6D44" w:rsidRDefault="008E498B">
      <w:r>
        <w:rPr>
          <w:noProof/>
          <w:lang w:eastAsia="ru-RU"/>
        </w:rPr>
        <w:lastRenderedPageBreak/>
        <w:pict>
          <v:shape id="_x0000_s1040" type="#_x0000_t67" style="position:absolute;margin-left:216.95pt;margin-top:506.6pt;width:38.25pt;height:66.25pt;z-index:251671552" fillcolor="#943634 [2405]" strokecolor="#4bacc6 [3208]" strokeweight="5pt">
            <v:stroke linestyle="thickThin"/>
            <v:shadow color="#868686"/>
          </v:shape>
        </w:pict>
      </w:r>
      <w:r w:rsidR="004E547A">
        <w:rPr>
          <w:noProof/>
          <w:lang w:eastAsia="ru-RU"/>
        </w:rPr>
        <w:drawing>
          <wp:inline distT="0" distB="0" distL="0" distR="0">
            <wp:extent cx="5785757" cy="6539593"/>
            <wp:effectExtent l="171450" t="0" r="138793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4E547A" w:rsidRDefault="004E547A"/>
    <w:p w:rsidR="004E547A" w:rsidRDefault="008E498B">
      <w:r>
        <w:rPr>
          <w:noProof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9" type="#_x0000_t21" style="position:absolute;margin-left:-47.45pt;margin-top:20.45pt;width:519.3pt;height:93pt;z-index:251670528" fillcolor="white [3201]" strokecolor="#4bacc6 [3208]" strokeweight="5pt">
            <v:shadow color="#868686"/>
            <o:extrusion v:ext="view" color="red" on="t" viewpoint="-34.72222mm,34.72222mm" viewpointorigin="-.5,.5" skewangle="45" lightposition="-50000" lightposition2="50000"/>
            <v:textbox>
              <w:txbxContent>
                <w:p w:rsidR="00BC10DE" w:rsidRPr="00BC10DE" w:rsidRDefault="00BC10DE" w:rsidP="00BC10DE">
                  <w:pPr>
                    <w:spacing w:after="0" w:line="240" w:lineRule="auto"/>
                    <w:jc w:val="center"/>
                    <w:rPr>
                      <w:b/>
                      <w:color w:val="002060"/>
                      <w:sz w:val="52"/>
                      <w:szCs w:val="52"/>
                    </w:rPr>
                  </w:pPr>
                  <w:r w:rsidRPr="00BC10DE">
                    <w:rPr>
                      <w:b/>
                      <w:color w:val="002060"/>
                      <w:sz w:val="52"/>
                      <w:szCs w:val="52"/>
                      <w:highlight w:val="yellow"/>
                    </w:rPr>
                    <w:t xml:space="preserve">мнение </w:t>
                  </w:r>
                  <w:r w:rsidRPr="001A22BD">
                    <w:rPr>
                      <w:b/>
                      <w:i/>
                      <w:color w:val="FF0000"/>
                      <w:sz w:val="52"/>
                      <w:szCs w:val="52"/>
                      <w:highlight w:val="yellow"/>
                      <w:u w:val="single"/>
                    </w:rPr>
                    <w:t>потерпевшего</w:t>
                  </w:r>
                  <w:r w:rsidRPr="00BC10DE">
                    <w:rPr>
                      <w:b/>
                      <w:color w:val="002060"/>
                      <w:sz w:val="52"/>
                      <w:szCs w:val="52"/>
                      <w:highlight w:val="yellow"/>
                    </w:rPr>
                    <w:t xml:space="preserve"> по делам частного обвинения</w:t>
                  </w:r>
                </w:p>
              </w:txbxContent>
            </v:textbox>
          </v:shape>
        </w:pict>
      </w:r>
    </w:p>
    <w:p w:rsidR="004E547A" w:rsidRDefault="004E547A"/>
    <w:p w:rsidR="004E547A" w:rsidRDefault="004E547A"/>
    <w:p w:rsidR="004E547A" w:rsidRDefault="004E547A">
      <w:pPr>
        <w:rPr>
          <w:lang w:val="en-US"/>
        </w:rPr>
      </w:pPr>
    </w:p>
    <w:p w:rsidR="00D52327" w:rsidRDefault="00D52327">
      <w:pPr>
        <w:rPr>
          <w:lang w:val="en-US"/>
        </w:rPr>
      </w:pPr>
    </w:p>
    <w:p w:rsidR="00D52327" w:rsidRDefault="00D52327">
      <w:pPr>
        <w:rPr>
          <w:lang w:val="en-US"/>
        </w:rPr>
      </w:pPr>
    </w:p>
    <w:p w:rsidR="00D52327" w:rsidRDefault="00D52327">
      <w:pPr>
        <w:rPr>
          <w:lang w:val="en-US"/>
        </w:rPr>
      </w:pPr>
    </w:p>
    <w:p w:rsidR="00D52327" w:rsidRDefault="008E498B">
      <w:pPr>
        <w:rPr>
          <w:lang w:val="en-US"/>
        </w:rPr>
      </w:pPr>
      <w:r>
        <w:rPr>
          <w:noProof/>
          <w:lang w:eastAsia="ru-RU"/>
        </w:rPr>
        <w:lastRenderedPageBreak/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1" type="#_x0000_t80" style="position:absolute;margin-left:-62.1pt;margin-top:14pt;width:527.6pt;height:288.05pt;z-index:251663360" fillcolor="#4f81bd [3204]">
            <v:fill color2="fill lighten(51)" angle="-135" focusposition=".5,.5" focussize="" method="linear sigma" type="gradient"/>
            <o:extrusion v:ext="view" color="#7030a0" on="t"/>
            <v:textbox>
              <w:txbxContent>
                <w:p w:rsidR="00981A4A" w:rsidRPr="00981A4A" w:rsidRDefault="00981A4A" w:rsidP="00981A4A">
                  <w:pPr>
                    <w:spacing w:after="0" w:line="240" w:lineRule="auto"/>
                    <w:ind w:left="284"/>
                    <w:jc w:val="both"/>
                    <w:rPr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 xml:space="preserve">1. </w:t>
                  </w:r>
                  <w:r w:rsidRPr="00981A4A">
                    <w:rPr>
                      <w:b/>
                      <w:bCs/>
                      <w:sz w:val="48"/>
                      <w:szCs w:val="48"/>
                    </w:rPr>
                    <w:t xml:space="preserve">Назначая наказание в </w:t>
                  </w:r>
                  <w:r w:rsidRPr="00981A4A">
                    <w:rPr>
                      <w:b/>
                      <w:bCs/>
                      <w:i/>
                      <w:color w:val="FF0000"/>
                      <w:sz w:val="48"/>
                      <w:szCs w:val="48"/>
                      <w:u w:val="single"/>
                    </w:rPr>
                    <w:t>виде общественных работ, штрафа, лишения права занимать определённые должности или заниматься определённой деятельностью</w:t>
                  </w:r>
                  <w:r w:rsidRPr="00981A4A">
                    <w:rPr>
                      <w:b/>
                      <w:bCs/>
                      <w:sz w:val="48"/>
                      <w:szCs w:val="48"/>
                    </w:rPr>
                    <w:t xml:space="preserve">, суд руководствуется пределами, установленными в ст. </w:t>
                  </w:r>
                  <w:r w:rsidRPr="001A22BD">
                    <w:rPr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49, 50 и 51 УК</w:t>
                  </w:r>
                  <w:r w:rsidRPr="00981A4A">
                    <w:rPr>
                      <w:b/>
                      <w:bCs/>
                      <w:sz w:val="48"/>
                      <w:szCs w:val="48"/>
                    </w:rPr>
                    <w:t xml:space="preserve"> (ч. 1 ст. 62 </w:t>
                  </w:r>
                  <w:r>
                    <w:rPr>
                      <w:b/>
                      <w:bCs/>
                      <w:sz w:val="48"/>
                      <w:szCs w:val="48"/>
                    </w:rPr>
                    <w:t>УК РБ)</w:t>
                  </w:r>
                </w:p>
                <w:p w:rsidR="00981A4A" w:rsidRDefault="00981A4A"/>
              </w:txbxContent>
            </v:textbox>
          </v:shape>
        </w:pict>
      </w:r>
      <w:r>
        <w:rPr>
          <w:noProof/>
          <w:lang w:eastAsia="ru-RU"/>
        </w:rPr>
        <w:pict>
          <v:roundrect id="_x0000_s1030" style="position:absolute;margin-left:-73.6pt;margin-top:-17.2pt;width:565.2pt;height:326.25pt;z-index:251662336" arcsize="10923f" fillcolor="yellow" strokecolor="red" strokeweight="6pt">
            <v:shadow on="t" color="#7030a0" opacity=".5" offset="-6pt,6pt"/>
          </v:roundrect>
        </w:pict>
      </w:r>
    </w:p>
    <w:p w:rsidR="00981A4A" w:rsidRDefault="00981A4A">
      <w:pPr>
        <w:rPr>
          <w:lang w:val="en-US"/>
        </w:rPr>
      </w:pPr>
    </w:p>
    <w:p w:rsidR="00981A4A" w:rsidRDefault="00981A4A">
      <w:pPr>
        <w:rPr>
          <w:lang w:val="en-US"/>
        </w:rPr>
      </w:pPr>
    </w:p>
    <w:p w:rsidR="00981A4A" w:rsidRDefault="00981A4A">
      <w:pPr>
        <w:rPr>
          <w:lang w:val="en-US"/>
        </w:rPr>
      </w:pPr>
    </w:p>
    <w:p w:rsidR="00981A4A" w:rsidRDefault="00981A4A">
      <w:pPr>
        <w:rPr>
          <w:lang w:val="en-US"/>
        </w:rPr>
      </w:pPr>
    </w:p>
    <w:p w:rsidR="00981A4A" w:rsidRDefault="00981A4A">
      <w:pPr>
        <w:rPr>
          <w:lang w:val="en-US"/>
        </w:rPr>
      </w:pPr>
    </w:p>
    <w:p w:rsidR="00981A4A" w:rsidRDefault="00981A4A">
      <w:pPr>
        <w:rPr>
          <w:lang w:val="en-US"/>
        </w:rPr>
      </w:pPr>
    </w:p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5B1C9B" w:rsidRDefault="004631EB" w:rsidP="004631EB">
      <w:pPr>
        <w:spacing w:after="0" w:line="240" w:lineRule="auto"/>
        <w:ind w:left="-1134" w:firstLine="142"/>
        <w:jc w:val="both"/>
        <w:rPr>
          <w:b/>
          <w:i/>
          <w:color w:val="FF0000"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      Например, в </w:t>
      </w:r>
      <w:proofErr w:type="gramStart"/>
      <w:r>
        <w:rPr>
          <w:b/>
          <w:sz w:val="48"/>
          <w:szCs w:val="48"/>
        </w:rPr>
        <w:t>ч</w:t>
      </w:r>
      <w:proofErr w:type="gramEnd"/>
      <w:r>
        <w:rPr>
          <w:b/>
          <w:sz w:val="48"/>
          <w:szCs w:val="48"/>
        </w:rPr>
        <w:t xml:space="preserve">. 2 ст. 49 УК (Общественные работы) закреплено условие, что общественные работы устанавливаются на срок от </w:t>
      </w:r>
      <w:r w:rsidRPr="005B1C9B">
        <w:rPr>
          <w:b/>
          <w:i/>
          <w:color w:val="FF0000"/>
          <w:sz w:val="48"/>
          <w:szCs w:val="48"/>
          <w:u w:val="single"/>
        </w:rPr>
        <w:t>60 до 240 часов.</w:t>
      </w:r>
    </w:p>
    <w:p w:rsidR="004631EB" w:rsidRPr="005B1C9B" w:rsidRDefault="004631EB" w:rsidP="004631EB">
      <w:pPr>
        <w:spacing w:after="0" w:line="240" w:lineRule="auto"/>
        <w:ind w:left="-1134" w:firstLine="142"/>
        <w:jc w:val="both"/>
        <w:rPr>
          <w:b/>
          <w:i/>
          <w:color w:val="7030A0"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       В </w:t>
      </w:r>
      <w:proofErr w:type="gramStart"/>
      <w:r>
        <w:rPr>
          <w:b/>
          <w:sz w:val="48"/>
          <w:szCs w:val="48"/>
        </w:rPr>
        <w:t>ч</w:t>
      </w:r>
      <w:proofErr w:type="gramEnd"/>
      <w:r>
        <w:rPr>
          <w:b/>
          <w:sz w:val="48"/>
          <w:szCs w:val="48"/>
        </w:rPr>
        <w:t xml:space="preserve">. 2 ст. 50 УК (Штраф) закреплено условие, что размер штрафа … устанавливается </w:t>
      </w:r>
      <w:r w:rsidRPr="005B1C9B">
        <w:rPr>
          <w:b/>
          <w:i/>
          <w:color w:val="7030A0"/>
          <w:sz w:val="48"/>
          <w:szCs w:val="48"/>
          <w:u w:val="single"/>
        </w:rPr>
        <w:t>от 30 до 1000 базовых величин.</w:t>
      </w:r>
    </w:p>
    <w:p w:rsidR="004631EB" w:rsidRPr="005B1C9B" w:rsidRDefault="004631EB" w:rsidP="004631EB">
      <w:pPr>
        <w:spacing w:after="0" w:line="240" w:lineRule="auto"/>
        <w:ind w:left="-1134" w:firstLine="142"/>
        <w:jc w:val="both"/>
        <w:rPr>
          <w:b/>
          <w:i/>
          <w:color w:val="002060"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      В </w:t>
      </w:r>
      <w:proofErr w:type="gramStart"/>
      <w:r>
        <w:rPr>
          <w:b/>
          <w:sz w:val="48"/>
          <w:szCs w:val="48"/>
        </w:rPr>
        <w:t>ч</w:t>
      </w:r>
      <w:proofErr w:type="gramEnd"/>
      <w:r>
        <w:rPr>
          <w:b/>
          <w:sz w:val="48"/>
          <w:szCs w:val="48"/>
        </w:rPr>
        <w:t xml:space="preserve">. 1 ст. 51 УК </w:t>
      </w:r>
      <w:r w:rsidR="005B1C9B">
        <w:rPr>
          <w:b/>
          <w:sz w:val="48"/>
          <w:szCs w:val="48"/>
        </w:rPr>
        <w:t xml:space="preserve">- </w:t>
      </w:r>
      <w:r>
        <w:rPr>
          <w:b/>
          <w:sz w:val="48"/>
          <w:szCs w:val="48"/>
        </w:rPr>
        <w:t>Лишение права заниматься определенные должности или заниматься определенной деятельностью</w:t>
      </w:r>
      <w:r w:rsidR="005B1C9B">
        <w:rPr>
          <w:b/>
          <w:sz w:val="48"/>
          <w:szCs w:val="48"/>
        </w:rPr>
        <w:t xml:space="preserve"> -</w:t>
      </w:r>
      <w:r>
        <w:rPr>
          <w:b/>
          <w:sz w:val="48"/>
          <w:szCs w:val="48"/>
        </w:rPr>
        <w:t xml:space="preserve"> может быть установлено судом на срок </w:t>
      </w:r>
      <w:r w:rsidRPr="005B1C9B">
        <w:rPr>
          <w:b/>
          <w:i/>
          <w:color w:val="002060"/>
          <w:sz w:val="48"/>
          <w:szCs w:val="48"/>
          <w:u w:val="single"/>
        </w:rPr>
        <w:t>от одного года до пяти лет.</w:t>
      </w:r>
    </w:p>
    <w:p w:rsidR="00D52327" w:rsidRDefault="00D52327"/>
    <w:p w:rsidR="008C053C" w:rsidRPr="00981A4A" w:rsidRDefault="008C053C"/>
    <w:p w:rsidR="00D52327" w:rsidRPr="00981A4A" w:rsidRDefault="008E498B">
      <w:r>
        <w:rPr>
          <w:noProof/>
          <w:lang w:eastAsia="ru-RU"/>
        </w:rPr>
        <w:pict>
          <v:roundrect id="_x0000_s1032" style="position:absolute;margin-left:-67.85pt;margin-top:-17.85pt;width:571.45pt;height:346pt;z-index:251664384" arcsize="10923f" fillcolor="#8db3e2 [1311]" strokecolor="#7030a0" strokeweight="6pt">
            <v:shadow on="t" color="#7030a0" opacity=".5" offset="-6pt,6pt"/>
            <v:textbox>
              <w:txbxContent>
                <w:p w:rsidR="007C42DE" w:rsidRDefault="007C42DE"/>
              </w:txbxContent>
            </v:textbox>
          </v:roundrect>
        </w:pict>
      </w:r>
    </w:p>
    <w:p w:rsidR="00D52327" w:rsidRPr="00981A4A" w:rsidRDefault="008E498B">
      <w:r>
        <w:rPr>
          <w:noProof/>
          <w:lang w:eastAsia="ru-RU"/>
        </w:rPr>
        <w:pict>
          <v:shape id="_x0000_s1033" type="#_x0000_t80" style="position:absolute;margin-left:-38.55pt;margin-top:10.25pt;width:531.4pt;height:277.8pt;z-index:251665408">
            <o:extrusion v:ext="view" color="red" on="t" viewpoint="-34.72222mm" viewpointorigin="-.5" skewangle="-45" lightposition="-50000" lightposition2="50000"/>
            <v:textbox>
              <w:txbxContent>
                <w:p w:rsidR="00346594" w:rsidRPr="007C42DE" w:rsidRDefault="00397FD6" w:rsidP="007C42DE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142" w:firstLine="0"/>
                    <w:jc w:val="both"/>
                    <w:rPr>
                      <w:sz w:val="48"/>
                      <w:szCs w:val="48"/>
                    </w:rPr>
                  </w:pPr>
                  <w:r w:rsidRPr="007C42DE">
                    <w:rPr>
                      <w:b/>
                      <w:bCs/>
                      <w:sz w:val="48"/>
                      <w:szCs w:val="48"/>
                    </w:rPr>
                    <w:t xml:space="preserve">Наказание в виде </w:t>
                  </w:r>
                  <w:r w:rsidRPr="00960E98">
                    <w:rPr>
                      <w:b/>
                      <w:bCs/>
                      <w:sz w:val="48"/>
                      <w:szCs w:val="48"/>
                      <w:highlight w:val="yellow"/>
                    </w:rPr>
                    <w:t>лишения свободы</w:t>
                  </w:r>
                  <w:r w:rsidRPr="007C42DE">
                    <w:rPr>
                      <w:b/>
                      <w:bCs/>
                      <w:sz w:val="48"/>
                      <w:szCs w:val="48"/>
                    </w:rPr>
                    <w:t xml:space="preserve"> может быть назначено лишь при условии, что цели уголовной ответственности </w:t>
                  </w:r>
                  <w:r w:rsidRPr="00D83975">
                    <w:rPr>
                      <w:b/>
                      <w:bCs/>
                      <w:sz w:val="48"/>
                      <w:szCs w:val="48"/>
                      <w:highlight w:val="yellow"/>
                    </w:rPr>
                    <w:t>не могут быть достигнуты применением более мягкого наказания,</w:t>
                  </w:r>
                  <w:r w:rsidRPr="007C42DE">
                    <w:rPr>
                      <w:b/>
                      <w:bCs/>
                      <w:sz w:val="48"/>
                      <w:szCs w:val="48"/>
                    </w:rPr>
                    <w:t xml:space="preserve"> предусмотренного соответствующей статьёй Особенной части УК (ч. 2 ст. 62 </w:t>
                  </w:r>
                  <w:r w:rsidR="007C42DE">
                    <w:rPr>
                      <w:b/>
                      <w:bCs/>
                      <w:sz w:val="48"/>
                      <w:szCs w:val="48"/>
                    </w:rPr>
                    <w:t>УК)</w:t>
                  </w:r>
                </w:p>
                <w:p w:rsidR="007C42DE" w:rsidRDefault="007C42DE"/>
              </w:txbxContent>
            </v:textbox>
          </v:shape>
        </w:pict>
      </w:r>
    </w:p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C5198" w:rsidRDefault="00DC5198"/>
    <w:p w:rsidR="00D52327" w:rsidRPr="00EC4E8F" w:rsidRDefault="008E498B">
      <w:r>
        <w:rPr>
          <w:noProof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78" type="#_x0000_t54" style="position:absolute;margin-left:-67.85pt;margin-top:18.3pt;width:560.7pt;height:87.75pt;z-index:251704320" fillcolor="yellow" strokecolor="red" strokeweight="6pt">
            <v:shadow on="t" color="#00b0f0" opacity=".5" offset="-6pt,6pt"/>
            <v:textbox>
              <w:txbxContent>
                <w:p w:rsidR="000B466E" w:rsidRPr="000B466E" w:rsidRDefault="000B466E" w:rsidP="000B466E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b/>
                      <w:sz w:val="44"/>
                      <w:szCs w:val="44"/>
                    </w:rPr>
                    <w:t>УЧЕТ ЛИЧНОСТИ ВИНОВНОГО</w:t>
                  </w:r>
                </w:p>
              </w:txbxContent>
            </v:textbox>
          </v:shape>
        </w:pict>
      </w:r>
    </w:p>
    <w:p w:rsidR="001A22BD" w:rsidRPr="00EC4E8F" w:rsidRDefault="001A22BD"/>
    <w:p w:rsidR="001A22BD" w:rsidRPr="00EC4E8F" w:rsidRDefault="001A22BD"/>
    <w:p w:rsidR="000B466E" w:rsidRDefault="000B466E" w:rsidP="000B466E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14" w:right="14" w:firstLine="312"/>
        <w:jc w:val="both"/>
        <w:rPr>
          <w:rFonts w:ascii="Times New Roman CYR" w:hAnsi="Times New Roman CYR" w:cs="Times New Roman CYR"/>
          <w:color w:val="000000"/>
          <w:spacing w:val="-3"/>
          <w:sz w:val="21"/>
          <w:szCs w:val="21"/>
        </w:rPr>
      </w:pPr>
    </w:p>
    <w:p w:rsidR="000B466E" w:rsidRDefault="000B466E" w:rsidP="000B466E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14" w:right="14" w:firstLine="312"/>
        <w:jc w:val="both"/>
        <w:rPr>
          <w:rFonts w:ascii="Times New Roman CYR" w:hAnsi="Times New Roman CYR" w:cs="Times New Roman CYR"/>
          <w:color w:val="000000"/>
          <w:spacing w:val="-3"/>
          <w:sz w:val="21"/>
          <w:szCs w:val="21"/>
        </w:rPr>
      </w:pPr>
    </w:p>
    <w:p w:rsidR="000B466E" w:rsidRDefault="000B466E" w:rsidP="000B466E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14" w:right="14" w:firstLine="312"/>
        <w:jc w:val="both"/>
        <w:rPr>
          <w:rFonts w:ascii="Times New Roman CYR" w:hAnsi="Times New Roman CYR" w:cs="Times New Roman CYR"/>
          <w:color w:val="000000"/>
          <w:spacing w:val="-3"/>
          <w:sz w:val="21"/>
          <w:szCs w:val="21"/>
        </w:rPr>
      </w:pPr>
    </w:p>
    <w:p w:rsidR="000B466E" w:rsidRDefault="000B466E" w:rsidP="000B466E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14" w:right="14" w:firstLine="312"/>
        <w:jc w:val="both"/>
        <w:rPr>
          <w:rFonts w:ascii="Times New Roman CYR" w:hAnsi="Times New Roman CYR" w:cs="Times New Roman CYR"/>
          <w:color w:val="000000"/>
          <w:spacing w:val="-3"/>
          <w:sz w:val="21"/>
          <w:szCs w:val="21"/>
        </w:rPr>
      </w:pPr>
    </w:p>
    <w:p w:rsidR="000B466E" w:rsidRDefault="000B466E" w:rsidP="000B466E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14" w:right="14" w:firstLine="312"/>
        <w:jc w:val="both"/>
        <w:rPr>
          <w:rFonts w:ascii="Times New Roman CYR" w:hAnsi="Times New Roman CYR" w:cs="Times New Roman CYR"/>
          <w:color w:val="000000"/>
          <w:spacing w:val="-3"/>
          <w:sz w:val="21"/>
          <w:szCs w:val="21"/>
        </w:rPr>
      </w:pPr>
    </w:p>
    <w:p w:rsidR="000B466E" w:rsidRDefault="000B466E" w:rsidP="000B466E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14" w:right="14" w:firstLine="312"/>
        <w:jc w:val="both"/>
        <w:rPr>
          <w:rFonts w:ascii="Times New Roman CYR" w:hAnsi="Times New Roman CYR" w:cs="Times New Roman CYR"/>
          <w:color w:val="000000"/>
          <w:spacing w:val="-3"/>
          <w:sz w:val="21"/>
          <w:szCs w:val="21"/>
        </w:rPr>
      </w:pPr>
    </w:p>
    <w:p w:rsidR="000B466E" w:rsidRDefault="000B466E" w:rsidP="000B466E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14" w:right="14" w:firstLine="312"/>
        <w:jc w:val="both"/>
        <w:rPr>
          <w:rFonts w:ascii="Times New Roman CYR" w:hAnsi="Times New Roman CYR" w:cs="Times New Roman CYR"/>
          <w:color w:val="000000"/>
          <w:spacing w:val="-3"/>
          <w:sz w:val="21"/>
          <w:szCs w:val="21"/>
        </w:rPr>
      </w:pPr>
    </w:p>
    <w:p w:rsidR="000B466E" w:rsidRDefault="000B466E" w:rsidP="000B46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34" w:right="14" w:firstLine="567"/>
        <w:jc w:val="both"/>
        <w:rPr>
          <w:rFonts w:ascii="Bookman Old Style" w:hAnsi="Bookman Old Style" w:cs="Times New Roman"/>
          <w:b/>
          <w:color w:val="000000"/>
          <w:spacing w:val="-2"/>
          <w:sz w:val="44"/>
          <w:szCs w:val="44"/>
        </w:rPr>
      </w:pP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 xml:space="preserve"> Учет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личности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виновного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при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назначении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наказания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предполагает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FF0000"/>
          <w:spacing w:val="-3"/>
          <w:sz w:val="48"/>
          <w:szCs w:val="44"/>
          <w:u w:val="single"/>
        </w:rPr>
        <w:t>оценку</w:t>
      </w:r>
      <w:r w:rsidRPr="000B466E">
        <w:rPr>
          <w:rFonts w:ascii="Bookman Old Style" w:hAnsi="Bookman Old Style" w:cs="Times New Roman"/>
          <w:b/>
          <w:color w:val="FF0000"/>
          <w:spacing w:val="-3"/>
          <w:sz w:val="48"/>
          <w:szCs w:val="44"/>
          <w:u w:val="single"/>
        </w:rPr>
        <w:t xml:space="preserve"> </w:t>
      </w:r>
      <w:r w:rsidRPr="000B466E">
        <w:rPr>
          <w:rFonts w:ascii="Bookman Old Style" w:hAnsi="Bookman Old Style" w:cs="Times New Roman CYR"/>
          <w:b/>
          <w:color w:val="FF0000"/>
          <w:spacing w:val="-3"/>
          <w:sz w:val="48"/>
          <w:szCs w:val="44"/>
          <w:u w:val="single"/>
        </w:rPr>
        <w:t>со</w:t>
      </w:r>
      <w:r w:rsidRPr="000B466E">
        <w:rPr>
          <w:rFonts w:ascii="Bookman Old Style" w:hAnsi="Bookman Old Style" w:cs="Times New Roman CYR"/>
          <w:b/>
          <w:color w:val="FF0000"/>
          <w:spacing w:val="-3"/>
          <w:sz w:val="48"/>
          <w:szCs w:val="44"/>
          <w:u w:val="single"/>
        </w:rPr>
        <w:softHyphen/>
      </w:r>
      <w:r w:rsidRPr="000B466E">
        <w:rPr>
          <w:rFonts w:ascii="Bookman Old Style" w:hAnsi="Bookman Old Style" w:cs="Times New Roman CYR"/>
          <w:b/>
          <w:color w:val="FF0000"/>
          <w:spacing w:val="-2"/>
          <w:sz w:val="48"/>
          <w:szCs w:val="44"/>
          <w:u w:val="single"/>
        </w:rPr>
        <w:t>циального</w:t>
      </w:r>
      <w:r w:rsidRPr="000B466E">
        <w:rPr>
          <w:rFonts w:ascii="Bookman Old Style" w:hAnsi="Bookman Old Style" w:cs="Times New Roman"/>
          <w:b/>
          <w:color w:val="FF0000"/>
          <w:spacing w:val="-2"/>
          <w:sz w:val="48"/>
          <w:szCs w:val="44"/>
          <w:u w:val="single"/>
        </w:rPr>
        <w:t xml:space="preserve"> </w:t>
      </w:r>
      <w:r w:rsidRPr="000B466E">
        <w:rPr>
          <w:rFonts w:ascii="Bookman Old Style" w:hAnsi="Bookman Old Style" w:cs="Times New Roman CYR"/>
          <w:b/>
          <w:color w:val="FF0000"/>
          <w:spacing w:val="-2"/>
          <w:sz w:val="48"/>
          <w:szCs w:val="44"/>
          <w:u w:val="single"/>
        </w:rPr>
        <w:t>портрета</w:t>
      </w:r>
      <w:r w:rsidRPr="000B466E">
        <w:rPr>
          <w:rFonts w:ascii="Bookman Old Style" w:hAnsi="Bookman Old Style" w:cs="Times New Roman"/>
          <w:b/>
          <w:color w:val="FF0000"/>
          <w:spacing w:val="-2"/>
          <w:sz w:val="48"/>
          <w:szCs w:val="44"/>
          <w:u w:val="single"/>
        </w:rPr>
        <w:t xml:space="preserve"> </w:t>
      </w:r>
      <w:r w:rsidRPr="000B466E">
        <w:rPr>
          <w:rFonts w:ascii="Bookman Old Style" w:hAnsi="Bookman Old Style" w:cs="Times New Roman CYR"/>
          <w:b/>
          <w:color w:val="FF0000"/>
          <w:spacing w:val="-2"/>
          <w:sz w:val="48"/>
          <w:szCs w:val="44"/>
          <w:u w:val="single"/>
        </w:rPr>
        <w:t>лица</w:t>
      </w:r>
      <w:r w:rsidRPr="000B466E">
        <w:rPr>
          <w:rFonts w:ascii="Bookman Old Style" w:hAnsi="Bookman Old Style" w:cs="Times New Roman"/>
          <w:b/>
          <w:color w:val="000000"/>
          <w:spacing w:val="-2"/>
          <w:sz w:val="44"/>
          <w:szCs w:val="44"/>
        </w:rPr>
        <w:t xml:space="preserve">, </w:t>
      </w:r>
      <w:r w:rsidRPr="000B466E">
        <w:rPr>
          <w:rFonts w:ascii="Bookman Old Style" w:hAnsi="Bookman Old Style" w:cs="Times New Roman CYR"/>
          <w:b/>
          <w:color w:val="000000"/>
          <w:spacing w:val="-2"/>
          <w:sz w:val="44"/>
          <w:szCs w:val="44"/>
        </w:rPr>
        <w:t>совершившего</w:t>
      </w:r>
      <w:r w:rsidRPr="000B466E">
        <w:rPr>
          <w:rFonts w:ascii="Bookman Old Style" w:hAnsi="Bookman Old Style" w:cs="Times New Roman"/>
          <w:b/>
          <w:color w:val="000000"/>
          <w:spacing w:val="-2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2"/>
          <w:sz w:val="44"/>
          <w:szCs w:val="44"/>
        </w:rPr>
        <w:t>преступление</w:t>
      </w:r>
      <w:r w:rsidRPr="000B466E">
        <w:rPr>
          <w:rFonts w:ascii="Bookman Old Style" w:hAnsi="Bookman Old Style" w:cs="Times New Roman"/>
          <w:b/>
          <w:color w:val="000000"/>
          <w:spacing w:val="-2"/>
          <w:sz w:val="44"/>
          <w:szCs w:val="44"/>
        </w:rPr>
        <w:t xml:space="preserve">. </w:t>
      </w:r>
    </w:p>
    <w:p w:rsidR="000B466E" w:rsidRDefault="000B466E" w:rsidP="000B46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34" w:right="14" w:firstLine="567"/>
        <w:jc w:val="both"/>
        <w:rPr>
          <w:rFonts w:ascii="Bookman Old Style" w:hAnsi="Bookman Old Style" w:cs="Times New Roman"/>
          <w:b/>
          <w:color w:val="000000"/>
          <w:spacing w:val="-2"/>
          <w:sz w:val="44"/>
          <w:szCs w:val="44"/>
        </w:rPr>
      </w:pPr>
      <w:r w:rsidRPr="000B466E">
        <w:rPr>
          <w:rFonts w:ascii="Bookman Old Style" w:hAnsi="Bookman Old Style" w:cs="Times New Roman CYR"/>
          <w:b/>
          <w:color w:val="000000"/>
          <w:spacing w:val="-2"/>
          <w:sz w:val="44"/>
          <w:szCs w:val="44"/>
        </w:rPr>
        <w:t>При</w:t>
      </w:r>
      <w:r w:rsidRPr="000B466E">
        <w:rPr>
          <w:rFonts w:ascii="Bookman Old Style" w:hAnsi="Bookman Old Style" w:cs="Times New Roman"/>
          <w:b/>
          <w:color w:val="000000"/>
          <w:spacing w:val="-2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2"/>
          <w:sz w:val="44"/>
          <w:szCs w:val="44"/>
        </w:rPr>
        <w:t>назначении</w:t>
      </w:r>
      <w:r w:rsidRPr="000B466E">
        <w:rPr>
          <w:rFonts w:ascii="Bookman Old Style" w:hAnsi="Bookman Old Style" w:cs="Times New Roman"/>
          <w:b/>
          <w:color w:val="000000"/>
          <w:spacing w:val="-2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2"/>
          <w:sz w:val="44"/>
          <w:szCs w:val="44"/>
        </w:rPr>
        <w:t>наказания должны</w:t>
      </w:r>
      <w:r w:rsidRPr="000B466E">
        <w:rPr>
          <w:rFonts w:ascii="Bookman Old Style" w:hAnsi="Bookman Old Style" w:cs="Times New Roman"/>
          <w:b/>
          <w:color w:val="000000"/>
          <w:spacing w:val="-2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2"/>
          <w:sz w:val="44"/>
          <w:szCs w:val="44"/>
        </w:rPr>
        <w:t>оцениваться</w:t>
      </w:r>
      <w:r w:rsidRPr="000B466E">
        <w:rPr>
          <w:rFonts w:ascii="Bookman Old Style" w:hAnsi="Bookman Old Style" w:cs="Times New Roman"/>
          <w:b/>
          <w:color w:val="000000"/>
          <w:spacing w:val="-2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7030A0"/>
          <w:spacing w:val="-2"/>
          <w:sz w:val="44"/>
          <w:szCs w:val="44"/>
        </w:rPr>
        <w:t>только</w:t>
      </w:r>
      <w:r w:rsidRPr="000B466E">
        <w:rPr>
          <w:rFonts w:ascii="Bookman Old Style" w:hAnsi="Bookman Old Style" w:cs="Times New Roman"/>
          <w:b/>
          <w:i/>
          <w:color w:val="7030A0"/>
          <w:spacing w:val="-2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7030A0"/>
          <w:spacing w:val="-2"/>
          <w:sz w:val="44"/>
          <w:szCs w:val="44"/>
        </w:rPr>
        <w:t>такие</w:t>
      </w:r>
      <w:r w:rsidRPr="000B466E">
        <w:rPr>
          <w:rFonts w:ascii="Bookman Old Style" w:hAnsi="Bookman Old Style" w:cs="Times New Roman"/>
          <w:b/>
          <w:i/>
          <w:color w:val="7030A0"/>
          <w:spacing w:val="-2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7030A0"/>
          <w:spacing w:val="-2"/>
          <w:sz w:val="44"/>
          <w:szCs w:val="44"/>
        </w:rPr>
        <w:t>обстоятельства</w:t>
      </w:r>
      <w:r w:rsidRPr="000B466E">
        <w:rPr>
          <w:rFonts w:ascii="Bookman Old Style" w:hAnsi="Bookman Old Style" w:cs="Times New Roman"/>
          <w:b/>
          <w:i/>
          <w:color w:val="7030A0"/>
          <w:spacing w:val="-2"/>
          <w:sz w:val="44"/>
          <w:szCs w:val="44"/>
        </w:rPr>
        <w:t xml:space="preserve">, </w:t>
      </w:r>
      <w:r w:rsidRPr="000B466E">
        <w:rPr>
          <w:rFonts w:ascii="Bookman Old Style" w:hAnsi="Bookman Old Style" w:cs="Times New Roman CYR"/>
          <w:b/>
          <w:i/>
          <w:color w:val="7030A0"/>
          <w:spacing w:val="-2"/>
          <w:sz w:val="44"/>
          <w:szCs w:val="44"/>
        </w:rPr>
        <w:t>характеризующие</w:t>
      </w:r>
      <w:r w:rsidRPr="000B466E">
        <w:rPr>
          <w:rFonts w:ascii="Bookman Old Style" w:hAnsi="Bookman Old Style" w:cs="Times New Roman"/>
          <w:b/>
          <w:i/>
          <w:color w:val="7030A0"/>
          <w:spacing w:val="-2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7030A0"/>
          <w:spacing w:val="-2"/>
          <w:sz w:val="44"/>
          <w:szCs w:val="44"/>
        </w:rPr>
        <w:lastRenderedPageBreak/>
        <w:t>личность</w:t>
      </w:r>
      <w:r w:rsidRPr="000B466E">
        <w:rPr>
          <w:rFonts w:ascii="Bookman Old Style" w:hAnsi="Bookman Old Style" w:cs="Times New Roman"/>
          <w:b/>
          <w:i/>
          <w:color w:val="7030A0"/>
          <w:spacing w:val="-2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7030A0"/>
          <w:spacing w:val="-2"/>
          <w:sz w:val="44"/>
          <w:szCs w:val="44"/>
        </w:rPr>
        <w:t>ви</w:t>
      </w:r>
      <w:r w:rsidRPr="000B466E">
        <w:rPr>
          <w:rFonts w:ascii="Bookman Old Style" w:hAnsi="Bookman Old Style" w:cs="Times New Roman CYR"/>
          <w:b/>
          <w:i/>
          <w:color w:val="7030A0"/>
          <w:spacing w:val="-2"/>
          <w:sz w:val="44"/>
          <w:szCs w:val="44"/>
        </w:rPr>
        <w:softHyphen/>
      </w:r>
      <w:r w:rsidRPr="000B466E">
        <w:rPr>
          <w:rFonts w:ascii="Bookman Old Style" w:hAnsi="Bookman Old Style" w:cs="Times New Roman CYR"/>
          <w:b/>
          <w:i/>
          <w:color w:val="7030A0"/>
          <w:spacing w:val="-4"/>
          <w:sz w:val="44"/>
          <w:szCs w:val="44"/>
        </w:rPr>
        <w:t>новного</w:t>
      </w:r>
      <w:r w:rsidRPr="000B466E">
        <w:rPr>
          <w:rFonts w:ascii="Bookman Old Style" w:hAnsi="Bookman Old Style" w:cs="Times New Roman"/>
          <w:b/>
          <w:i/>
          <w:color w:val="7030A0"/>
          <w:spacing w:val="-4"/>
          <w:sz w:val="44"/>
          <w:szCs w:val="44"/>
        </w:rPr>
        <w:t xml:space="preserve">, </w:t>
      </w:r>
      <w:r w:rsidRPr="000B466E">
        <w:rPr>
          <w:rFonts w:ascii="Bookman Old Style" w:hAnsi="Bookman Old Style" w:cs="Times New Roman CYR"/>
          <w:b/>
          <w:i/>
          <w:color w:val="7030A0"/>
          <w:spacing w:val="-4"/>
          <w:sz w:val="44"/>
          <w:szCs w:val="44"/>
        </w:rPr>
        <w:t>которые</w:t>
      </w:r>
      <w:r w:rsidRPr="000B466E">
        <w:rPr>
          <w:rFonts w:ascii="Bookman Old Style" w:hAnsi="Bookman Old Style" w:cs="Times New Roman"/>
          <w:b/>
          <w:i/>
          <w:color w:val="7030A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7030A0"/>
          <w:spacing w:val="-4"/>
          <w:sz w:val="44"/>
          <w:szCs w:val="44"/>
          <w:u w:val="single"/>
        </w:rPr>
        <w:t>не</w:t>
      </w:r>
      <w:r w:rsidRPr="000B466E">
        <w:rPr>
          <w:rFonts w:ascii="Bookman Old Style" w:hAnsi="Bookman Old Style" w:cs="Times New Roman"/>
          <w:b/>
          <w:i/>
          <w:color w:val="7030A0"/>
          <w:spacing w:val="-4"/>
          <w:sz w:val="44"/>
          <w:szCs w:val="44"/>
          <w:u w:val="single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7030A0"/>
          <w:spacing w:val="-4"/>
          <w:sz w:val="44"/>
          <w:szCs w:val="44"/>
          <w:u w:val="single"/>
        </w:rPr>
        <w:t>нашли</w:t>
      </w:r>
      <w:r w:rsidRPr="000B466E">
        <w:rPr>
          <w:rFonts w:ascii="Bookman Old Style" w:hAnsi="Bookman Old Style" w:cs="Times New Roman"/>
          <w:b/>
          <w:i/>
          <w:color w:val="7030A0"/>
          <w:spacing w:val="-4"/>
          <w:sz w:val="44"/>
          <w:szCs w:val="44"/>
          <w:u w:val="single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7030A0"/>
          <w:spacing w:val="-4"/>
          <w:sz w:val="44"/>
          <w:szCs w:val="44"/>
          <w:u w:val="single"/>
        </w:rPr>
        <w:t>своего</w:t>
      </w:r>
      <w:r w:rsidRPr="000B466E">
        <w:rPr>
          <w:rFonts w:ascii="Bookman Old Style" w:hAnsi="Bookman Old Style" w:cs="Times New Roman"/>
          <w:b/>
          <w:i/>
          <w:color w:val="7030A0"/>
          <w:spacing w:val="-4"/>
          <w:sz w:val="44"/>
          <w:szCs w:val="44"/>
          <w:u w:val="single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7030A0"/>
          <w:spacing w:val="-4"/>
          <w:sz w:val="44"/>
          <w:szCs w:val="44"/>
          <w:u w:val="single"/>
        </w:rPr>
        <w:t>выражения</w:t>
      </w:r>
      <w:r w:rsidRPr="000B466E">
        <w:rPr>
          <w:rFonts w:ascii="Bookman Old Style" w:hAnsi="Bookman Old Style" w:cs="Times New Roman"/>
          <w:b/>
          <w:i/>
          <w:color w:val="7030A0"/>
          <w:spacing w:val="-4"/>
          <w:sz w:val="44"/>
          <w:szCs w:val="44"/>
          <w:u w:val="single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7030A0"/>
          <w:spacing w:val="-4"/>
          <w:sz w:val="44"/>
          <w:szCs w:val="44"/>
          <w:u w:val="single"/>
        </w:rPr>
        <w:t>в</w:t>
      </w:r>
      <w:r w:rsidRPr="000B466E">
        <w:rPr>
          <w:rFonts w:ascii="Bookman Old Style" w:hAnsi="Bookman Old Style" w:cs="Times New Roman"/>
          <w:b/>
          <w:i/>
          <w:color w:val="7030A0"/>
          <w:spacing w:val="-4"/>
          <w:sz w:val="44"/>
          <w:szCs w:val="44"/>
          <w:u w:val="single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7030A0"/>
          <w:spacing w:val="-4"/>
          <w:sz w:val="44"/>
          <w:szCs w:val="44"/>
          <w:u w:val="single"/>
        </w:rPr>
        <w:t>совершенном</w:t>
      </w:r>
      <w:r w:rsidRPr="000B466E">
        <w:rPr>
          <w:rFonts w:ascii="Bookman Old Style" w:hAnsi="Bookman Old Style" w:cs="Times New Roman"/>
          <w:b/>
          <w:i/>
          <w:color w:val="7030A0"/>
          <w:spacing w:val="-4"/>
          <w:sz w:val="44"/>
          <w:szCs w:val="44"/>
          <w:u w:val="single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7030A0"/>
          <w:spacing w:val="-4"/>
          <w:sz w:val="44"/>
          <w:szCs w:val="44"/>
          <w:u w:val="single"/>
        </w:rPr>
        <w:t>преступлении</w:t>
      </w:r>
      <w:r w:rsidRPr="000B466E">
        <w:rPr>
          <w:rFonts w:ascii="Bookman Old Style" w:hAnsi="Bookman Old Style" w:cs="Times New Roman"/>
          <w:b/>
          <w:i/>
          <w:color w:val="7030A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7030A0"/>
          <w:spacing w:val="-4"/>
          <w:sz w:val="44"/>
          <w:szCs w:val="44"/>
        </w:rPr>
        <w:t>и</w:t>
      </w:r>
      <w:r w:rsidRPr="000B466E">
        <w:rPr>
          <w:rFonts w:ascii="Bookman Old Style" w:hAnsi="Bookman Old Style" w:cs="Times New Roman"/>
          <w:b/>
          <w:i/>
          <w:color w:val="7030A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7030A0"/>
          <w:spacing w:val="-4"/>
          <w:sz w:val="44"/>
          <w:szCs w:val="44"/>
        </w:rPr>
        <w:t>зако</w:t>
      </w:r>
      <w:r w:rsidRPr="000B466E">
        <w:rPr>
          <w:rFonts w:ascii="Bookman Old Style" w:hAnsi="Bookman Old Style" w:cs="Times New Roman CYR"/>
          <w:b/>
          <w:i/>
          <w:color w:val="7030A0"/>
          <w:spacing w:val="-4"/>
          <w:sz w:val="44"/>
          <w:szCs w:val="44"/>
        </w:rPr>
        <w:softHyphen/>
      </w:r>
      <w:r w:rsidRPr="000B466E">
        <w:rPr>
          <w:rFonts w:ascii="Bookman Old Style" w:hAnsi="Bookman Old Style" w:cs="Times New Roman CYR"/>
          <w:b/>
          <w:i/>
          <w:color w:val="7030A0"/>
          <w:spacing w:val="-5"/>
          <w:sz w:val="44"/>
          <w:szCs w:val="44"/>
        </w:rPr>
        <w:t>ном</w:t>
      </w:r>
      <w:r w:rsidRPr="000B466E">
        <w:rPr>
          <w:rFonts w:ascii="Bookman Old Style" w:hAnsi="Bookman Old Style" w:cs="Times New Roman"/>
          <w:b/>
          <w:i/>
          <w:color w:val="7030A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FF0000"/>
          <w:spacing w:val="-5"/>
          <w:sz w:val="44"/>
          <w:szCs w:val="44"/>
          <w:u w:val="single"/>
        </w:rPr>
        <w:t>не</w:t>
      </w:r>
      <w:r w:rsidRPr="000B466E">
        <w:rPr>
          <w:rFonts w:ascii="Bookman Old Style" w:hAnsi="Bookman Old Style" w:cs="Times New Roman"/>
          <w:b/>
          <w:i/>
          <w:color w:val="FF0000"/>
          <w:spacing w:val="-5"/>
          <w:sz w:val="44"/>
          <w:szCs w:val="44"/>
          <w:u w:val="single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FF0000"/>
          <w:spacing w:val="-5"/>
          <w:sz w:val="44"/>
          <w:szCs w:val="44"/>
          <w:u w:val="single"/>
        </w:rPr>
        <w:t>отнесены</w:t>
      </w:r>
      <w:r w:rsidRPr="000B466E">
        <w:rPr>
          <w:rFonts w:ascii="Bookman Old Style" w:hAnsi="Bookman Old Style" w:cs="Times New Roman"/>
          <w:b/>
          <w:i/>
          <w:color w:val="FF0000"/>
          <w:spacing w:val="-5"/>
          <w:sz w:val="44"/>
          <w:szCs w:val="44"/>
          <w:u w:val="single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FF0000"/>
          <w:spacing w:val="-5"/>
          <w:sz w:val="44"/>
          <w:szCs w:val="44"/>
          <w:u w:val="single"/>
        </w:rPr>
        <w:t>к</w:t>
      </w:r>
      <w:r w:rsidRPr="000B466E">
        <w:rPr>
          <w:rFonts w:ascii="Bookman Old Style" w:hAnsi="Bookman Old Style" w:cs="Times New Roman"/>
          <w:b/>
          <w:i/>
          <w:color w:val="FF0000"/>
          <w:spacing w:val="-5"/>
          <w:sz w:val="44"/>
          <w:szCs w:val="44"/>
          <w:u w:val="single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FF0000"/>
          <w:spacing w:val="-5"/>
          <w:sz w:val="44"/>
          <w:szCs w:val="44"/>
          <w:u w:val="single"/>
        </w:rPr>
        <w:t>признакам</w:t>
      </w:r>
      <w:r w:rsidRPr="000B466E">
        <w:rPr>
          <w:rFonts w:ascii="Bookman Old Style" w:hAnsi="Bookman Old Style" w:cs="Times New Roman"/>
          <w:b/>
          <w:i/>
          <w:color w:val="FF0000"/>
          <w:spacing w:val="-5"/>
          <w:sz w:val="44"/>
          <w:szCs w:val="44"/>
          <w:u w:val="single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FF0000"/>
          <w:spacing w:val="-5"/>
          <w:sz w:val="44"/>
          <w:szCs w:val="44"/>
          <w:u w:val="single"/>
        </w:rPr>
        <w:t>состава</w:t>
      </w:r>
      <w:r w:rsidRPr="000B466E">
        <w:rPr>
          <w:rFonts w:ascii="Bookman Old Style" w:hAnsi="Bookman Old Style" w:cs="Times New Roman"/>
          <w:b/>
          <w:i/>
          <w:color w:val="FF0000"/>
          <w:spacing w:val="-5"/>
          <w:sz w:val="44"/>
          <w:szCs w:val="44"/>
          <w:u w:val="single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FF0000"/>
          <w:spacing w:val="-5"/>
          <w:sz w:val="44"/>
          <w:szCs w:val="44"/>
          <w:u w:val="single"/>
        </w:rPr>
        <w:t>преступления</w:t>
      </w:r>
      <w:r w:rsidRPr="000B466E">
        <w:rPr>
          <w:rFonts w:ascii="Bookman Old Style" w:hAnsi="Bookman Old Style" w:cs="Times New Roman"/>
          <w:b/>
          <w:i/>
          <w:color w:val="FF0000"/>
          <w:spacing w:val="-5"/>
          <w:sz w:val="44"/>
          <w:szCs w:val="44"/>
          <w:u w:val="single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7030A0"/>
          <w:spacing w:val="-5"/>
          <w:sz w:val="44"/>
          <w:szCs w:val="44"/>
        </w:rPr>
        <w:t>либо</w:t>
      </w:r>
      <w:r w:rsidRPr="000B466E">
        <w:rPr>
          <w:rFonts w:ascii="Bookman Old Style" w:hAnsi="Bookman Old Style" w:cs="Times New Roman"/>
          <w:b/>
          <w:i/>
          <w:color w:val="7030A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7030A0"/>
          <w:spacing w:val="-5"/>
          <w:sz w:val="44"/>
          <w:szCs w:val="44"/>
        </w:rPr>
        <w:t>к</w:t>
      </w:r>
      <w:r w:rsidRPr="000B466E">
        <w:rPr>
          <w:rFonts w:ascii="Bookman Old Style" w:hAnsi="Bookman Old Style" w:cs="Times New Roman"/>
          <w:b/>
          <w:i/>
          <w:color w:val="7030A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00B0F0"/>
          <w:spacing w:val="-5"/>
          <w:sz w:val="44"/>
          <w:szCs w:val="44"/>
          <w:u w:val="single"/>
        </w:rPr>
        <w:t>обстоятельствам</w:t>
      </w:r>
      <w:r w:rsidRPr="000B466E">
        <w:rPr>
          <w:rFonts w:ascii="Bookman Old Style" w:hAnsi="Bookman Old Style" w:cs="Times New Roman"/>
          <w:b/>
          <w:i/>
          <w:color w:val="00B0F0"/>
          <w:spacing w:val="-5"/>
          <w:sz w:val="44"/>
          <w:szCs w:val="44"/>
          <w:u w:val="single"/>
        </w:rPr>
        <w:t xml:space="preserve">, </w:t>
      </w:r>
      <w:r w:rsidRPr="000B466E">
        <w:rPr>
          <w:rFonts w:ascii="Bookman Old Style" w:hAnsi="Bookman Old Style" w:cs="Times New Roman CYR"/>
          <w:b/>
          <w:i/>
          <w:color w:val="00B0F0"/>
          <w:spacing w:val="-5"/>
          <w:sz w:val="44"/>
          <w:szCs w:val="44"/>
          <w:u w:val="single"/>
        </w:rPr>
        <w:t>смягча</w:t>
      </w:r>
      <w:r w:rsidRPr="000B466E">
        <w:rPr>
          <w:rFonts w:ascii="Bookman Old Style" w:hAnsi="Bookman Old Style" w:cs="Times New Roman CYR"/>
          <w:b/>
          <w:i/>
          <w:color w:val="00B0F0"/>
          <w:spacing w:val="-5"/>
          <w:sz w:val="44"/>
          <w:szCs w:val="44"/>
          <w:u w:val="single"/>
        </w:rPr>
        <w:softHyphen/>
      </w:r>
      <w:r w:rsidRPr="000B466E">
        <w:rPr>
          <w:rFonts w:ascii="Bookman Old Style" w:hAnsi="Bookman Old Style" w:cs="Times New Roman CYR"/>
          <w:b/>
          <w:i/>
          <w:color w:val="00B0F0"/>
          <w:spacing w:val="-2"/>
          <w:sz w:val="44"/>
          <w:szCs w:val="44"/>
          <w:u w:val="single"/>
        </w:rPr>
        <w:t>ющим</w:t>
      </w:r>
      <w:r w:rsidRPr="000B466E">
        <w:rPr>
          <w:rFonts w:ascii="Bookman Old Style" w:hAnsi="Bookman Old Style" w:cs="Times New Roman"/>
          <w:b/>
          <w:i/>
          <w:color w:val="00B0F0"/>
          <w:spacing w:val="-2"/>
          <w:sz w:val="44"/>
          <w:szCs w:val="44"/>
          <w:u w:val="single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00B0F0"/>
          <w:spacing w:val="-2"/>
          <w:sz w:val="44"/>
          <w:szCs w:val="44"/>
          <w:u w:val="single"/>
        </w:rPr>
        <w:t>и</w:t>
      </w:r>
      <w:r w:rsidRPr="000B466E">
        <w:rPr>
          <w:rFonts w:ascii="Bookman Old Style" w:hAnsi="Bookman Old Style" w:cs="Times New Roman"/>
          <w:b/>
          <w:i/>
          <w:color w:val="00B0F0"/>
          <w:spacing w:val="-2"/>
          <w:sz w:val="44"/>
          <w:szCs w:val="44"/>
          <w:u w:val="single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00B0F0"/>
          <w:spacing w:val="-2"/>
          <w:sz w:val="44"/>
          <w:szCs w:val="44"/>
          <w:u w:val="single"/>
        </w:rPr>
        <w:t>отягчающим</w:t>
      </w:r>
      <w:r w:rsidRPr="000B466E">
        <w:rPr>
          <w:rFonts w:ascii="Bookman Old Style" w:hAnsi="Bookman Old Style" w:cs="Times New Roman"/>
          <w:b/>
          <w:i/>
          <w:color w:val="00B0F0"/>
          <w:spacing w:val="-2"/>
          <w:sz w:val="44"/>
          <w:szCs w:val="44"/>
          <w:u w:val="single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00B0F0"/>
          <w:spacing w:val="-2"/>
          <w:sz w:val="44"/>
          <w:szCs w:val="44"/>
          <w:u w:val="single"/>
        </w:rPr>
        <w:t>ответственность</w:t>
      </w:r>
      <w:r w:rsidRPr="000B466E">
        <w:rPr>
          <w:rFonts w:ascii="Bookman Old Style" w:hAnsi="Bookman Old Style" w:cs="Times New Roman"/>
          <w:b/>
          <w:i/>
          <w:color w:val="00B0F0"/>
          <w:spacing w:val="-2"/>
          <w:sz w:val="44"/>
          <w:szCs w:val="44"/>
          <w:u w:val="single"/>
        </w:rPr>
        <w:t>.</w:t>
      </w:r>
      <w:r w:rsidRPr="000B466E">
        <w:rPr>
          <w:rFonts w:ascii="Bookman Old Style" w:hAnsi="Bookman Old Style" w:cs="Times New Roman"/>
          <w:b/>
          <w:color w:val="000000"/>
          <w:spacing w:val="-2"/>
          <w:sz w:val="44"/>
          <w:szCs w:val="44"/>
        </w:rPr>
        <w:t xml:space="preserve"> </w:t>
      </w:r>
    </w:p>
    <w:p w:rsidR="000B466E" w:rsidRPr="000B466E" w:rsidRDefault="000B466E" w:rsidP="000B46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34" w:right="14" w:firstLine="567"/>
        <w:jc w:val="both"/>
        <w:rPr>
          <w:rFonts w:ascii="Bookman Old Style" w:hAnsi="Bookman Old Style" w:cs="Times New Roman CYR"/>
          <w:b/>
          <w:sz w:val="44"/>
          <w:szCs w:val="44"/>
        </w:rPr>
      </w:pPr>
      <w:r w:rsidRPr="000B466E">
        <w:rPr>
          <w:rFonts w:ascii="Bookman Old Style" w:hAnsi="Bookman Old Style" w:cs="Times New Roman CYR"/>
          <w:b/>
          <w:color w:val="000000"/>
          <w:spacing w:val="-2"/>
          <w:sz w:val="44"/>
          <w:szCs w:val="44"/>
        </w:rPr>
        <w:t>Последние</w:t>
      </w:r>
      <w:r w:rsidRPr="000B466E">
        <w:rPr>
          <w:rFonts w:ascii="Bookman Old Style" w:hAnsi="Bookman Old Style" w:cs="Times New Roman"/>
          <w:b/>
          <w:color w:val="000000"/>
          <w:spacing w:val="-2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2"/>
          <w:sz w:val="44"/>
          <w:szCs w:val="44"/>
        </w:rPr>
        <w:t>учитываются</w:t>
      </w:r>
      <w:r w:rsidRPr="000B466E">
        <w:rPr>
          <w:rFonts w:ascii="Bookman Old Style" w:hAnsi="Bookman Old Style" w:cs="Times New Roman"/>
          <w:b/>
          <w:color w:val="000000"/>
          <w:spacing w:val="-2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2"/>
          <w:sz w:val="44"/>
          <w:szCs w:val="44"/>
        </w:rPr>
        <w:t>судом</w:t>
      </w:r>
      <w:r w:rsidRPr="000B466E">
        <w:rPr>
          <w:rFonts w:ascii="Bookman Old Style" w:hAnsi="Bookman Old Style" w:cs="Times New Roman"/>
          <w:b/>
          <w:color w:val="000000"/>
          <w:spacing w:val="-2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2"/>
          <w:sz w:val="44"/>
          <w:szCs w:val="44"/>
        </w:rPr>
        <w:t>либо</w:t>
      </w:r>
      <w:r w:rsidRPr="000B466E">
        <w:rPr>
          <w:rFonts w:ascii="Bookman Old Style" w:hAnsi="Bookman Old Style" w:cs="Times New Roman"/>
          <w:b/>
          <w:color w:val="000000"/>
          <w:spacing w:val="-2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2"/>
          <w:sz w:val="44"/>
          <w:szCs w:val="44"/>
        </w:rPr>
        <w:t xml:space="preserve">в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процессе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квалификации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содеянного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,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либо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самостоятельно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при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избрании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меры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наказа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softHyphen/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ния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(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напр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.,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совершение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преступления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беременной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женщиной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,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престарелым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лицом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 xml:space="preserve">— </w:t>
      </w:r>
      <w:r w:rsidRPr="000B466E">
        <w:rPr>
          <w:rFonts w:ascii="Bookman Old Style" w:hAnsi="Bookman Old Style" w:cs="Times New Roman CYR"/>
          <w:b/>
          <w:color w:val="000000"/>
          <w:sz w:val="44"/>
          <w:szCs w:val="44"/>
        </w:rPr>
        <w:t>п</w:t>
      </w:r>
      <w:r w:rsidRPr="000B466E">
        <w:rPr>
          <w:rFonts w:ascii="Bookman Old Style" w:hAnsi="Bookman Old Style" w:cs="Times New Roman"/>
          <w:b/>
          <w:color w:val="000000"/>
          <w:sz w:val="44"/>
          <w:szCs w:val="44"/>
        </w:rPr>
        <w:t xml:space="preserve">. 10, 11 </w:t>
      </w:r>
      <w:r w:rsidRPr="000B466E">
        <w:rPr>
          <w:rFonts w:ascii="Bookman Old Style" w:hAnsi="Bookman Old Style" w:cs="Times New Roman CYR"/>
          <w:b/>
          <w:color w:val="000000"/>
          <w:sz w:val="44"/>
          <w:szCs w:val="44"/>
        </w:rPr>
        <w:t>ч</w:t>
      </w:r>
      <w:r w:rsidRPr="000B466E">
        <w:rPr>
          <w:rFonts w:ascii="Bookman Old Style" w:hAnsi="Bookman Old Style" w:cs="Times New Roman"/>
          <w:b/>
          <w:color w:val="000000"/>
          <w:sz w:val="44"/>
          <w:szCs w:val="44"/>
        </w:rPr>
        <w:t xml:space="preserve">. 1 </w:t>
      </w:r>
      <w:r w:rsidRPr="000B466E">
        <w:rPr>
          <w:rFonts w:ascii="Bookman Old Style" w:hAnsi="Bookman Old Style" w:cs="Times New Roman CYR"/>
          <w:b/>
          <w:color w:val="000000"/>
          <w:sz w:val="44"/>
          <w:szCs w:val="44"/>
        </w:rPr>
        <w:t>ст</w:t>
      </w:r>
      <w:r w:rsidRPr="000B466E">
        <w:rPr>
          <w:rFonts w:ascii="Bookman Old Style" w:hAnsi="Bookman Old Style" w:cs="Times New Roman"/>
          <w:b/>
          <w:color w:val="000000"/>
          <w:sz w:val="44"/>
          <w:szCs w:val="44"/>
        </w:rPr>
        <w:t>. 63).</w:t>
      </w:r>
    </w:p>
    <w:p w:rsidR="000B466E" w:rsidRPr="000B466E" w:rsidRDefault="000B466E" w:rsidP="000B46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34" w:right="19" w:firstLine="567"/>
        <w:jc w:val="both"/>
        <w:rPr>
          <w:rFonts w:ascii="Bookman Old Style" w:hAnsi="Bookman Old Style" w:cs="Times New Roman"/>
          <w:b/>
          <w:color w:val="FF0000"/>
          <w:spacing w:val="-4"/>
          <w:sz w:val="44"/>
          <w:szCs w:val="44"/>
        </w:rPr>
      </w:pPr>
      <w:r w:rsidRPr="000B466E">
        <w:rPr>
          <w:rFonts w:ascii="Bookman Old Style" w:hAnsi="Bookman Old Style" w:cs="Times New Roman CYR"/>
          <w:b/>
          <w:color w:val="000000"/>
          <w:sz w:val="44"/>
          <w:szCs w:val="44"/>
        </w:rPr>
        <w:t>Данные</w:t>
      </w:r>
      <w:r w:rsidRPr="000B466E">
        <w:rPr>
          <w:rFonts w:ascii="Bookman Old Style" w:hAnsi="Bookman Old Style" w:cs="Times New Roman"/>
          <w:b/>
          <w:color w:val="000000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z w:val="44"/>
          <w:szCs w:val="44"/>
        </w:rPr>
        <w:t>о</w:t>
      </w:r>
      <w:r w:rsidRPr="000B466E">
        <w:rPr>
          <w:rFonts w:ascii="Bookman Old Style" w:hAnsi="Bookman Old Style" w:cs="Times New Roman"/>
          <w:b/>
          <w:color w:val="000000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z w:val="44"/>
          <w:szCs w:val="44"/>
        </w:rPr>
        <w:t>личности</w:t>
      </w:r>
      <w:r w:rsidRPr="000B466E">
        <w:rPr>
          <w:rFonts w:ascii="Bookman Old Style" w:hAnsi="Bookman Old Style" w:cs="Times New Roman"/>
          <w:b/>
          <w:color w:val="000000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z w:val="44"/>
          <w:szCs w:val="44"/>
        </w:rPr>
        <w:t>виновного</w:t>
      </w:r>
      <w:r w:rsidRPr="000B466E">
        <w:rPr>
          <w:rFonts w:ascii="Bookman Old Style" w:hAnsi="Bookman Old Style" w:cs="Times New Roman"/>
          <w:b/>
          <w:color w:val="000000"/>
          <w:sz w:val="44"/>
          <w:szCs w:val="44"/>
        </w:rPr>
        <w:t xml:space="preserve">, </w:t>
      </w:r>
      <w:r w:rsidRPr="000B466E">
        <w:rPr>
          <w:rFonts w:ascii="Bookman Old Style" w:hAnsi="Bookman Old Style" w:cs="Times New Roman CYR"/>
          <w:b/>
          <w:color w:val="000000"/>
          <w:sz w:val="44"/>
          <w:szCs w:val="44"/>
        </w:rPr>
        <w:t>подлежащие</w:t>
      </w:r>
      <w:r w:rsidRPr="000B466E">
        <w:rPr>
          <w:rFonts w:ascii="Bookman Old Style" w:hAnsi="Bookman Old Style" w:cs="Times New Roman"/>
          <w:b/>
          <w:color w:val="000000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z w:val="44"/>
          <w:szCs w:val="44"/>
        </w:rPr>
        <w:t>учету</w:t>
      </w:r>
      <w:r w:rsidRPr="000B466E">
        <w:rPr>
          <w:rFonts w:ascii="Bookman Old Style" w:hAnsi="Bookman Old Style" w:cs="Times New Roman"/>
          <w:b/>
          <w:color w:val="000000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z w:val="44"/>
          <w:szCs w:val="44"/>
        </w:rPr>
        <w:t>при</w:t>
      </w:r>
      <w:r w:rsidRPr="000B466E">
        <w:rPr>
          <w:rFonts w:ascii="Bookman Old Style" w:hAnsi="Bookman Old Style" w:cs="Times New Roman"/>
          <w:b/>
          <w:color w:val="000000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z w:val="44"/>
          <w:szCs w:val="44"/>
        </w:rPr>
        <w:t>назначении</w:t>
      </w:r>
      <w:r w:rsidRPr="000B466E">
        <w:rPr>
          <w:rFonts w:ascii="Bookman Old Style" w:hAnsi="Bookman Old Style" w:cs="Times New Roman"/>
          <w:b/>
          <w:color w:val="000000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z w:val="44"/>
          <w:szCs w:val="44"/>
        </w:rPr>
        <w:t>наказания</w:t>
      </w:r>
      <w:r w:rsidRPr="000B466E">
        <w:rPr>
          <w:rFonts w:ascii="Bookman Old Style" w:hAnsi="Bookman Old Style" w:cs="Times New Roman"/>
          <w:b/>
          <w:color w:val="000000"/>
          <w:sz w:val="44"/>
          <w:szCs w:val="44"/>
        </w:rPr>
        <w:t xml:space="preserve">, </w:t>
      </w:r>
      <w:r w:rsidRPr="000B466E">
        <w:rPr>
          <w:rFonts w:ascii="Bookman Old Style" w:hAnsi="Bookman Old Style" w:cs="Times New Roman CYR"/>
          <w:b/>
          <w:color w:val="FF0000"/>
          <w:spacing w:val="-4"/>
          <w:sz w:val="44"/>
          <w:szCs w:val="44"/>
        </w:rPr>
        <w:t>можно</w:t>
      </w:r>
      <w:r w:rsidRPr="000B466E">
        <w:rPr>
          <w:rFonts w:ascii="Bookman Old Style" w:hAnsi="Bookman Old Style" w:cs="Times New Roman"/>
          <w:b/>
          <w:color w:val="FF000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FF0000"/>
          <w:spacing w:val="-4"/>
          <w:sz w:val="44"/>
          <w:szCs w:val="44"/>
        </w:rPr>
        <w:t>разделить</w:t>
      </w:r>
      <w:r w:rsidRPr="000B466E">
        <w:rPr>
          <w:rFonts w:ascii="Bookman Old Style" w:hAnsi="Bookman Old Style" w:cs="Times New Roman"/>
          <w:b/>
          <w:color w:val="FF000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FF0000"/>
          <w:spacing w:val="-4"/>
          <w:sz w:val="44"/>
          <w:szCs w:val="44"/>
        </w:rPr>
        <w:t>на</w:t>
      </w:r>
      <w:r w:rsidRPr="000B466E">
        <w:rPr>
          <w:rFonts w:ascii="Bookman Old Style" w:hAnsi="Bookman Old Style" w:cs="Times New Roman"/>
          <w:b/>
          <w:color w:val="FF000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FF0000"/>
          <w:spacing w:val="-4"/>
          <w:sz w:val="44"/>
          <w:szCs w:val="44"/>
        </w:rPr>
        <w:t>несколько</w:t>
      </w:r>
      <w:r w:rsidRPr="000B466E">
        <w:rPr>
          <w:rFonts w:ascii="Bookman Old Style" w:hAnsi="Bookman Old Style" w:cs="Times New Roman"/>
          <w:b/>
          <w:color w:val="FF000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FF0000"/>
          <w:spacing w:val="-4"/>
          <w:sz w:val="44"/>
          <w:szCs w:val="44"/>
        </w:rPr>
        <w:t>групп</w:t>
      </w:r>
      <w:r w:rsidRPr="000B466E">
        <w:rPr>
          <w:rFonts w:ascii="Bookman Old Style" w:hAnsi="Bookman Old Style" w:cs="Times New Roman"/>
          <w:b/>
          <w:color w:val="FF0000"/>
          <w:spacing w:val="-4"/>
          <w:sz w:val="44"/>
          <w:szCs w:val="44"/>
        </w:rPr>
        <w:t xml:space="preserve">: </w:t>
      </w:r>
    </w:p>
    <w:p w:rsidR="000B466E" w:rsidRPr="000B466E" w:rsidRDefault="000B466E" w:rsidP="000B466E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134" w:right="19" w:firstLine="567"/>
        <w:jc w:val="both"/>
        <w:rPr>
          <w:rFonts w:ascii="Bookman Old Style" w:hAnsi="Bookman Old Style" w:cs="Times New Roman CYR"/>
          <w:b/>
          <w:i/>
          <w:color w:val="002060"/>
          <w:sz w:val="44"/>
          <w:szCs w:val="44"/>
        </w:rPr>
      </w:pPr>
      <w:r w:rsidRPr="000B466E">
        <w:rPr>
          <w:rFonts w:ascii="Bookman Old Style" w:hAnsi="Bookman Old Style" w:cs="Times New Roman CYR"/>
          <w:b/>
          <w:i/>
          <w:color w:val="002060"/>
          <w:spacing w:val="-4"/>
          <w:sz w:val="44"/>
          <w:szCs w:val="44"/>
        </w:rPr>
        <w:t>сведения</w:t>
      </w:r>
      <w:r w:rsidRPr="000B466E">
        <w:rPr>
          <w:rFonts w:ascii="Bookman Old Style" w:hAnsi="Bookman Old Style" w:cs="Times New Roman"/>
          <w:b/>
          <w:i/>
          <w:color w:val="002060"/>
          <w:spacing w:val="-4"/>
          <w:sz w:val="44"/>
          <w:szCs w:val="44"/>
        </w:rPr>
        <w:t xml:space="preserve">, </w:t>
      </w:r>
      <w:r w:rsidRPr="000B466E">
        <w:rPr>
          <w:rFonts w:ascii="Bookman Old Style" w:hAnsi="Bookman Old Style" w:cs="Times New Roman CYR"/>
          <w:b/>
          <w:i/>
          <w:color w:val="002060"/>
          <w:spacing w:val="-4"/>
          <w:sz w:val="44"/>
          <w:szCs w:val="44"/>
        </w:rPr>
        <w:t>имеющие</w:t>
      </w:r>
      <w:r w:rsidRPr="000B466E">
        <w:rPr>
          <w:rFonts w:ascii="Bookman Old Style" w:hAnsi="Bookman Old Style" w:cs="Times New Roman"/>
          <w:b/>
          <w:i/>
          <w:color w:val="00206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002060"/>
          <w:spacing w:val="-4"/>
          <w:sz w:val="44"/>
          <w:szCs w:val="44"/>
        </w:rPr>
        <w:t>уголовно</w:t>
      </w:r>
      <w:r w:rsidRPr="000B466E">
        <w:rPr>
          <w:rFonts w:ascii="Bookman Old Style" w:hAnsi="Bookman Old Style" w:cs="Times New Roman"/>
          <w:b/>
          <w:i/>
          <w:color w:val="002060"/>
          <w:spacing w:val="-4"/>
          <w:sz w:val="44"/>
          <w:szCs w:val="44"/>
        </w:rPr>
        <w:t>-</w:t>
      </w:r>
      <w:r w:rsidRPr="000B466E">
        <w:rPr>
          <w:rFonts w:ascii="Bookman Old Style" w:hAnsi="Bookman Old Style" w:cs="Times New Roman CYR"/>
          <w:b/>
          <w:i/>
          <w:color w:val="002060"/>
          <w:spacing w:val="-4"/>
          <w:sz w:val="44"/>
          <w:szCs w:val="44"/>
        </w:rPr>
        <w:t>правовое</w:t>
      </w:r>
      <w:r w:rsidRPr="000B466E">
        <w:rPr>
          <w:rFonts w:ascii="Bookman Old Style" w:hAnsi="Bookman Old Style" w:cs="Times New Roman"/>
          <w:b/>
          <w:i/>
          <w:color w:val="00206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002060"/>
          <w:spacing w:val="-4"/>
          <w:sz w:val="44"/>
          <w:szCs w:val="44"/>
        </w:rPr>
        <w:t>значе</w:t>
      </w:r>
      <w:r w:rsidRPr="000B466E">
        <w:rPr>
          <w:rFonts w:ascii="Bookman Old Style" w:hAnsi="Bookman Old Style" w:cs="Times New Roman CYR"/>
          <w:b/>
          <w:i/>
          <w:color w:val="002060"/>
          <w:spacing w:val="-4"/>
          <w:sz w:val="44"/>
          <w:szCs w:val="44"/>
        </w:rPr>
        <w:softHyphen/>
        <w:t>ние</w:t>
      </w:r>
      <w:r w:rsidRPr="000B466E">
        <w:rPr>
          <w:rFonts w:ascii="Bookman Old Style" w:hAnsi="Bookman Old Style" w:cs="Times New Roman"/>
          <w:b/>
          <w:i/>
          <w:color w:val="002060"/>
          <w:spacing w:val="-4"/>
          <w:sz w:val="44"/>
          <w:szCs w:val="44"/>
        </w:rPr>
        <w:t xml:space="preserve"> (</w:t>
      </w:r>
      <w:r w:rsidRPr="000B466E">
        <w:rPr>
          <w:rFonts w:ascii="Bookman Old Style" w:hAnsi="Bookman Old Style" w:cs="Times New Roman CYR"/>
          <w:b/>
          <w:i/>
          <w:color w:val="002060"/>
          <w:spacing w:val="-4"/>
          <w:sz w:val="44"/>
          <w:szCs w:val="44"/>
        </w:rPr>
        <w:t>напр</w:t>
      </w:r>
      <w:r w:rsidRPr="000B466E">
        <w:rPr>
          <w:rFonts w:ascii="Bookman Old Style" w:hAnsi="Bookman Old Style" w:cs="Times New Roman"/>
          <w:b/>
          <w:i/>
          <w:color w:val="002060"/>
          <w:spacing w:val="-4"/>
          <w:sz w:val="44"/>
          <w:szCs w:val="44"/>
        </w:rPr>
        <w:t xml:space="preserve">., </w:t>
      </w:r>
      <w:r w:rsidRPr="000B466E">
        <w:rPr>
          <w:rFonts w:ascii="Bookman Old Style" w:hAnsi="Bookman Old Style" w:cs="Times New Roman CYR"/>
          <w:b/>
          <w:i/>
          <w:color w:val="002060"/>
          <w:spacing w:val="-4"/>
          <w:sz w:val="44"/>
          <w:szCs w:val="44"/>
        </w:rPr>
        <w:t>прежняя</w:t>
      </w:r>
      <w:r w:rsidRPr="000B466E">
        <w:rPr>
          <w:rFonts w:ascii="Bookman Old Style" w:hAnsi="Bookman Old Style" w:cs="Times New Roman"/>
          <w:b/>
          <w:i/>
          <w:color w:val="00206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002060"/>
          <w:spacing w:val="-4"/>
          <w:sz w:val="44"/>
          <w:szCs w:val="44"/>
        </w:rPr>
        <w:t>непогашенная</w:t>
      </w:r>
      <w:r w:rsidRPr="000B466E">
        <w:rPr>
          <w:rFonts w:ascii="Bookman Old Style" w:hAnsi="Bookman Old Style" w:cs="Times New Roman"/>
          <w:b/>
          <w:i/>
          <w:color w:val="00206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002060"/>
          <w:spacing w:val="-4"/>
          <w:sz w:val="44"/>
          <w:szCs w:val="44"/>
        </w:rPr>
        <w:t>или</w:t>
      </w:r>
      <w:r w:rsidRPr="000B466E">
        <w:rPr>
          <w:rFonts w:ascii="Bookman Old Style" w:hAnsi="Bookman Old Style" w:cs="Times New Roman"/>
          <w:b/>
          <w:i/>
          <w:color w:val="00206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002060"/>
          <w:spacing w:val="-4"/>
          <w:sz w:val="44"/>
          <w:szCs w:val="44"/>
        </w:rPr>
        <w:t>неснятая</w:t>
      </w:r>
      <w:r w:rsidRPr="000B466E">
        <w:rPr>
          <w:rFonts w:ascii="Bookman Old Style" w:hAnsi="Bookman Old Style" w:cs="Times New Roman"/>
          <w:b/>
          <w:i/>
          <w:color w:val="00206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i/>
          <w:color w:val="002060"/>
          <w:spacing w:val="-4"/>
          <w:sz w:val="44"/>
          <w:szCs w:val="44"/>
        </w:rPr>
        <w:t>судимость</w:t>
      </w:r>
      <w:r w:rsidRPr="000B466E">
        <w:rPr>
          <w:rFonts w:ascii="Bookman Old Style" w:hAnsi="Bookman Old Style" w:cs="Times New Roman"/>
          <w:b/>
          <w:i/>
          <w:color w:val="002060"/>
          <w:spacing w:val="-4"/>
          <w:sz w:val="44"/>
          <w:szCs w:val="44"/>
        </w:rPr>
        <w:t xml:space="preserve">); </w:t>
      </w:r>
    </w:p>
    <w:p w:rsidR="000B466E" w:rsidRPr="000B466E" w:rsidRDefault="000B466E" w:rsidP="000B466E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134" w:right="19" w:firstLine="567"/>
        <w:jc w:val="both"/>
        <w:rPr>
          <w:rFonts w:ascii="Bookman Old Style" w:hAnsi="Bookman Old Style" w:cs="Times New Roman CYR"/>
          <w:b/>
          <w:color w:val="FF0000"/>
          <w:sz w:val="44"/>
          <w:szCs w:val="44"/>
        </w:rPr>
      </w:pPr>
      <w:proofErr w:type="gramStart"/>
      <w:r w:rsidRPr="000B466E">
        <w:rPr>
          <w:rFonts w:ascii="Bookman Old Style" w:hAnsi="Bookman Old Style" w:cs="Times New Roman CYR"/>
          <w:b/>
          <w:color w:val="FF0000"/>
          <w:spacing w:val="-4"/>
          <w:sz w:val="44"/>
          <w:szCs w:val="44"/>
        </w:rPr>
        <w:t>социально</w:t>
      </w:r>
      <w:r w:rsidRPr="000B466E">
        <w:rPr>
          <w:rFonts w:ascii="Bookman Old Style" w:hAnsi="Bookman Old Style" w:cs="Times New Roman"/>
          <w:b/>
          <w:color w:val="FF0000"/>
          <w:spacing w:val="-4"/>
          <w:sz w:val="44"/>
          <w:szCs w:val="44"/>
        </w:rPr>
        <w:t>-</w:t>
      </w:r>
      <w:r w:rsidRPr="000B466E">
        <w:rPr>
          <w:rFonts w:ascii="Bookman Old Style" w:hAnsi="Bookman Old Style" w:cs="Times New Roman CYR"/>
          <w:b/>
          <w:color w:val="FF0000"/>
          <w:spacing w:val="-4"/>
          <w:sz w:val="44"/>
          <w:szCs w:val="44"/>
        </w:rPr>
        <w:t>демографи</w:t>
      </w:r>
      <w:r w:rsidRPr="000B466E">
        <w:rPr>
          <w:rFonts w:ascii="Bookman Old Style" w:hAnsi="Bookman Old Style" w:cs="Times New Roman CYR"/>
          <w:b/>
          <w:color w:val="FF0000"/>
          <w:spacing w:val="-4"/>
          <w:sz w:val="44"/>
          <w:szCs w:val="44"/>
        </w:rPr>
        <w:softHyphen/>
        <w:t>ческие</w:t>
      </w:r>
      <w:r w:rsidRPr="000B466E">
        <w:rPr>
          <w:rFonts w:ascii="Bookman Old Style" w:hAnsi="Bookman Old Style" w:cs="Times New Roman"/>
          <w:b/>
          <w:color w:val="FF000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FF0000"/>
          <w:spacing w:val="-4"/>
          <w:sz w:val="44"/>
          <w:szCs w:val="44"/>
        </w:rPr>
        <w:t>характеристики</w:t>
      </w:r>
      <w:r w:rsidRPr="000B466E">
        <w:rPr>
          <w:rFonts w:ascii="Bookman Old Style" w:hAnsi="Bookman Old Style" w:cs="Times New Roman"/>
          <w:b/>
          <w:color w:val="FF0000"/>
          <w:spacing w:val="-4"/>
          <w:sz w:val="44"/>
          <w:szCs w:val="44"/>
        </w:rPr>
        <w:t xml:space="preserve"> (</w:t>
      </w:r>
      <w:r w:rsidRPr="000B466E">
        <w:rPr>
          <w:rFonts w:ascii="Bookman Old Style" w:hAnsi="Bookman Old Style" w:cs="Times New Roman CYR"/>
          <w:b/>
          <w:color w:val="FF0000"/>
          <w:spacing w:val="-4"/>
          <w:sz w:val="44"/>
          <w:szCs w:val="44"/>
        </w:rPr>
        <w:t>пол</w:t>
      </w:r>
      <w:r w:rsidRPr="000B466E">
        <w:rPr>
          <w:rFonts w:ascii="Bookman Old Style" w:hAnsi="Bookman Old Style" w:cs="Times New Roman"/>
          <w:b/>
          <w:color w:val="FF0000"/>
          <w:spacing w:val="-4"/>
          <w:sz w:val="44"/>
          <w:szCs w:val="44"/>
        </w:rPr>
        <w:t xml:space="preserve">, </w:t>
      </w:r>
      <w:r w:rsidRPr="000B466E">
        <w:rPr>
          <w:rFonts w:ascii="Bookman Old Style" w:hAnsi="Bookman Old Style" w:cs="Times New Roman CYR"/>
          <w:b/>
          <w:color w:val="FF0000"/>
          <w:spacing w:val="-4"/>
          <w:sz w:val="44"/>
          <w:szCs w:val="44"/>
        </w:rPr>
        <w:t>возраст</w:t>
      </w:r>
      <w:r w:rsidRPr="000B466E">
        <w:rPr>
          <w:rFonts w:ascii="Bookman Old Style" w:hAnsi="Bookman Old Style" w:cs="Times New Roman"/>
          <w:b/>
          <w:color w:val="FF0000"/>
          <w:spacing w:val="-4"/>
          <w:sz w:val="44"/>
          <w:szCs w:val="44"/>
        </w:rPr>
        <w:t xml:space="preserve">, </w:t>
      </w:r>
      <w:r w:rsidRPr="000B466E">
        <w:rPr>
          <w:rFonts w:ascii="Bookman Old Style" w:hAnsi="Bookman Old Style" w:cs="Times New Roman CYR"/>
          <w:b/>
          <w:color w:val="FF0000"/>
          <w:spacing w:val="-4"/>
          <w:sz w:val="44"/>
          <w:szCs w:val="44"/>
        </w:rPr>
        <w:t>образование</w:t>
      </w:r>
      <w:r w:rsidRPr="000B466E">
        <w:rPr>
          <w:rFonts w:ascii="Bookman Old Style" w:hAnsi="Bookman Old Style" w:cs="Times New Roman"/>
          <w:b/>
          <w:color w:val="FF0000"/>
          <w:spacing w:val="-4"/>
          <w:sz w:val="44"/>
          <w:szCs w:val="44"/>
        </w:rPr>
        <w:t xml:space="preserve">, </w:t>
      </w:r>
      <w:r w:rsidRPr="000B466E">
        <w:rPr>
          <w:rFonts w:ascii="Bookman Old Style" w:hAnsi="Bookman Old Style" w:cs="Times New Roman CYR"/>
          <w:b/>
          <w:color w:val="FF0000"/>
          <w:spacing w:val="-4"/>
          <w:sz w:val="44"/>
          <w:szCs w:val="44"/>
        </w:rPr>
        <w:t>профессия</w:t>
      </w:r>
      <w:r w:rsidRPr="000B466E">
        <w:rPr>
          <w:rFonts w:ascii="Bookman Old Style" w:hAnsi="Bookman Old Style" w:cs="Times New Roman"/>
          <w:b/>
          <w:color w:val="FF0000"/>
          <w:spacing w:val="-4"/>
          <w:sz w:val="44"/>
          <w:szCs w:val="44"/>
        </w:rPr>
        <w:t xml:space="preserve">, </w:t>
      </w:r>
      <w:r w:rsidRPr="000B466E">
        <w:rPr>
          <w:rFonts w:ascii="Bookman Old Style" w:hAnsi="Bookman Old Style" w:cs="Times New Roman CYR"/>
          <w:b/>
          <w:color w:val="FF0000"/>
          <w:spacing w:val="-4"/>
          <w:sz w:val="44"/>
          <w:szCs w:val="44"/>
        </w:rPr>
        <w:t>род</w:t>
      </w:r>
      <w:r w:rsidRPr="000B466E">
        <w:rPr>
          <w:rFonts w:ascii="Bookman Old Style" w:hAnsi="Bookman Old Style" w:cs="Times New Roman"/>
          <w:b/>
          <w:color w:val="FF000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FF0000"/>
          <w:spacing w:val="-4"/>
          <w:sz w:val="44"/>
          <w:szCs w:val="44"/>
        </w:rPr>
        <w:t>занятий</w:t>
      </w:r>
      <w:r w:rsidRPr="000B466E">
        <w:rPr>
          <w:rFonts w:ascii="Bookman Old Style" w:hAnsi="Bookman Old Style" w:cs="Times New Roman"/>
          <w:b/>
          <w:color w:val="FF0000"/>
          <w:spacing w:val="-4"/>
          <w:sz w:val="44"/>
          <w:szCs w:val="44"/>
        </w:rPr>
        <w:t xml:space="preserve">, </w:t>
      </w:r>
      <w:r w:rsidRPr="000B466E">
        <w:rPr>
          <w:rFonts w:ascii="Bookman Old Style" w:hAnsi="Bookman Old Style" w:cs="Times New Roman CYR"/>
          <w:b/>
          <w:color w:val="FF0000"/>
          <w:spacing w:val="-4"/>
          <w:sz w:val="44"/>
          <w:szCs w:val="44"/>
        </w:rPr>
        <w:t>социаль</w:t>
      </w:r>
      <w:r w:rsidRPr="000B466E">
        <w:rPr>
          <w:rFonts w:ascii="Bookman Old Style" w:hAnsi="Bookman Old Style" w:cs="Times New Roman CYR"/>
          <w:b/>
          <w:color w:val="FF0000"/>
          <w:spacing w:val="-4"/>
          <w:sz w:val="44"/>
          <w:szCs w:val="44"/>
        </w:rPr>
        <w:softHyphen/>
        <w:t>ное</w:t>
      </w:r>
      <w:r w:rsidRPr="000B466E">
        <w:rPr>
          <w:rFonts w:ascii="Bookman Old Style" w:hAnsi="Bookman Old Style" w:cs="Times New Roman"/>
          <w:b/>
          <w:color w:val="FF000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FF0000"/>
          <w:spacing w:val="-4"/>
          <w:sz w:val="44"/>
          <w:szCs w:val="44"/>
        </w:rPr>
        <w:t>и</w:t>
      </w:r>
      <w:r w:rsidRPr="000B466E">
        <w:rPr>
          <w:rFonts w:ascii="Bookman Old Style" w:hAnsi="Bookman Old Style" w:cs="Times New Roman"/>
          <w:b/>
          <w:color w:val="FF000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FF0000"/>
          <w:spacing w:val="-4"/>
          <w:sz w:val="44"/>
          <w:szCs w:val="44"/>
        </w:rPr>
        <w:t>семейное</w:t>
      </w:r>
      <w:r w:rsidRPr="000B466E">
        <w:rPr>
          <w:rFonts w:ascii="Bookman Old Style" w:hAnsi="Bookman Old Style" w:cs="Times New Roman"/>
          <w:b/>
          <w:color w:val="FF000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FF0000"/>
          <w:spacing w:val="-4"/>
          <w:sz w:val="44"/>
          <w:szCs w:val="44"/>
        </w:rPr>
        <w:t>положение</w:t>
      </w:r>
      <w:r w:rsidRPr="000B466E">
        <w:rPr>
          <w:rFonts w:ascii="Bookman Old Style" w:hAnsi="Bookman Old Style" w:cs="Times New Roman"/>
          <w:b/>
          <w:color w:val="FF0000"/>
          <w:spacing w:val="-4"/>
          <w:sz w:val="44"/>
          <w:szCs w:val="44"/>
        </w:rPr>
        <w:t xml:space="preserve">, </w:t>
      </w:r>
      <w:r w:rsidRPr="000B466E">
        <w:rPr>
          <w:rFonts w:ascii="Bookman Old Style" w:hAnsi="Bookman Old Style" w:cs="Times New Roman CYR"/>
          <w:b/>
          <w:color w:val="FF0000"/>
          <w:spacing w:val="-4"/>
          <w:sz w:val="44"/>
          <w:szCs w:val="44"/>
        </w:rPr>
        <w:t>состав</w:t>
      </w:r>
      <w:r w:rsidRPr="000B466E">
        <w:rPr>
          <w:rFonts w:ascii="Bookman Old Style" w:hAnsi="Bookman Old Style" w:cs="Times New Roman"/>
          <w:b/>
          <w:color w:val="FF000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FF0000"/>
          <w:spacing w:val="-4"/>
          <w:sz w:val="44"/>
          <w:szCs w:val="44"/>
        </w:rPr>
        <w:t>семьи</w:t>
      </w:r>
      <w:r w:rsidRPr="000B466E">
        <w:rPr>
          <w:rFonts w:ascii="Bookman Old Style" w:hAnsi="Bookman Old Style" w:cs="Times New Roman"/>
          <w:b/>
          <w:color w:val="FF000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FF0000"/>
          <w:spacing w:val="-4"/>
          <w:sz w:val="44"/>
          <w:szCs w:val="44"/>
        </w:rPr>
        <w:t>и</w:t>
      </w:r>
      <w:r w:rsidRPr="000B466E">
        <w:rPr>
          <w:rFonts w:ascii="Bookman Old Style" w:hAnsi="Bookman Old Style" w:cs="Times New Roman"/>
          <w:b/>
          <w:color w:val="FF000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FF0000"/>
          <w:spacing w:val="-4"/>
          <w:sz w:val="44"/>
          <w:szCs w:val="44"/>
        </w:rPr>
        <w:t>т</w:t>
      </w:r>
      <w:r w:rsidRPr="000B466E">
        <w:rPr>
          <w:rFonts w:ascii="Bookman Old Style" w:hAnsi="Bookman Old Style" w:cs="Times New Roman"/>
          <w:b/>
          <w:color w:val="FF0000"/>
          <w:spacing w:val="-4"/>
          <w:sz w:val="44"/>
          <w:szCs w:val="44"/>
        </w:rPr>
        <w:t>.</w:t>
      </w:r>
      <w:r w:rsidRPr="000B466E">
        <w:rPr>
          <w:rFonts w:ascii="Bookman Old Style" w:hAnsi="Bookman Old Style" w:cs="Times New Roman CYR"/>
          <w:b/>
          <w:color w:val="FF0000"/>
          <w:spacing w:val="-4"/>
          <w:sz w:val="44"/>
          <w:szCs w:val="44"/>
        </w:rPr>
        <w:t>д</w:t>
      </w:r>
      <w:r w:rsidRPr="000B466E">
        <w:rPr>
          <w:rFonts w:ascii="Bookman Old Style" w:hAnsi="Bookman Old Style" w:cs="Times New Roman"/>
          <w:b/>
          <w:color w:val="FF0000"/>
          <w:spacing w:val="-4"/>
          <w:sz w:val="44"/>
          <w:szCs w:val="44"/>
        </w:rPr>
        <w:t xml:space="preserve">.); </w:t>
      </w:r>
      <w:proofErr w:type="gramEnd"/>
    </w:p>
    <w:p w:rsidR="000B466E" w:rsidRPr="000B466E" w:rsidRDefault="000B466E" w:rsidP="000B466E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134" w:right="19" w:firstLine="567"/>
        <w:jc w:val="both"/>
        <w:rPr>
          <w:rFonts w:ascii="Bookman Old Style" w:hAnsi="Bookman Old Style" w:cs="Times New Roman CYR"/>
          <w:b/>
          <w:color w:val="00B050"/>
          <w:sz w:val="44"/>
          <w:szCs w:val="44"/>
        </w:rPr>
      </w:pPr>
      <w:r w:rsidRPr="000B466E">
        <w:rPr>
          <w:rFonts w:ascii="Bookman Old Style" w:hAnsi="Bookman Old Style" w:cs="Times New Roman CYR"/>
          <w:b/>
          <w:color w:val="00B050"/>
          <w:spacing w:val="-4"/>
          <w:sz w:val="44"/>
          <w:szCs w:val="44"/>
        </w:rPr>
        <w:t>сведения</w:t>
      </w:r>
      <w:r w:rsidRPr="000B466E">
        <w:rPr>
          <w:rFonts w:ascii="Bookman Old Style" w:hAnsi="Bookman Old Style" w:cs="Times New Roman"/>
          <w:b/>
          <w:color w:val="00B05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B050"/>
          <w:spacing w:val="-4"/>
          <w:sz w:val="44"/>
          <w:szCs w:val="44"/>
        </w:rPr>
        <w:t>о</w:t>
      </w:r>
      <w:r w:rsidRPr="000B466E">
        <w:rPr>
          <w:rFonts w:ascii="Bookman Old Style" w:hAnsi="Bookman Old Style" w:cs="Times New Roman"/>
          <w:b/>
          <w:color w:val="00B05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B050"/>
          <w:spacing w:val="-4"/>
          <w:sz w:val="44"/>
          <w:szCs w:val="44"/>
        </w:rPr>
        <w:t>социальных</w:t>
      </w:r>
      <w:r w:rsidRPr="000B466E">
        <w:rPr>
          <w:rFonts w:ascii="Bookman Old Style" w:hAnsi="Bookman Old Style" w:cs="Times New Roman"/>
          <w:b/>
          <w:color w:val="00B05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B050"/>
          <w:spacing w:val="-4"/>
          <w:sz w:val="44"/>
          <w:szCs w:val="44"/>
        </w:rPr>
        <w:t xml:space="preserve">проявлениях </w:t>
      </w:r>
      <w:r w:rsidRPr="000B466E">
        <w:rPr>
          <w:rFonts w:ascii="Bookman Old Style" w:hAnsi="Bookman Old Style" w:cs="Times New Roman CYR"/>
          <w:b/>
          <w:color w:val="00B050"/>
          <w:spacing w:val="-6"/>
          <w:sz w:val="44"/>
          <w:szCs w:val="44"/>
        </w:rPr>
        <w:t>виновного</w:t>
      </w:r>
      <w:r w:rsidRPr="000B466E">
        <w:rPr>
          <w:rFonts w:ascii="Bookman Old Style" w:hAnsi="Bookman Old Style" w:cs="Times New Roman"/>
          <w:b/>
          <w:color w:val="00B050"/>
          <w:spacing w:val="-6"/>
          <w:sz w:val="44"/>
          <w:szCs w:val="44"/>
        </w:rPr>
        <w:t xml:space="preserve"> (</w:t>
      </w:r>
      <w:r w:rsidRPr="000B466E">
        <w:rPr>
          <w:rFonts w:ascii="Bookman Old Style" w:hAnsi="Bookman Old Style" w:cs="Times New Roman CYR"/>
          <w:b/>
          <w:color w:val="00B050"/>
          <w:spacing w:val="-6"/>
          <w:sz w:val="44"/>
          <w:szCs w:val="44"/>
        </w:rPr>
        <w:t>его</w:t>
      </w:r>
      <w:r w:rsidRPr="000B466E">
        <w:rPr>
          <w:rFonts w:ascii="Bookman Old Style" w:hAnsi="Bookman Old Style" w:cs="Times New Roman"/>
          <w:b/>
          <w:color w:val="00B05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B050"/>
          <w:spacing w:val="-6"/>
          <w:sz w:val="44"/>
          <w:szCs w:val="44"/>
        </w:rPr>
        <w:t>позиция</w:t>
      </w:r>
      <w:r w:rsidRPr="000B466E">
        <w:rPr>
          <w:rFonts w:ascii="Bookman Old Style" w:hAnsi="Bookman Old Style" w:cs="Times New Roman"/>
          <w:b/>
          <w:color w:val="00B05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B050"/>
          <w:spacing w:val="-6"/>
          <w:sz w:val="44"/>
          <w:szCs w:val="44"/>
        </w:rPr>
        <w:t>в</w:t>
      </w:r>
      <w:r w:rsidRPr="000B466E">
        <w:rPr>
          <w:rFonts w:ascii="Bookman Old Style" w:hAnsi="Bookman Old Style" w:cs="Times New Roman"/>
          <w:b/>
          <w:color w:val="00B05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B050"/>
          <w:spacing w:val="-6"/>
          <w:sz w:val="44"/>
          <w:szCs w:val="44"/>
        </w:rPr>
        <w:t>обществе</w:t>
      </w:r>
      <w:r w:rsidRPr="000B466E">
        <w:rPr>
          <w:rFonts w:ascii="Bookman Old Style" w:hAnsi="Bookman Old Style" w:cs="Times New Roman"/>
          <w:b/>
          <w:color w:val="00B050"/>
          <w:spacing w:val="-6"/>
          <w:sz w:val="44"/>
          <w:szCs w:val="44"/>
        </w:rPr>
        <w:t xml:space="preserve">, </w:t>
      </w:r>
      <w:r w:rsidRPr="000B466E">
        <w:rPr>
          <w:rFonts w:ascii="Bookman Old Style" w:hAnsi="Bookman Old Style" w:cs="Times New Roman CYR"/>
          <w:b/>
          <w:color w:val="00B050"/>
          <w:spacing w:val="-6"/>
          <w:sz w:val="44"/>
          <w:szCs w:val="44"/>
        </w:rPr>
        <w:t>поведение</w:t>
      </w:r>
      <w:r w:rsidRPr="000B466E">
        <w:rPr>
          <w:rFonts w:ascii="Bookman Old Style" w:hAnsi="Bookman Old Style" w:cs="Times New Roman"/>
          <w:b/>
          <w:color w:val="00B05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B050"/>
          <w:spacing w:val="-6"/>
          <w:sz w:val="44"/>
          <w:szCs w:val="44"/>
        </w:rPr>
        <w:t>в</w:t>
      </w:r>
      <w:r w:rsidRPr="000B466E">
        <w:rPr>
          <w:rFonts w:ascii="Bookman Old Style" w:hAnsi="Bookman Old Style" w:cs="Times New Roman"/>
          <w:b/>
          <w:color w:val="00B05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B050"/>
          <w:spacing w:val="-6"/>
          <w:sz w:val="44"/>
          <w:szCs w:val="44"/>
        </w:rPr>
        <w:t>семье</w:t>
      </w:r>
      <w:r w:rsidRPr="000B466E">
        <w:rPr>
          <w:rFonts w:ascii="Bookman Old Style" w:hAnsi="Bookman Old Style" w:cs="Times New Roman"/>
          <w:b/>
          <w:color w:val="00B05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B050"/>
          <w:spacing w:val="-6"/>
          <w:sz w:val="44"/>
          <w:szCs w:val="44"/>
        </w:rPr>
        <w:t>и</w:t>
      </w:r>
      <w:r w:rsidRPr="000B466E">
        <w:rPr>
          <w:rFonts w:ascii="Bookman Old Style" w:hAnsi="Bookman Old Style" w:cs="Times New Roman"/>
          <w:b/>
          <w:color w:val="00B05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B050"/>
          <w:spacing w:val="-6"/>
          <w:sz w:val="44"/>
          <w:szCs w:val="44"/>
        </w:rPr>
        <w:t>быту</w:t>
      </w:r>
      <w:r w:rsidRPr="000B466E">
        <w:rPr>
          <w:rFonts w:ascii="Bookman Old Style" w:hAnsi="Bookman Old Style" w:cs="Times New Roman"/>
          <w:b/>
          <w:color w:val="00B050"/>
          <w:spacing w:val="-6"/>
          <w:sz w:val="44"/>
          <w:szCs w:val="44"/>
        </w:rPr>
        <w:t xml:space="preserve">, </w:t>
      </w:r>
      <w:r w:rsidRPr="000B466E">
        <w:rPr>
          <w:rFonts w:ascii="Bookman Old Style" w:hAnsi="Bookman Old Style" w:cs="Times New Roman CYR"/>
          <w:b/>
          <w:color w:val="00B050"/>
          <w:spacing w:val="-6"/>
          <w:sz w:val="44"/>
          <w:szCs w:val="44"/>
        </w:rPr>
        <w:t>отношение</w:t>
      </w:r>
      <w:r w:rsidRPr="000B466E">
        <w:rPr>
          <w:rFonts w:ascii="Bookman Old Style" w:hAnsi="Bookman Old Style" w:cs="Times New Roman"/>
          <w:b/>
          <w:color w:val="00B05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B050"/>
          <w:spacing w:val="-6"/>
          <w:sz w:val="44"/>
          <w:szCs w:val="44"/>
        </w:rPr>
        <w:t>к</w:t>
      </w:r>
      <w:r w:rsidRPr="000B466E">
        <w:rPr>
          <w:rFonts w:ascii="Bookman Old Style" w:hAnsi="Bookman Old Style" w:cs="Times New Roman"/>
          <w:b/>
          <w:color w:val="00B05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B050"/>
          <w:spacing w:val="-6"/>
          <w:sz w:val="44"/>
          <w:szCs w:val="44"/>
        </w:rPr>
        <w:lastRenderedPageBreak/>
        <w:t>окружаю</w:t>
      </w:r>
      <w:r w:rsidRPr="000B466E">
        <w:rPr>
          <w:rFonts w:ascii="Bookman Old Style" w:hAnsi="Bookman Old Style" w:cs="Times New Roman CYR"/>
          <w:b/>
          <w:color w:val="00B050"/>
          <w:spacing w:val="-6"/>
          <w:sz w:val="44"/>
          <w:szCs w:val="44"/>
        </w:rPr>
        <w:softHyphen/>
      </w:r>
      <w:r w:rsidRPr="000B466E">
        <w:rPr>
          <w:rFonts w:ascii="Bookman Old Style" w:hAnsi="Bookman Old Style" w:cs="Times New Roman CYR"/>
          <w:b/>
          <w:color w:val="00B050"/>
          <w:spacing w:val="-5"/>
          <w:sz w:val="44"/>
          <w:szCs w:val="44"/>
        </w:rPr>
        <w:t>щим</w:t>
      </w:r>
      <w:r w:rsidRPr="000B466E">
        <w:rPr>
          <w:rFonts w:ascii="Bookman Old Style" w:hAnsi="Bookman Old Style" w:cs="Times New Roman"/>
          <w:b/>
          <w:color w:val="00B05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B050"/>
          <w:spacing w:val="-5"/>
          <w:sz w:val="44"/>
          <w:szCs w:val="44"/>
        </w:rPr>
        <w:t>и</w:t>
      </w:r>
      <w:r w:rsidRPr="000B466E">
        <w:rPr>
          <w:rFonts w:ascii="Bookman Old Style" w:hAnsi="Bookman Old Style" w:cs="Times New Roman"/>
          <w:b/>
          <w:color w:val="00B05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B050"/>
          <w:spacing w:val="-5"/>
          <w:sz w:val="44"/>
          <w:szCs w:val="44"/>
        </w:rPr>
        <w:t>т</w:t>
      </w:r>
      <w:r w:rsidRPr="000B466E">
        <w:rPr>
          <w:rFonts w:ascii="Bookman Old Style" w:hAnsi="Bookman Old Style" w:cs="Times New Roman"/>
          <w:b/>
          <w:color w:val="00B050"/>
          <w:spacing w:val="-5"/>
          <w:sz w:val="44"/>
          <w:szCs w:val="44"/>
        </w:rPr>
        <w:t>.</w:t>
      </w:r>
      <w:r w:rsidRPr="000B466E">
        <w:rPr>
          <w:rFonts w:ascii="Bookman Old Style" w:hAnsi="Bookman Old Style" w:cs="Times New Roman CYR"/>
          <w:b/>
          <w:color w:val="00B050"/>
          <w:spacing w:val="-5"/>
          <w:sz w:val="44"/>
          <w:szCs w:val="44"/>
        </w:rPr>
        <w:t>п</w:t>
      </w:r>
      <w:r w:rsidRPr="000B466E">
        <w:rPr>
          <w:rFonts w:ascii="Bookman Old Style" w:hAnsi="Bookman Old Style" w:cs="Times New Roman"/>
          <w:b/>
          <w:color w:val="00B050"/>
          <w:spacing w:val="-5"/>
          <w:sz w:val="44"/>
          <w:szCs w:val="44"/>
        </w:rPr>
        <w:t xml:space="preserve">.); </w:t>
      </w:r>
    </w:p>
    <w:p w:rsidR="000B466E" w:rsidRPr="000B466E" w:rsidRDefault="000B466E" w:rsidP="000B466E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134" w:right="19" w:firstLine="567"/>
        <w:jc w:val="both"/>
        <w:rPr>
          <w:rFonts w:ascii="Bookman Old Style" w:hAnsi="Bookman Old Style" w:cs="Times New Roman CYR"/>
          <w:b/>
          <w:color w:val="984806" w:themeColor="accent6" w:themeShade="80"/>
          <w:sz w:val="44"/>
          <w:szCs w:val="44"/>
        </w:rPr>
      </w:pPr>
      <w:r w:rsidRPr="000B466E">
        <w:rPr>
          <w:rFonts w:ascii="Bookman Old Style" w:hAnsi="Bookman Old Style" w:cs="Times New Roman CYR"/>
          <w:b/>
          <w:color w:val="984806" w:themeColor="accent6" w:themeShade="80"/>
          <w:spacing w:val="-5"/>
          <w:sz w:val="44"/>
          <w:szCs w:val="44"/>
        </w:rPr>
        <w:t>нравственно</w:t>
      </w:r>
      <w:r w:rsidRPr="000B466E">
        <w:rPr>
          <w:rFonts w:ascii="Bookman Old Style" w:hAnsi="Bookman Old Style" w:cs="Times New Roman"/>
          <w:b/>
          <w:color w:val="984806" w:themeColor="accent6" w:themeShade="80"/>
          <w:spacing w:val="-5"/>
          <w:sz w:val="44"/>
          <w:szCs w:val="44"/>
        </w:rPr>
        <w:t>-</w:t>
      </w:r>
      <w:r w:rsidRPr="000B466E">
        <w:rPr>
          <w:rFonts w:ascii="Bookman Old Style" w:hAnsi="Bookman Old Style" w:cs="Times New Roman CYR"/>
          <w:b/>
          <w:color w:val="984806" w:themeColor="accent6" w:themeShade="80"/>
          <w:spacing w:val="-5"/>
          <w:sz w:val="44"/>
          <w:szCs w:val="44"/>
        </w:rPr>
        <w:t>психологические</w:t>
      </w:r>
      <w:r w:rsidRPr="000B466E">
        <w:rPr>
          <w:rFonts w:ascii="Bookman Old Style" w:hAnsi="Bookman Old Style" w:cs="Times New Roman"/>
          <w:b/>
          <w:color w:val="984806" w:themeColor="accent6" w:themeShade="8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984806" w:themeColor="accent6" w:themeShade="80"/>
          <w:spacing w:val="-5"/>
          <w:sz w:val="44"/>
          <w:szCs w:val="44"/>
        </w:rPr>
        <w:t>особенности</w:t>
      </w:r>
      <w:r w:rsidRPr="000B466E">
        <w:rPr>
          <w:rFonts w:ascii="Bookman Old Style" w:hAnsi="Bookman Old Style" w:cs="Times New Roman"/>
          <w:b/>
          <w:color w:val="984806" w:themeColor="accent6" w:themeShade="80"/>
          <w:spacing w:val="-5"/>
          <w:sz w:val="44"/>
          <w:szCs w:val="44"/>
        </w:rPr>
        <w:t xml:space="preserve"> (</w:t>
      </w:r>
      <w:r w:rsidRPr="000B466E">
        <w:rPr>
          <w:rFonts w:ascii="Bookman Old Style" w:hAnsi="Bookman Old Style" w:cs="Times New Roman CYR"/>
          <w:b/>
          <w:color w:val="984806" w:themeColor="accent6" w:themeShade="80"/>
          <w:spacing w:val="-5"/>
          <w:sz w:val="44"/>
          <w:szCs w:val="44"/>
        </w:rPr>
        <w:t>взгляды</w:t>
      </w:r>
      <w:r w:rsidRPr="000B466E">
        <w:rPr>
          <w:rFonts w:ascii="Bookman Old Style" w:hAnsi="Bookman Old Style" w:cs="Times New Roman"/>
          <w:b/>
          <w:color w:val="984806" w:themeColor="accent6" w:themeShade="80"/>
          <w:spacing w:val="-5"/>
          <w:sz w:val="44"/>
          <w:szCs w:val="44"/>
        </w:rPr>
        <w:t xml:space="preserve">, </w:t>
      </w:r>
      <w:r w:rsidRPr="000B466E">
        <w:rPr>
          <w:rFonts w:ascii="Bookman Old Style" w:hAnsi="Bookman Old Style" w:cs="Times New Roman CYR"/>
          <w:b/>
          <w:color w:val="984806" w:themeColor="accent6" w:themeShade="80"/>
          <w:spacing w:val="-5"/>
          <w:sz w:val="44"/>
          <w:szCs w:val="44"/>
        </w:rPr>
        <w:t>убеждения</w:t>
      </w:r>
      <w:r w:rsidRPr="000B466E">
        <w:rPr>
          <w:rFonts w:ascii="Bookman Old Style" w:hAnsi="Bookman Old Style" w:cs="Times New Roman"/>
          <w:b/>
          <w:color w:val="984806" w:themeColor="accent6" w:themeShade="80"/>
          <w:spacing w:val="-5"/>
          <w:sz w:val="44"/>
          <w:szCs w:val="44"/>
        </w:rPr>
        <w:t xml:space="preserve">, </w:t>
      </w:r>
      <w:r w:rsidRPr="000B466E">
        <w:rPr>
          <w:rFonts w:ascii="Bookman Old Style" w:hAnsi="Bookman Old Style" w:cs="Times New Roman CYR"/>
          <w:b/>
          <w:color w:val="984806" w:themeColor="accent6" w:themeShade="80"/>
          <w:spacing w:val="-5"/>
          <w:sz w:val="44"/>
          <w:szCs w:val="44"/>
        </w:rPr>
        <w:t>ценно</w:t>
      </w:r>
      <w:r w:rsidRPr="000B466E">
        <w:rPr>
          <w:rFonts w:ascii="Bookman Old Style" w:hAnsi="Bookman Old Style" w:cs="Times New Roman CYR"/>
          <w:b/>
          <w:color w:val="984806" w:themeColor="accent6" w:themeShade="80"/>
          <w:spacing w:val="-5"/>
          <w:sz w:val="44"/>
          <w:szCs w:val="44"/>
        </w:rPr>
        <w:softHyphen/>
        <w:t>стные</w:t>
      </w:r>
      <w:r w:rsidRPr="000B466E">
        <w:rPr>
          <w:rFonts w:ascii="Bookman Old Style" w:hAnsi="Bookman Old Style" w:cs="Times New Roman"/>
          <w:b/>
          <w:color w:val="984806" w:themeColor="accent6" w:themeShade="8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984806" w:themeColor="accent6" w:themeShade="80"/>
          <w:spacing w:val="-5"/>
          <w:sz w:val="44"/>
          <w:szCs w:val="44"/>
        </w:rPr>
        <w:t>ориентиры</w:t>
      </w:r>
      <w:r w:rsidRPr="000B466E">
        <w:rPr>
          <w:rFonts w:ascii="Bookman Old Style" w:hAnsi="Bookman Old Style" w:cs="Times New Roman"/>
          <w:b/>
          <w:color w:val="984806" w:themeColor="accent6" w:themeShade="80"/>
          <w:spacing w:val="-5"/>
          <w:sz w:val="44"/>
          <w:szCs w:val="44"/>
        </w:rPr>
        <w:t xml:space="preserve">, </w:t>
      </w:r>
      <w:r w:rsidRPr="000B466E">
        <w:rPr>
          <w:rFonts w:ascii="Bookman Old Style" w:hAnsi="Bookman Old Style" w:cs="Times New Roman CYR"/>
          <w:b/>
          <w:color w:val="984806" w:themeColor="accent6" w:themeShade="80"/>
          <w:spacing w:val="-5"/>
          <w:sz w:val="44"/>
          <w:szCs w:val="44"/>
        </w:rPr>
        <w:t>уровень</w:t>
      </w:r>
      <w:r w:rsidRPr="000B466E">
        <w:rPr>
          <w:rFonts w:ascii="Bookman Old Style" w:hAnsi="Bookman Old Style" w:cs="Times New Roman"/>
          <w:b/>
          <w:color w:val="984806" w:themeColor="accent6" w:themeShade="8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984806" w:themeColor="accent6" w:themeShade="80"/>
          <w:spacing w:val="-5"/>
          <w:sz w:val="44"/>
          <w:szCs w:val="44"/>
        </w:rPr>
        <w:t>интеллекта</w:t>
      </w:r>
      <w:r w:rsidRPr="000B466E">
        <w:rPr>
          <w:rFonts w:ascii="Bookman Old Style" w:hAnsi="Bookman Old Style" w:cs="Times New Roman"/>
          <w:b/>
          <w:color w:val="984806" w:themeColor="accent6" w:themeShade="80"/>
          <w:spacing w:val="-5"/>
          <w:sz w:val="44"/>
          <w:szCs w:val="44"/>
        </w:rPr>
        <w:t xml:space="preserve">, </w:t>
      </w:r>
      <w:r w:rsidRPr="000B466E">
        <w:rPr>
          <w:rFonts w:ascii="Bookman Old Style" w:hAnsi="Bookman Old Style" w:cs="Times New Roman CYR"/>
          <w:b/>
          <w:color w:val="984806" w:themeColor="accent6" w:themeShade="80"/>
          <w:spacing w:val="-5"/>
          <w:sz w:val="44"/>
          <w:szCs w:val="44"/>
        </w:rPr>
        <w:t>черты</w:t>
      </w:r>
      <w:r w:rsidRPr="000B466E">
        <w:rPr>
          <w:rFonts w:ascii="Bookman Old Style" w:hAnsi="Bookman Old Style" w:cs="Times New Roman"/>
          <w:b/>
          <w:color w:val="984806" w:themeColor="accent6" w:themeShade="8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984806" w:themeColor="accent6" w:themeShade="80"/>
          <w:spacing w:val="-5"/>
          <w:sz w:val="44"/>
          <w:szCs w:val="44"/>
        </w:rPr>
        <w:t>характера</w:t>
      </w:r>
      <w:r w:rsidRPr="000B466E">
        <w:rPr>
          <w:rFonts w:ascii="Bookman Old Style" w:hAnsi="Bookman Old Style" w:cs="Times New Roman"/>
          <w:b/>
          <w:color w:val="984806" w:themeColor="accent6" w:themeShade="80"/>
          <w:spacing w:val="-5"/>
          <w:sz w:val="44"/>
          <w:szCs w:val="44"/>
        </w:rPr>
        <w:t xml:space="preserve">, </w:t>
      </w:r>
      <w:r w:rsidRPr="000B466E">
        <w:rPr>
          <w:rFonts w:ascii="Bookman Old Style" w:hAnsi="Bookman Old Style" w:cs="Times New Roman CYR"/>
          <w:b/>
          <w:color w:val="984806" w:themeColor="accent6" w:themeShade="80"/>
          <w:spacing w:val="-5"/>
          <w:sz w:val="44"/>
          <w:szCs w:val="44"/>
        </w:rPr>
        <w:t>волевые</w:t>
      </w:r>
      <w:r w:rsidRPr="000B466E">
        <w:rPr>
          <w:rFonts w:ascii="Bookman Old Style" w:hAnsi="Bookman Old Style" w:cs="Times New Roman"/>
          <w:b/>
          <w:color w:val="984806" w:themeColor="accent6" w:themeShade="8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984806" w:themeColor="accent6" w:themeShade="80"/>
          <w:spacing w:val="-5"/>
          <w:sz w:val="44"/>
          <w:szCs w:val="44"/>
        </w:rPr>
        <w:t>качества</w:t>
      </w:r>
      <w:r w:rsidRPr="000B466E">
        <w:rPr>
          <w:rFonts w:ascii="Bookman Old Style" w:hAnsi="Bookman Old Style" w:cs="Times New Roman"/>
          <w:b/>
          <w:color w:val="984806" w:themeColor="accent6" w:themeShade="8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984806" w:themeColor="accent6" w:themeShade="80"/>
          <w:spacing w:val="-5"/>
          <w:sz w:val="44"/>
          <w:szCs w:val="44"/>
        </w:rPr>
        <w:t>и</w:t>
      </w:r>
      <w:r w:rsidRPr="000B466E">
        <w:rPr>
          <w:rFonts w:ascii="Bookman Old Style" w:hAnsi="Bookman Old Style" w:cs="Times New Roman"/>
          <w:b/>
          <w:color w:val="984806" w:themeColor="accent6" w:themeShade="8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984806" w:themeColor="accent6" w:themeShade="80"/>
          <w:spacing w:val="-5"/>
          <w:sz w:val="44"/>
          <w:szCs w:val="44"/>
        </w:rPr>
        <w:t>др</w:t>
      </w:r>
      <w:r w:rsidRPr="000B466E">
        <w:rPr>
          <w:rFonts w:ascii="Bookman Old Style" w:hAnsi="Bookman Old Style" w:cs="Times New Roman"/>
          <w:b/>
          <w:color w:val="984806" w:themeColor="accent6" w:themeShade="80"/>
          <w:spacing w:val="-5"/>
          <w:sz w:val="44"/>
          <w:szCs w:val="44"/>
        </w:rPr>
        <w:t xml:space="preserve">.); </w:t>
      </w:r>
    </w:p>
    <w:p w:rsidR="000B466E" w:rsidRPr="000B466E" w:rsidRDefault="000B466E" w:rsidP="000B466E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134" w:right="19" w:firstLine="567"/>
        <w:jc w:val="both"/>
        <w:rPr>
          <w:rFonts w:ascii="Bookman Old Style" w:hAnsi="Bookman Old Style" w:cs="Times New Roman CYR"/>
          <w:b/>
          <w:color w:val="0070C0"/>
          <w:sz w:val="44"/>
          <w:szCs w:val="44"/>
        </w:rPr>
      </w:pPr>
      <w:r w:rsidRPr="000B466E">
        <w:rPr>
          <w:rFonts w:ascii="Bookman Old Style" w:hAnsi="Bookman Old Style" w:cs="Times New Roman CYR"/>
          <w:b/>
          <w:color w:val="0070C0"/>
          <w:spacing w:val="-5"/>
          <w:sz w:val="44"/>
          <w:szCs w:val="44"/>
        </w:rPr>
        <w:t>све</w:t>
      </w:r>
      <w:r w:rsidRPr="000B466E">
        <w:rPr>
          <w:rFonts w:ascii="Bookman Old Style" w:hAnsi="Bookman Old Style" w:cs="Times New Roman CYR"/>
          <w:b/>
          <w:color w:val="0070C0"/>
          <w:spacing w:val="-5"/>
          <w:sz w:val="44"/>
          <w:szCs w:val="44"/>
        </w:rPr>
        <w:softHyphen/>
      </w:r>
      <w:r w:rsidRPr="000B466E">
        <w:rPr>
          <w:rFonts w:ascii="Bookman Old Style" w:hAnsi="Bookman Old Style" w:cs="Times New Roman CYR"/>
          <w:b/>
          <w:color w:val="0070C0"/>
          <w:spacing w:val="-3"/>
          <w:sz w:val="44"/>
          <w:szCs w:val="44"/>
        </w:rPr>
        <w:t>дения</w:t>
      </w:r>
      <w:r w:rsidRPr="000B466E">
        <w:rPr>
          <w:rFonts w:ascii="Bookman Old Style" w:hAnsi="Bookman Old Style" w:cs="Times New Roman"/>
          <w:b/>
          <w:color w:val="0070C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70C0"/>
          <w:spacing w:val="-3"/>
          <w:sz w:val="44"/>
          <w:szCs w:val="44"/>
        </w:rPr>
        <w:t>об</w:t>
      </w:r>
      <w:r w:rsidRPr="000B466E">
        <w:rPr>
          <w:rFonts w:ascii="Bookman Old Style" w:hAnsi="Bookman Old Style" w:cs="Times New Roman"/>
          <w:b/>
          <w:color w:val="0070C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70C0"/>
          <w:spacing w:val="-3"/>
          <w:sz w:val="44"/>
          <w:szCs w:val="44"/>
        </w:rPr>
        <w:t>условиях</w:t>
      </w:r>
      <w:r w:rsidRPr="000B466E">
        <w:rPr>
          <w:rFonts w:ascii="Bookman Old Style" w:hAnsi="Bookman Old Style" w:cs="Times New Roman"/>
          <w:b/>
          <w:color w:val="0070C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70C0"/>
          <w:spacing w:val="-3"/>
          <w:sz w:val="44"/>
          <w:szCs w:val="44"/>
        </w:rPr>
        <w:t>жизни</w:t>
      </w:r>
      <w:r w:rsidRPr="000B466E">
        <w:rPr>
          <w:rFonts w:ascii="Bookman Old Style" w:hAnsi="Bookman Old Style" w:cs="Times New Roman"/>
          <w:b/>
          <w:color w:val="0070C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70C0"/>
          <w:spacing w:val="-3"/>
          <w:sz w:val="44"/>
          <w:szCs w:val="44"/>
        </w:rPr>
        <w:t>виновного</w:t>
      </w:r>
      <w:r w:rsidRPr="000B466E">
        <w:rPr>
          <w:rFonts w:ascii="Bookman Old Style" w:hAnsi="Bookman Old Style" w:cs="Times New Roman"/>
          <w:b/>
          <w:color w:val="0070C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70C0"/>
          <w:spacing w:val="-3"/>
          <w:sz w:val="44"/>
          <w:szCs w:val="44"/>
        </w:rPr>
        <w:t>и</w:t>
      </w:r>
      <w:r w:rsidRPr="000B466E">
        <w:rPr>
          <w:rFonts w:ascii="Bookman Old Style" w:hAnsi="Bookman Old Style" w:cs="Times New Roman"/>
          <w:b/>
          <w:color w:val="0070C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70C0"/>
          <w:spacing w:val="-3"/>
          <w:sz w:val="44"/>
          <w:szCs w:val="44"/>
        </w:rPr>
        <w:t>его</w:t>
      </w:r>
      <w:r w:rsidRPr="000B466E">
        <w:rPr>
          <w:rFonts w:ascii="Bookman Old Style" w:hAnsi="Bookman Old Style" w:cs="Times New Roman"/>
          <w:b/>
          <w:color w:val="0070C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70C0"/>
          <w:spacing w:val="-3"/>
          <w:sz w:val="44"/>
          <w:szCs w:val="44"/>
        </w:rPr>
        <w:t>семьи</w:t>
      </w:r>
      <w:r w:rsidRPr="000B466E">
        <w:rPr>
          <w:rFonts w:ascii="Bookman Old Style" w:hAnsi="Bookman Old Style" w:cs="Times New Roman"/>
          <w:b/>
          <w:color w:val="0070C0"/>
          <w:spacing w:val="-3"/>
          <w:sz w:val="44"/>
          <w:szCs w:val="44"/>
        </w:rPr>
        <w:t xml:space="preserve"> (</w:t>
      </w:r>
      <w:r w:rsidRPr="000B466E">
        <w:rPr>
          <w:rFonts w:ascii="Bookman Old Style" w:hAnsi="Bookman Old Style" w:cs="Times New Roman CYR"/>
          <w:b/>
          <w:color w:val="0070C0"/>
          <w:spacing w:val="-3"/>
          <w:sz w:val="44"/>
          <w:szCs w:val="44"/>
        </w:rPr>
        <w:t>жилищные</w:t>
      </w:r>
      <w:r w:rsidRPr="000B466E">
        <w:rPr>
          <w:rFonts w:ascii="Bookman Old Style" w:hAnsi="Bookman Old Style" w:cs="Times New Roman"/>
          <w:b/>
          <w:color w:val="0070C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70C0"/>
          <w:spacing w:val="-3"/>
          <w:sz w:val="44"/>
          <w:szCs w:val="44"/>
        </w:rPr>
        <w:t>условия</w:t>
      </w:r>
      <w:r w:rsidRPr="000B466E">
        <w:rPr>
          <w:rFonts w:ascii="Bookman Old Style" w:hAnsi="Bookman Old Style" w:cs="Times New Roman"/>
          <w:b/>
          <w:color w:val="0070C0"/>
          <w:spacing w:val="-3"/>
          <w:sz w:val="44"/>
          <w:szCs w:val="44"/>
        </w:rPr>
        <w:t xml:space="preserve">, </w:t>
      </w:r>
      <w:r w:rsidRPr="000B466E">
        <w:rPr>
          <w:rFonts w:ascii="Bookman Old Style" w:hAnsi="Bookman Old Style" w:cs="Times New Roman CYR"/>
          <w:b/>
          <w:color w:val="0070C0"/>
          <w:spacing w:val="-3"/>
          <w:sz w:val="44"/>
          <w:szCs w:val="44"/>
        </w:rPr>
        <w:t xml:space="preserve">материальное </w:t>
      </w:r>
      <w:r w:rsidRPr="000B466E">
        <w:rPr>
          <w:rFonts w:ascii="Bookman Old Style" w:hAnsi="Bookman Old Style" w:cs="Times New Roman CYR"/>
          <w:b/>
          <w:color w:val="0070C0"/>
          <w:spacing w:val="-5"/>
          <w:sz w:val="44"/>
          <w:szCs w:val="44"/>
        </w:rPr>
        <w:t>положение</w:t>
      </w:r>
      <w:r w:rsidRPr="000B466E">
        <w:rPr>
          <w:rFonts w:ascii="Bookman Old Style" w:hAnsi="Bookman Old Style" w:cs="Times New Roman"/>
          <w:b/>
          <w:color w:val="0070C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70C0"/>
          <w:spacing w:val="-5"/>
          <w:sz w:val="44"/>
          <w:szCs w:val="44"/>
        </w:rPr>
        <w:t>и</w:t>
      </w:r>
      <w:r w:rsidRPr="000B466E">
        <w:rPr>
          <w:rFonts w:ascii="Bookman Old Style" w:hAnsi="Bookman Old Style" w:cs="Times New Roman"/>
          <w:b/>
          <w:color w:val="0070C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70C0"/>
          <w:spacing w:val="-5"/>
          <w:sz w:val="44"/>
          <w:szCs w:val="44"/>
        </w:rPr>
        <w:t>пр</w:t>
      </w:r>
      <w:r w:rsidRPr="000B466E">
        <w:rPr>
          <w:rFonts w:ascii="Bookman Old Style" w:hAnsi="Bookman Old Style" w:cs="Times New Roman"/>
          <w:b/>
          <w:color w:val="0070C0"/>
          <w:spacing w:val="-5"/>
          <w:sz w:val="44"/>
          <w:szCs w:val="44"/>
        </w:rPr>
        <w:t>.).</w:t>
      </w:r>
    </w:p>
    <w:p w:rsidR="000B466E" w:rsidRPr="000B466E" w:rsidRDefault="000B466E" w:rsidP="000B46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34" w:right="24" w:firstLine="567"/>
        <w:jc w:val="both"/>
        <w:rPr>
          <w:rFonts w:ascii="Bookman Old Style" w:hAnsi="Bookman Old Style" w:cs="Times New Roman CYR"/>
          <w:b/>
          <w:sz w:val="44"/>
          <w:szCs w:val="44"/>
        </w:rPr>
      </w:pP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Данные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о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личности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виновного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необходимо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оценивать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при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избрании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меры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наказа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softHyphen/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ния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в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совокупности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с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другими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обстоятельствами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дела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. </w:t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Оценка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всех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обстоятельств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 xml:space="preserve">в </w:t>
      </w:r>
      <w:r w:rsidRPr="000B466E">
        <w:rPr>
          <w:rFonts w:ascii="Bookman Old Style" w:hAnsi="Bookman Old Style" w:cs="Times New Roman CYR"/>
          <w:b/>
          <w:color w:val="000000"/>
          <w:spacing w:val="-4"/>
          <w:sz w:val="44"/>
          <w:szCs w:val="44"/>
        </w:rPr>
        <w:t>комплексе</w:t>
      </w:r>
      <w:r w:rsidRPr="000B466E">
        <w:rPr>
          <w:rFonts w:ascii="Bookman Old Style" w:hAnsi="Bookman Old Style" w:cs="Times New Roman"/>
          <w:b/>
          <w:color w:val="00000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4"/>
          <w:sz w:val="44"/>
          <w:szCs w:val="44"/>
        </w:rPr>
        <w:t>позволяет</w:t>
      </w:r>
      <w:r w:rsidRPr="000B466E">
        <w:rPr>
          <w:rFonts w:ascii="Bookman Old Style" w:hAnsi="Bookman Old Style" w:cs="Times New Roman"/>
          <w:b/>
          <w:color w:val="00000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4"/>
          <w:sz w:val="44"/>
          <w:szCs w:val="44"/>
        </w:rPr>
        <w:t>сделать</w:t>
      </w:r>
      <w:r w:rsidRPr="000B466E">
        <w:rPr>
          <w:rFonts w:ascii="Bookman Old Style" w:hAnsi="Bookman Old Style" w:cs="Times New Roman"/>
          <w:b/>
          <w:color w:val="00000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4"/>
          <w:sz w:val="44"/>
          <w:szCs w:val="44"/>
        </w:rPr>
        <w:t>прогноз</w:t>
      </w:r>
      <w:r w:rsidRPr="000B466E">
        <w:rPr>
          <w:rFonts w:ascii="Bookman Old Style" w:hAnsi="Bookman Old Style" w:cs="Times New Roman"/>
          <w:b/>
          <w:color w:val="00000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4"/>
          <w:sz w:val="44"/>
          <w:szCs w:val="44"/>
        </w:rPr>
        <w:t>дальнейшего</w:t>
      </w:r>
      <w:r w:rsidRPr="000B466E">
        <w:rPr>
          <w:rFonts w:ascii="Bookman Old Style" w:hAnsi="Bookman Old Style" w:cs="Times New Roman"/>
          <w:b/>
          <w:color w:val="00000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4"/>
          <w:sz w:val="44"/>
          <w:szCs w:val="44"/>
        </w:rPr>
        <w:t>поведения</w:t>
      </w:r>
      <w:r w:rsidRPr="000B466E">
        <w:rPr>
          <w:rFonts w:ascii="Bookman Old Style" w:hAnsi="Bookman Old Style" w:cs="Times New Roman"/>
          <w:b/>
          <w:color w:val="00000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4"/>
          <w:sz w:val="44"/>
          <w:szCs w:val="44"/>
        </w:rPr>
        <w:t>осужденного</w:t>
      </w:r>
      <w:r w:rsidRPr="000B466E">
        <w:rPr>
          <w:rFonts w:ascii="Bookman Old Style" w:hAnsi="Bookman Old Style" w:cs="Times New Roman"/>
          <w:b/>
          <w:color w:val="00000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4"/>
          <w:sz w:val="44"/>
          <w:szCs w:val="44"/>
        </w:rPr>
        <w:t>с</w:t>
      </w:r>
      <w:r w:rsidRPr="000B466E">
        <w:rPr>
          <w:rFonts w:ascii="Bookman Old Style" w:hAnsi="Bookman Old Style" w:cs="Times New Roman"/>
          <w:b/>
          <w:color w:val="00000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4"/>
          <w:sz w:val="44"/>
          <w:szCs w:val="44"/>
        </w:rPr>
        <w:t xml:space="preserve">учетом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его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социальной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ориентации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(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совершенное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преступление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—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это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результат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преоблада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softHyphen/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ния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антиобщественных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установок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или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дело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случая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).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Поэтому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важно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,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чтобы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суд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в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ито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softHyphen/>
        <w:t>ге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назначил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виновному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справедливую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меру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наказания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,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необходимую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proofErr w:type="gramStart"/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для</w:t>
      </w:r>
      <w:proofErr w:type="gramEnd"/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proofErr w:type="gramStart"/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его</w:t>
      </w:r>
      <w:proofErr w:type="gramEnd"/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proofErr w:type="spellStart"/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ресоциа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>-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лизации</w:t>
      </w:r>
      <w:proofErr w:type="spellEnd"/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>.</w:t>
      </w:r>
    </w:p>
    <w:p w:rsidR="000B466E" w:rsidRPr="000B466E" w:rsidRDefault="000B466E" w:rsidP="000B46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34" w:right="24" w:firstLine="567"/>
        <w:jc w:val="both"/>
        <w:rPr>
          <w:rFonts w:ascii="Bookman Old Style" w:hAnsi="Bookman Old Style" w:cs="Times New Roman CYR"/>
          <w:b/>
          <w:sz w:val="44"/>
          <w:szCs w:val="44"/>
        </w:rPr>
      </w:pPr>
      <w:r w:rsidRPr="000B466E">
        <w:rPr>
          <w:rFonts w:ascii="Bookman Old Style" w:hAnsi="Bookman Old Style" w:cs="Times New Roman CYR"/>
          <w:b/>
          <w:color w:val="000000"/>
          <w:spacing w:val="-4"/>
          <w:sz w:val="44"/>
          <w:szCs w:val="44"/>
        </w:rPr>
        <w:t>По</w:t>
      </w:r>
      <w:r w:rsidRPr="000B466E">
        <w:rPr>
          <w:rFonts w:ascii="Bookman Old Style" w:hAnsi="Bookman Old Style" w:cs="Times New Roman"/>
          <w:b/>
          <w:color w:val="00000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4"/>
          <w:sz w:val="44"/>
          <w:szCs w:val="44"/>
        </w:rPr>
        <w:t>нашему</w:t>
      </w:r>
      <w:r w:rsidRPr="000B466E">
        <w:rPr>
          <w:rFonts w:ascii="Bookman Old Style" w:hAnsi="Bookman Old Style" w:cs="Times New Roman"/>
          <w:b/>
          <w:color w:val="00000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4"/>
          <w:sz w:val="44"/>
          <w:szCs w:val="44"/>
        </w:rPr>
        <w:t>мнению</w:t>
      </w:r>
      <w:r w:rsidRPr="000B466E">
        <w:rPr>
          <w:rFonts w:ascii="Bookman Old Style" w:hAnsi="Bookman Old Style" w:cs="Times New Roman"/>
          <w:b/>
          <w:color w:val="000000"/>
          <w:spacing w:val="-4"/>
          <w:sz w:val="44"/>
          <w:szCs w:val="44"/>
        </w:rPr>
        <w:t xml:space="preserve">, </w:t>
      </w:r>
      <w:r w:rsidRPr="000B466E">
        <w:rPr>
          <w:rFonts w:ascii="Bookman Old Style" w:hAnsi="Bookman Old Style" w:cs="Times New Roman CYR"/>
          <w:b/>
          <w:color w:val="000000"/>
          <w:spacing w:val="-4"/>
          <w:sz w:val="44"/>
          <w:szCs w:val="44"/>
        </w:rPr>
        <w:t>при</w:t>
      </w:r>
      <w:r w:rsidRPr="000B466E">
        <w:rPr>
          <w:rFonts w:ascii="Bookman Old Style" w:hAnsi="Bookman Old Style" w:cs="Times New Roman"/>
          <w:b/>
          <w:color w:val="00000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4"/>
          <w:sz w:val="44"/>
          <w:szCs w:val="44"/>
        </w:rPr>
        <w:t>назначении</w:t>
      </w:r>
      <w:r w:rsidRPr="000B466E">
        <w:rPr>
          <w:rFonts w:ascii="Bookman Old Style" w:hAnsi="Bookman Old Style" w:cs="Times New Roman"/>
          <w:b/>
          <w:color w:val="00000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4"/>
          <w:sz w:val="44"/>
          <w:szCs w:val="44"/>
        </w:rPr>
        <w:t>наказания</w:t>
      </w:r>
      <w:r w:rsidRPr="000B466E">
        <w:rPr>
          <w:rFonts w:ascii="Bookman Old Style" w:hAnsi="Bookman Old Style" w:cs="Times New Roman"/>
          <w:b/>
          <w:color w:val="00000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4"/>
          <w:sz w:val="44"/>
          <w:szCs w:val="44"/>
        </w:rPr>
        <w:t>следует</w:t>
      </w:r>
      <w:r w:rsidRPr="000B466E">
        <w:rPr>
          <w:rFonts w:ascii="Bookman Old Style" w:hAnsi="Bookman Old Style" w:cs="Times New Roman"/>
          <w:b/>
          <w:color w:val="00000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4"/>
          <w:sz w:val="44"/>
          <w:szCs w:val="44"/>
        </w:rPr>
        <w:t>особое</w:t>
      </w:r>
      <w:r w:rsidRPr="000B466E">
        <w:rPr>
          <w:rFonts w:ascii="Bookman Old Style" w:hAnsi="Bookman Old Style" w:cs="Times New Roman"/>
          <w:b/>
          <w:color w:val="00000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4"/>
          <w:sz w:val="44"/>
          <w:szCs w:val="44"/>
        </w:rPr>
        <w:t>внимание</w:t>
      </w:r>
      <w:r w:rsidRPr="000B466E">
        <w:rPr>
          <w:rFonts w:ascii="Bookman Old Style" w:hAnsi="Bookman Old Style" w:cs="Times New Roman"/>
          <w:b/>
          <w:color w:val="000000"/>
          <w:spacing w:val="-4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4"/>
          <w:sz w:val="44"/>
          <w:szCs w:val="44"/>
        </w:rPr>
        <w:t xml:space="preserve">уделять </w:t>
      </w:r>
      <w:r w:rsidRPr="00F5146F">
        <w:rPr>
          <w:rFonts w:ascii="Bookman Old Style" w:hAnsi="Bookman Old Style" w:cs="Times New Roman CYR"/>
          <w:b/>
          <w:i/>
          <w:color w:val="CC0099"/>
          <w:spacing w:val="-1"/>
          <w:sz w:val="44"/>
          <w:szCs w:val="44"/>
          <w:u w:val="single"/>
        </w:rPr>
        <w:t>исследованию</w:t>
      </w:r>
      <w:r w:rsidRPr="00F5146F">
        <w:rPr>
          <w:rFonts w:ascii="Bookman Old Style" w:hAnsi="Bookman Old Style" w:cs="Times New Roman"/>
          <w:b/>
          <w:i/>
          <w:color w:val="CC0099"/>
          <w:spacing w:val="-1"/>
          <w:sz w:val="44"/>
          <w:szCs w:val="44"/>
          <w:u w:val="single"/>
        </w:rPr>
        <w:t xml:space="preserve"> </w:t>
      </w:r>
      <w:r w:rsidRPr="00F5146F">
        <w:rPr>
          <w:rFonts w:ascii="Bookman Old Style" w:hAnsi="Bookman Old Style" w:cs="Times New Roman CYR"/>
          <w:b/>
          <w:i/>
          <w:color w:val="CC0099"/>
          <w:spacing w:val="-1"/>
          <w:sz w:val="44"/>
          <w:szCs w:val="44"/>
          <w:u w:val="single"/>
        </w:rPr>
        <w:t>поведения</w:t>
      </w:r>
      <w:r w:rsidRPr="00F5146F">
        <w:rPr>
          <w:rFonts w:ascii="Bookman Old Style" w:hAnsi="Bookman Old Style" w:cs="Times New Roman"/>
          <w:b/>
          <w:i/>
          <w:color w:val="CC0099"/>
          <w:spacing w:val="-1"/>
          <w:sz w:val="44"/>
          <w:szCs w:val="44"/>
          <w:u w:val="single"/>
        </w:rPr>
        <w:t xml:space="preserve"> </w:t>
      </w:r>
      <w:r w:rsidRPr="00F5146F">
        <w:rPr>
          <w:rFonts w:ascii="Bookman Old Style" w:hAnsi="Bookman Old Style" w:cs="Times New Roman CYR"/>
          <w:b/>
          <w:i/>
          <w:color w:val="CC0099"/>
          <w:spacing w:val="-1"/>
          <w:sz w:val="44"/>
          <w:szCs w:val="44"/>
          <w:u w:val="single"/>
        </w:rPr>
        <w:t>виновного</w:t>
      </w:r>
      <w:r w:rsidRPr="00F5146F">
        <w:rPr>
          <w:rFonts w:ascii="Bookman Old Style" w:hAnsi="Bookman Old Style" w:cs="Times New Roman"/>
          <w:b/>
          <w:i/>
          <w:color w:val="CC0099"/>
          <w:spacing w:val="-1"/>
          <w:sz w:val="44"/>
          <w:szCs w:val="44"/>
          <w:u w:val="single"/>
        </w:rPr>
        <w:t xml:space="preserve"> </w:t>
      </w:r>
      <w:r w:rsidRPr="00F5146F">
        <w:rPr>
          <w:rFonts w:ascii="Bookman Old Style" w:hAnsi="Bookman Old Style" w:cs="Times New Roman CYR"/>
          <w:b/>
          <w:i/>
          <w:color w:val="CC0099"/>
          <w:spacing w:val="-1"/>
          <w:sz w:val="44"/>
          <w:szCs w:val="44"/>
          <w:u w:val="single"/>
        </w:rPr>
        <w:t>до</w:t>
      </w:r>
      <w:r w:rsidRPr="00F5146F">
        <w:rPr>
          <w:rFonts w:ascii="Bookman Old Style" w:hAnsi="Bookman Old Style" w:cs="Times New Roman"/>
          <w:b/>
          <w:i/>
          <w:color w:val="CC0099"/>
          <w:spacing w:val="-1"/>
          <w:sz w:val="44"/>
          <w:szCs w:val="44"/>
          <w:u w:val="single"/>
        </w:rPr>
        <w:t xml:space="preserve"> </w:t>
      </w:r>
      <w:r w:rsidRPr="00F5146F">
        <w:rPr>
          <w:rFonts w:ascii="Bookman Old Style" w:hAnsi="Bookman Old Style" w:cs="Times New Roman CYR"/>
          <w:b/>
          <w:i/>
          <w:color w:val="CC0099"/>
          <w:spacing w:val="-1"/>
          <w:sz w:val="44"/>
          <w:szCs w:val="44"/>
          <w:u w:val="single"/>
        </w:rPr>
        <w:t>и</w:t>
      </w:r>
      <w:r w:rsidRPr="00F5146F">
        <w:rPr>
          <w:rFonts w:ascii="Bookman Old Style" w:hAnsi="Bookman Old Style" w:cs="Times New Roman"/>
          <w:b/>
          <w:i/>
          <w:color w:val="CC0099"/>
          <w:spacing w:val="-1"/>
          <w:sz w:val="44"/>
          <w:szCs w:val="44"/>
          <w:u w:val="single"/>
        </w:rPr>
        <w:t xml:space="preserve"> </w:t>
      </w:r>
      <w:r w:rsidRPr="00F5146F">
        <w:rPr>
          <w:rFonts w:ascii="Bookman Old Style" w:hAnsi="Bookman Old Style" w:cs="Times New Roman CYR"/>
          <w:b/>
          <w:i/>
          <w:color w:val="CC0099"/>
          <w:spacing w:val="-1"/>
          <w:sz w:val="44"/>
          <w:szCs w:val="44"/>
          <w:u w:val="single"/>
        </w:rPr>
        <w:t>после</w:t>
      </w:r>
      <w:r w:rsidRPr="00F5146F">
        <w:rPr>
          <w:rFonts w:ascii="Bookman Old Style" w:hAnsi="Bookman Old Style" w:cs="Times New Roman"/>
          <w:b/>
          <w:i/>
          <w:color w:val="CC0099"/>
          <w:spacing w:val="-1"/>
          <w:sz w:val="44"/>
          <w:szCs w:val="44"/>
          <w:u w:val="single"/>
        </w:rPr>
        <w:t xml:space="preserve"> </w:t>
      </w:r>
      <w:r w:rsidRPr="00F5146F">
        <w:rPr>
          <w:rFonts w:ascii="Bookman Old Style" w:hAnsi="Bookman Old Style" w:cs="Times New Roman CYR"/>
          <w:b/>
          <w:i/>
          <w:color w:val="CC0099"/>
          <w:spacing w:val="-1"/>
          <w:sz w:val="44"/>
          <w:szCs w:val="44"/>
          <w:u w:val="single"/>
        </w:rPr>
        <w:t>совершения</w:t>
      </w:r>
      <w:r w:rsidRPr="00F5146F">
        <w:rPr>
          <w:rFonts w:ascii="Bookman Old Style" w:hAnsi="Bookman Old Style" w:cs="Times New Roman"/>
          <w:b/>
          <w:i/>
          <w:color w:val="CC0099"/>
          <w:spacing w:val="-1"/>
          <w:sz w:val="44"/>
          <w:szCs w:val="44"/>
          <w:u w:val="single"/>
        </w:rPr>
        <w:t xml:space="preserve"> </w:t>
      </w:r>
      <w:r w:rsidRPr="00F5146F">
        <w:rPr>
          <w:rFonts w:ascii="Bookman Old Style" w:hAnsi="Bookman Old Style" w:cs="Times New Roman CYR"/>
          <w:b/>
          <w:i/>
          <w:color w:val="CC0099"/>
          <w:spacing w:val="-1"/>
          <w:sz w:val="44"/>
          <w:szCs w:val="44"/>
          <w:u w:val="single"/>
        </w:rPr>
        <w:t>преступления</w:t>
      </w:r>
      <w:r w:rsidRPr="00F5146F">
        <w:rPr>
          <w:rFonts w:ascii="Bookman Old Style" w:hAnsi="Bookman Old Style" w:cs="Times New Roman"/>
          <w:b/>
          <w:i/>
          <w:color w:val="CC0099"/>
          <w:spacing w:val="-1"/>
          <w:sz w:val="44"/>
          <w:szCs w:val="44"/>
          <w:u w:val="single"/>
        </w:rPr>
        <w:t xml:space="preserve">, </w:t>
      </w:r>
      <w:r w:rsidRPr="00F5146F">
        <w:rPr>
          <w:rFonts w:ascii="Bookman Old Style" w:hAnsi="Bookman Old Style" w:cs="Times New Roman CYR"/>
          <w:b/>
          <w:i/>
          <w:color w:val="CC0099"/>
          <w:spacing w:val="-1"/>
          <w:sz w:val="44"/>
          <w:szCs w:val="44"/>
          <w:u w:val="single"/>
        </w:rPr>
        <w:t>а</w:t>
      </w:r>
      <w:r w:rsidRPr="00F5146F">
        <w:rPr>
          <w:rFonts w:ascii="Bookman Old Style" w:hAnsi="Bookman Old Style" w:cs="Times New Roman"/>
          <w:b/>
          <w:i/>
          <w:color w:val="CC0099"/>
          <w:spacing w:val="-1"/>
          <w:sz w:val="44"/>
          <w:szCs w:val="44"/>
          <w:u w:val="single"/>
        </w:rPr>
        <w:t xml:space="preserve"> </w:t>
      </w:r>
      <w:r w:rsidRPr="00F5146F">
        <w:rPr>
          <w:rFonts w:ascii="Bookman Old Style" w:hAnsi="Bookman Old Style" w:cs="Times New Roman CYR"/>
          <w:b/>
          <w:i/>
          <w:color w:val="CC0099"/>
          <w:spacing w:val="-1"/>
          <w:sz w:val="44"/>
          <w:szCs w:val="44"/>
          <w:u w:val="single"/>
        </w:rPr>
        <w:t xml:space="preserve">затем </w:t>
      </w:r>
      <w:r w:rsidRPr="00F5146F">
        <w:rPr>
          <w:rFonts w:ascii="Bookman Old Style" w:hAnsi="Bookman Old Style" w:cs="Times New Roman CYR"/>
          <w:b/>
          <w:i/>
          <w:color w:val="CC0099"/>
          <w:spacing w:val="-6"/>
          <w:sz w:val="44"/>
          <w:szCs w:val="44"/>
          <w:u w:val="single"/>
        </w:rPr>
        <w:t>учесть</w:t>
      </w:r>
      <w:r w:rsidRPr="00F5146F">
        <w:rPr>
          <w:rFonts w:ascii="Bookman Old Style" w:hAnsi="Bookman Old Style" w:cs="Times New Roman"/>
          <w:b/>
          <w:i/>
          <w:color w:val="CC0099"/>
          <w:spacing w:val="-6"/>
          <w:sz w:val="44"/>
          <w:szCs w:val="44"/>
          <w:u w:val="single"/>
        </w:rPr>
        <w:t xml:space="preserve"> </w:t>
      </w:r>
      <w:r w:rsidRPr="00F5146F">
        <w:rPr>
          <w:rFonts w:ascii="Bookman Old Style" w:hAnsi="Bookman Old Style" w:cs="Times New Roman CYR"/>
          <w:b/>
          <w:i/>
          <w:color w:val="CC0099"/>
          <w:spacing w:val="-6"/>
          <w:sz w:val="44"/>
          <w:szCs w:val="44"/>
          <w:u w:val="single"/>
        </w:rPr>
        <w:t>этот</w:t>
      </w:r>
      <w:r w:rsidRPr="00F5146F">
        <w:rPr>
          <w:rFonts w:ascii="Bookman Old Style" w:hAnsi="Bookman Old Style" w:cs="Times New Roman"/>
          <w:b/>
          <w:i/>
          <w:color w:val="CC0099"/>
          <w:spacing w:val="-6"/>
          <w:sz w:val="44"/>
          <w:szCs w:val="44"/>
          <w:u w:val="single"/>
        </w:rPr>
        <w:t xml:space="preserve"> </w:t>
      </w:r>
      <w:r w:rsidRPr="00F5146F">
        <w:rPr>
          <w:rFonts w:ascii="Bookman Old Style" w:hAnsi="Bookman Old Style" w:cs="Times New Roman CYR"/>
          <w:b/>
          <w:i/>
          <w:color w:val="CC0099"/>
          <w:spacing w:val="-6"/>
          <w:sz w:val="44"/>
          <w:szCs w:val="44"/>
          <w:u w:val="single"/>
        </w:rPr>
        <w:t>фактор</w:t>
      </w:r>
      <w:r w:rsidRPr="00F5146F">
        <w:rPr>
          <w:rFonts w:ascii="Bookman Old Style" w:hAnsi="Bookman Old Style" w:cs="Times New Roman"/>
          <w:b/>
          <w:i/>
          <w:color w:val="CC0099"/>
          <w:spacing w:val="-6"/>
          <w:sz w:val="44"/>
          <w:szCs w:val="44"/>
          <w:u w:val="single"/>
        </w:rPr>
        <w:t xml:space="preserve"> </w:t>
      </w:r>
      <w:r w:rsidRPr="00F5146F">
        <w:rPr>
          <w:rFonts w:ascii="Bookman Old Style" w:hAnsi="Bookman Old Style" w:cs="Times New Roman CYR"/>
          <w:b/>
          <w:i/>
          <w:color w:val="CC0099"/>
          <w:spacing w:val="-6"/>
          <w:sz w:val="44"/>
          <w:szCs w:val="44"/>
          <w:u w:val="single"/>
        </w:rPr>
        <w:t>в</w:t>
      </w:r>
      <w:r w:rsidRPr="00F5146F">
        <w:rPr>
          <w:rFonts w:ascii="Bookman Old Style" w:hAnsi="Bookman Old Style" w:cs="Times New Roman"/>
          <w:b/>
          <w:i/>
          <w:color w:val="CC0099"/>
          <w:spacing w:val="-6"/>
          <w:sz w:val="44"/>
          <w:szCs w:val="44"/>
          <w:u w:val="single"/>
        </w:rPr>
        <w:t xml:space="preserve"> </w:t>
      </w:r>
      <w:r w:rsidRPr="00F5146F">
        <w:rPr>
          <w:rFonts w:ascii="Bookman Old Style" w:hAnsi="Bookman Old Style" w:cs="Times New Roman CYR"/>
          <w:b/>
          <w:i/>
          <w:color w:val="CC0099"/>
          <w:spacing w:val="-6"/>
          <w:sz w:val="44"/>
          <w:szCs w:val="44"/>
          <w:u w:val="single"/>
        </w:rPr>
        <w:t>совокупности</w:t>
      </w:r>
      <w:r w:rsidRPr="00F5146F">
        <w:rPr>
          <w:rFonts w:ascii="Bookman Old Style" w:hAnsi="Bookman Old Style" w:cs="Times New Roman"/>
          <w:b/>
          <w:i/>
          <w:color w:val="CC0099"/>
          <w:spacing w:val="-6"/>
          <w:sz w:val="44"/>
          <w:szCs w:val="44"/>
          <w:u w:val="single"/>
        </w:rPr>
        <w:t xml:space="preserve"> </w:t>
      </w:r>
      <w:r w:rsidRPr="00F5146F">
        <w:rPr>
          <w:rFonts w:ascii="Bookman Old Style" w:hAnsi="Bookman Old Style" w:cs="Times New Roman CYR"/>
          <w:b/>
          <w:i/>
          <w:color w:val="CC0099"/>
          <w:spacing w:val="-6"/>
          <w:sz w:val="44"/>
          <w:szCs w:val="44"/>
          <w:u w:val="single"/>
        </w:rPr>
        <w:t>с</w:t>
      </w:r>
      <w:r w:rsidRPr="00F5146F">
        <w:rPr>
          <w:rFonts w:ascii="Bookman Old Style" w:hAnsi="Bookman Old Style" w:cs="Times New Roman"/>
          <w:b/>
          <w:i/>
          <w:color w:val="CC0099"/>
          <w:spacing w:val="-6"/>
          <w:sz w:val="44"/>
          <w:szCs w:val="44"/>
          <w:u w:val="single"/>
        </w:rPr>
        <w:t xml:space="preserve"> </w:t>
      </w:r>
      <w:r w:rsidRPr="00F5146F">
        <w:rPr>
          <w:rFonts w:ascii="Bookman Old Style" w:hAnsi="Bookman Old Style" w:cs="Times New Roman CYR"/>
          <w:b/>
          <w:i/>
          <w:color w:val="CC0099"/>
          <w:spacing w:val="-6"/>
          <w:sz w:val="44"/>
          <w:szCs w:val="44"/>
          <w:u w:val="single"/>
        </w:rPr>
        <w:t>другими</w:t>
      </w:r>
      <w:r w:rsidRPr="00F5146F">
        <w:rPr>
          <w:rFonts w:ascii="Bookman Old Style" w:hAnsi="Bookman Old Style" w:cs="Times New Roman"/>
          <w:b/>
          <w:i/>
          <w:color w:val="CC0099"/>
          <w:spacing w:val="-6"/>
          <w:sz w:val="44"/>
          <w:szCs w:val="44"/>
          <w:u w:val="single"/>
        </w:rPr>
        <w:t xml:space="preserve"> </w:t>
      </w:r>
      <w:r w:rsidRPr="00F5146F">
        <w:rPr>
          <w:rFonts w:ascii="Bookman Old Style" w:hAnsi="Bookman Old Style" w:cs="Times New Roman CYR"/>
          <w:b/>
          <w:i/>
          <w:color w:val="CC0099"/>
          <w:spacing w:val="-6"/>
          <w:sz w:val="44"/>
          <w:szCs w:val="44"/>
          <w:u w:val="single"/>
        </w:rPr>
        <w:lastRenderedPageBreak/>
        <w:t>обстоятельствами</w:t>
      </w:r>
      <w:r w:rsidRPr="00F5146F">
        <w:rPr>
          <w:rFonts w:ascii="Bookman Old Style" w:hAnsi="Bookman Old Style" w:cs="Times New Roman"/>
          <w:b/>
          <w:i/>
          <w:color w:val="CC0099"/>
          <w:spacing w:val="-6"/>
          <w:sz w:val="44"/>
          <w:szCs w:val="44"/>
          <w:u w:val="single"/>
        </w:rPr>
        <w:t xml:space="preserve"> </w:t>
      </w:r>
      <w:r w:rsidRPr="00F5146F">
        <w:rPr>
          <w:rFonts w:ascii="Bookman Old Style" w:hAnsi="Bookman Old Style" w:cs="Times New Roman CYR"/>
          <w:b/>
          <w:i/>
          <w:color w:val="CC0099"/>
          <w:spacing w:val="-6"/>
          <w:sz w:val="44"/>
          <w:szCs w:val="44"/>
          <w:u w:val="single"/>
        </w:rPr>
        <w:t>дела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.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Например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,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дан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softHyphen/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ные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о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поведении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виновного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после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совершения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преступления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могут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 xml:space="preserve">характеризовать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его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и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с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негативной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стороны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(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запугивание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или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подкуп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потерпевших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и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свидетелей</w:t>
      </w:r>
      <w:r w:rsidRPr="000B466E">
        <w:rPr>
          <w:rFonts w:ascii="Bookman Old Style" w:hAnsi="Bookman Old Style" w:cs="Times New Roman"/>
          <w:b/>
          <w:color w:val="000000"/>
          <w:spacing w:val="-6"/>
          <w:sz w:val="44"/>
          <w:szCs w:val="44"/>
        </w:rPr>
        <w:t xml:space="preserve">, 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t>ого</w:t>
      </w:r>
      <w:r w:rsidRPr="000B466E">
        <w:rPr>
          <w:rFonts w:ascii="Bookman Old Style" w:hAnsi="Bookman Old Style" w:cs="Times New Roman CYR"/>
          <w:b/>
          <w:color w:val="000000"/>
          <w:spacing w:val="-6"/>
          <w:sz w:val="44"/>
          <w:szCs w:val="44"/>
        </w:rPr>
        <w:softHyphen/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вор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лиц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,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не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причастных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к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преступлению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,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и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т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>.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п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.),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что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позволяет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дополнительно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к</w:t>
      </w:r>
      <w:r w:rsidRPr="000B466E">
        <w:rPr>
          <w:rFonts w:ascii="Bookman Old Style" w:hAnsi="Bookman Old Style" w:cs="Times New Roman"/>
          <w:b/>
          <w:color w:val="000000"/>
          <w:spacing w:val="-5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t>дру</w:t>
      </w:r>
      <w:r w:rsidRPr="000B466E">
        <w:rPr>
          <w:rFonts w:ascii="Bookman Old Style" w:hAnsi="Bookman Old Style" w:cs="Times New Roman CYR"/>
          <w:b/>
          <w:color w:val="000000"/>
          <w:spacing w:val="-5"/>
          <w:sz w:val="44"/>
          <w:szCs w:val="44"/>
        </w:rPr>
        <w:softHyphen/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гим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сведениям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оценивать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возможность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исправления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этого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 xml:space="preserve"> </w:t>
      </w:r>
      <w:r w:rsidRPr="000B466E">
        <w:rPr>
          <w:rFonts w:ascii="Bookman Old Style" w:hAnsi="Bookman Old Style" w:cs="Times New Roman CYR"/>
          <w:b/>
          <w:color w:val="000000"/>
          <w:spacing w:val="-3"/>
          <w:sz w:val="44"/>
          <w:szCs w:val="44"/>
        </w:rPr>
        <w:t>лица</w:t>
      </w:r>
      <w:r w:rsidRPr="000B466E">
        <w:rPr>
          <w:rFonts w:ascii="Bookman Old Style" w:hAnsi="Bookman Old Style" w:cs="Times New Roman"/>
          <w:b/>
          <w:color w:val="000000"/>
          <w:spacing w:val="-3"/>
          <w:sz w:val="44"/>
          <w:szCs w:val="44"/>
        </w:rPr>
        <w:t>.</w:t>
      </w:r>
    </w:p>
    <w:p w:rsidR="00DC5198" w:rsidRDefault="00DC5198" w:rsidP="000B466E">
      <w:pPr>
        <w:spacing w:after="0" w:line="240" w:lineRule="auto"/>
        <w:ind w:left="-1134" w:firstLine="567"/>
        <w:rPr>
          <w:rFonts w:ascii="Bookman Old Style" w:hAnsi="Bookman Old Style"/>
          <w:b/>
          <w:sz w:val="44"/>
          <w:szCs w:val="44"/>
        </w:rPr>
      </w:pPr>
    </w:p>
    <w:p w:rsidR="001A22BD" w:rsidRPr="000B466E" w:rsidRDefault="001A22BD" w:rsidP="000B466E">
      <w:pPr>
        <w:spacing w:after="0" w:line="240" w:lineRule="auto"/>
        <w:ind w:left="-1134" w:firstLine="567"/>
        <w:rPr>
          <w:rFonts w:ascii="Bookman Old Style" w:hAnsi="Bookman Old Style"/>
          <w:b/>
          <w:sz w:val="44"/>
          <w:szCs w:val="44"/>
        </w:rPr>
      </w:pPr>
    </w:p>
    <w:p w:rsidR="001A22BD" w:rsidRPr="000B466E" w:rsidRDefault="001A22BD" w:rsidP="000B466E">
      <w:pPr>
        <w:spacing w:after="0" w:line="240" w:lineRule="auto"/>
        <w:ind w:left="-1134" w:firstLine="567"/>
        <w:rPr>
          <w:rFonts w:ascii="Bookman Old Style" w:hAnsi="Bookman Old Style"/>
          <w:b/>
          <w:sz w:val="44"/>
          <w:szCs w:val="44"/>
        </w:rPr>
      </w:pPr>
    </w:p>
    <w:p w:rsidR="00DC5198" w:rsidRDefault="00DC5198" w:rsidP="000B466E">
      <w:pPr>
        <w:widowControl w:val="0"/>
        <w:shd w:val="clear" w:color="auto" w:fill="FFFFFF"/>
        <w:autoSpaceDE w:val="0"/>
        <w:autoSpaceDN w:val="0"/>
        <w:adjustRightInd w:val="0"/>
        <w:spacing w:before="197" w:after="0" w:line="202" w:lineRule="exact"/>
        <w:ind w:left="91" w:firstLine="341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</w:p>
    <w:p w:rsidR="00DC5198" w:rsidRDefault="00DC5198" w:rsidP="000B466E">
      <w:pPr>
        <w:widowControl w:val="0"/>
        <w:shd w:val="clear" w:color="auto" w:fill="FFFFFF"/>
        <w:autoSpaceDE w:val="0"/>
        <w:autoSpaceDN w:val="0"/>
        <w:adjustRightInd w:val="0"/>
        <w:spacing w:before="197" w:after="0" w:line="202" w:lineRule="exact"/>
        <w:ind w:left="91" w:firstLine="341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</w:p>
    <w:p w:rsidR="00DC5198" w:rsidRDefault="00DC5198" w:rsidP="000B466E">
      <w:pPr>
        <w:widowControl w:val="0"/>
        <w:shd w:val="clear" w:color="auto" w:fill="FFFFFF"/>
        <w:autoSpaceDE w:val="0"/>
        <w:autoSpaceDN w:val="0"/>
        <w:adjustRightInd w:val="0"/>
        <w:spacing w:before="197" w:after="0" w:line="202" w:lineRule="exact"/>
        <w:ind w:left="91" w:firstLine="341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</w:p>
    <w:p w:rsidR="00DC5198" w:rsidRDefault="00DC5198" w:rsidP="000B466E">
      <w:pPr>
        <w:widowControl w:val="0"/>
        <w:shd w:val="clear" w:color="auto" w:fill="FFFFFF"/>
        <w:autoSpaceDE w:val="0"/>
        <w:autoSpaceDN w:val="0"/>
        <w:adjustRightInd w:val="0"/>
        <w:spacing w:before="197" w:after="0" w:line="202" w:lineRule="exact"/>
        <w:ind w:left="91" w:firstLine="341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</w:p>
    <w:p w:rsidR="00DC5198" w:rsidRDefault="00DC5198" w:rsidP="000B466E">
      <w:pPr>
        <w:widowControl w:val="0"/>
        <w:shd w:val="clear" w:color="auto" w:fill="FFFFFF"/>
        <w:autoSpaceDE w:val="0"/>
        <w:autoSpaceDN w:val="0"/>
        <w:adjustRightInd w:val="0"/>
        <w:spacing w:before="197" w:after="0" w:line="202" w:lineRule="exact"/>
        <w:ind w:left="91" w:firstLine="341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</w:p>
    <w:p w:rsidR="00DC5198" w:rsidRDefault="00DC5198" w:rsidP="000B466E">
      <w:pPr>
        <w:widowControl w:val="0"/>
        <w:shd w:val="clear" w:color="auto" w:fill="FFFFFF"/>
        <w:autoSpaceDE w:val="0"/>
        <w:autoSpaceDN w:val="0"/>
        <w:adjustRightInd w:val="0"/>
        <w:spacing w:before="197" w:after="0" w:line="202" w:lineRule="exact"/>
        <w:ind w:left="91" w:firstLine="341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</w:p>
    <w:p w:rsidR="00DC5198" w:rsidRDefault="00DC5198" w:rsidP="000B466E">
      <w:pPr>
        <w:widowControl w:val="0"/>
        <w:shd w:val="clear" w:color="auto" w:fill="FFFFFF"/>
        <w:autoSpaceDE w:val="0"/>
        <w:autoSpaceDN w:val="0"/>
        <w:adjustRightInd w:val="0"/>
        <w:spacing w:before="197" w:after="0" w:line="202" w:lineRule="exact"/>
        <w:ind w:left="91" w:firstLine="341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</w:p>
    <w:p w:rsidR="00DC5198" w:rsidRDefault="00DC5198" w:rsidP="000B466E">
      <w:pPr>
        <w:widowControl w:val="0"/>
        <w:shd w:val="clear" w:color="auto" w:fill="FFFFFF"/>
        <w:autoSpaceDE w:val="0"/>
        <w:autoSpaceDN w:val="0"/>
        <w:adjustRightInd w:val="0"/>
        <w:spacing w:before="197" w:after="0" w:line="202" w:lineRule="exact"/>
        <w:ind w:left="91" w:firstLine="341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</w:p>
    <w:p w:rsidR="00DC5198" w:rsidRDefault="00DC5198" w:rsidP="000B466E">
      <w:pPr>
        <w:widowControl w:val="0"/>
        <w:shd w:val="clear" w:color="auto" w:fill="FFFFFF"/>
        <w:autoSpaceDE w:val="0"/>
        <w:autoSpaceDN w:val="0"/>
        <w:adjustRightInd w:val="0"/>
        <w:spacing w:before="197" w:after="0" w:line="202" w:lineRule="exact"/>
        <w:ind w:left="91" w:firstLine="341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</w:p>
    <w:p w:rsidR="008C053C" w:rsidRPr="008C053C" w:rsidRDefault="000B466E" w:rsidP="00C93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 w:firstLine="567"/>
        <w:jc w:val="both"/>
        <w:rPr>
          <w:rFonts w:ascii="Times New Roman CYR" w:hAnsi="Times New Roman CYR" w:cs="Times New Roman CYR"/>
          <w:b/>
          <w:color w:val="000000"/>
          <w:spacing w:val="-1"/>
          <w:sz w:val="44"/>
          <w:szCs w:val="44"/>
        </w:rPr>
      </w:pPr>
      <w:r w:rsidRPr="008C053C">
        <w:rPr>
          <w:rFonts w:ascii="Times New Roman CYR" w:hAnsi="Times New Roman CYR" w:cs="Times New Roman CYR"/>
          <w:b/>
          <w:color w:val="000000"/>
          <w:spacing w:val="-1"/>
          <w:sz w:val="44"/>
          <w:szCs w:val="44"/>
        </w:rPr>
        <w:t xml:space="preserve"> </w:t>
      </w:r>
    </w:p>
    <w:p w:rsidR="008C053C" w:rsidRPr="008C053C" w:rsidRDefault="008C053C" w:rsidP="008C05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 w:firstLine="567"/>
        <w:jc w:val="both"/>
        <w:rPr>
          <w:rFonts w:ascii="Times New Roman CYR" w:hAnsi="Times New Roman CYR" w:cs="Times New Roman CYR"/>
          <w:b/>
          <w:color w:val="000000"/>
          <w:spacing w:val="-1"/>
          <w:sz w:val="44"/>
          <w:szCs w:val="44"/>
        </w:rPr>
      </w:pPr>
    </w:p>
    <w:p w:rsidR="008C053C" w:rsidRPr="008C053C" w:rsidRDefault="008C053C" w:rsidP="008C05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 w:firstLine="567"/>
        <w:jc w:val="both"/>
        <w:rPr>
          <w:rFonts w:ascii="Times New Roman CYR" w:hAnsi="Times New Roman CYR" w:cs="Times New Roman CYR"/>
          <w:b/>
          <w:color w:val="000000"/>
          <w:spacing w:val="-1"/>
          <w:sz w:val="44"/>
          <w:szCs w:val="44"/>
        </w:rPr>
      </w:pPr>
    </w:p>
    <w:p w:rsidR="008C053C" w:rsidRPr="008C053C" w:rsidRDefault="008C053C" w:rsidP="008C05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 w:firstLine="567"/>
        <w:jc w:val="both"/>
        <w:rPr>
          <w:rFonts w:ascii="Times New Roman CYR" w:hAnsi="Times New Roman CYR" w:cs="Times New Roman CYR"/>
          <w:b/>
          <w:color w:val="000000"/>
          <w:spacing w:val="-1"/>
          <w:sz w:val="44"/>
          <w:szCs w:val="44"/>
        </w:rPr>
      </w:pPr>
    </w:p>
    <w:p w:rsidR="008C053C" w:rsidRPr="008C053C" w:rsidRDefault="008C053C" w:rsidP="008C05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 w:firstLine="567"/>
        <w:jc w:val="both"/>
        <w:rPr>
          <w:rFonts w:ascii="Times New Roman CYR" w:hAnsi="Times New Roman CYR" w:cs="Times New Roman CYR"/>
          <w:b/>
          <w:color w:val="000000"/>
          <w:spacing w:val="-1"/>
          <w:sz w:val="44"/>
          <w:szCs w:val="44"/>
        </w:rPr>
      </w:pPr>
    </w:p>
    <w:p w:rsidR="008C053C" w:rsidRDefault="008C053C" w:rsidP="000B466E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5" w:right="43" w:firstLine="350"/>
        <w:jc w:val="both"/>
        <w:rPr>
          <w:rFonts w:ascii="Times New Roman CYR" w:hAnsi="Times New Roman CYR" w:cs="Times New Roman CYR"/>
          <w:color w:val="000000"/>
          <w:spacing w:val="-1"/>
        </w:rPr>
      </w:pPr>
    </w:p>
    <w:p w:rsidR="008C053C" w:rsidRDefault="008C053C" w:rsidP="000B466E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5" w:right="43" w:firstLine="350"/>
        <w:jc w:val="both"/>
        <w:rPr>
          <w:rFonts w:ascii="Times New Roman CYR" w:hAnsi="Times New Roman CYR" w:cs="Times New Roman CYR"/>
          <w:color w:val="000000"/>
          <w:spacing w:val="-1"/>
        </w:rPr>
      </w:pPr>
    </w:p>
    <w:p w:rsidR="008C053C" w:rsidRDefault="008C053C" w:rsidP="000B466E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5" w:right="43" w:firstLine="350"/>
        <w:jc w:val="both"/>
        <w:rPr>
          <w:rFonts w:ascii="Times New Roman CYR" w:hAnsi="Times New Roman CYR" w:cs="Times New Roman CYR"/>
          <w:color w:val="000000"/>
          <w:spacing w:val="-1"/>
        </w:rPr>
      </w:pPr>
    </w:p>
    <w:p w:rsidR="008C053C" w:rsidRDefault="008C053C" w:rsidP="000B466E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5" w:right="43" w:firstLine="350"/>
        <w:jc w:val="both"/>
        <w:rPr>
          <w:rFonts w:ascii="Times New Roman CYR" w:hAnsi="Times New Roman CYR" w:cs="Times New Roman CYR"/>
          <w:color w:val="000000"/>
          <w:spacing w:val="-1"/>
        </w:rPr>
      </w:pPr>
    </w:p>
    <w:p w:rsidR="008C053C" w:rsidRDefault="008C053C" w:rsidP="000B466E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5" w:right="43" w:firstLine="350"/>
        <w:jc w:val="both"/>
        <w:rPr>
          <w:rFonts w:ascii="Times New Roman CYR" w:hAnsi="Times New Roman CYR" w:cs="Times New Roman CYR"/>
          <w:color w:val="000000"/>
          <w:spacing w:val="-1"/>
        </w:rPr>
      </w:pPr>
    </w:p>
    <w:p w:rsidR="008C053C" w:rsidRDefault="008C053C" w:rsidP="000B466E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5" w:right="43" w:firstLine="350"/>
        <w:jc w:val="both"/>
        <w:rPr>
          <w:rFonts w:ascii="Times New Roman CYR" w:hAnsi="Times New Roman CYR" w:cs="Times New Roman CYR"/>
          <w:color w:val="000000"/>
          <w:spacing w:val="-1"/>
        </w:rPr>
      </w:pPr>
    </w:p>
    <w:p w:rsidR="008C053C" w:rsidRDefault="008C053C" w:rsidP="000B466E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5" w:right="43" w:firstLine="350"/>
        <w:jc w:val="both"/>
        <w:rPr>
          <w:rFonts w:ascii="Times New Roman CYR" w:hAnsi="Times New Roman CYR" w:cs="Times New Roman CYR"/>
          <w:color w:val="000000"/>
          <w:spacing w:val="-1"/>
        </w:rPr>
      </w:pPr>
    </w:p>
    <w:p w:rsidR="008C053C" w:rsidRDefault="008C053C" w:rsidP="000B466E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5" w:right="43" w:firstLine="350"/>
        <w:jc w:val="both"/>
        <w:rPr>
          <w:rFonts w:ascii="Times New Roman CYR" w:hAnsi="Times New Roman CYR" w:cs="Times New Roman CYR"/>
          <w:color w:val="000000"/>
          <w:spacing w:val="-1"/>
        </w:rPr>
      </w:pPr>
    </w:p>
    <w:p w:rsidR="001A22BD" w:rsidRPr="000B466E" w:rsidRDefault="001A22BD"/>
    <w:p w:rsidR="00D52327" w:rsidRPr="00981A4A" w:rsidRDefault="008E498B">
      <w:r>
        <w:rPr>
          <w:noProof/>
          <w:lang w:eastAsia="ru-RU"/>
        </w:rPr>
        <w:pict>
          <v:roundrect id="_x0000_s1034" style="position:absolute;margin-left:-72.9pt;margin-top:17.2pt;width:571.45pt;height:257.4pt;z-index:251666432" arcsize="10923f" fillcolor="#76923c [2406]" strokecolor="#0070c0" strokeweight="6pt">
            <v:shadow on="t" color="#7030a0" opacity=".5" offset="-6pt,6pt"/>
            <v:textbox>
              <w:txbxContent>
                <w:p w:rsidR="007C42DE" w:rsidRDefault="007C42DE" w:rsidP="007C42DE"/>
              </w:txbxContent>
            </v:textbox>
          </v:roundrect>
        </w:pict>
      </w:r>
    </w:p>
    <w:p w:rsidR="00D52327" w:rsidRPr="00981A4A" w:rsidRDefault="00D52327"/>
    <w:p w:rsidR="00D52327" w:rsidRPr="00981A4A" w:rsidRDefault="008E498B">
      <w:r>
        <w:rPr>
          <w:noProof/>
          <w:lang w:eastAsia="ru-RU"/>
        </w:rPr>
        <w:pict>
          <v:shape id="_x0000_s1035" type="#_x0000_t80" style="position:absolute;margin-left:-54.45pt;margin-top:1.4pt;width:533.3pt;height:198.15pt;z-index:251667456" fillcolor="#8064a2 [3207]">
            <v:fill color2="fill lighten(51)" focusposition="1" focussize="" method="linear sigma" type="gradient"/>
            <o:extrusion v:ext="view" color="yellow" on="t" viewpoint="-34.72222mm,34.72222mm" viewpointorigin="-.5,.5" skewangle="45" lightposition="-50000" lightposition2="50000"/>
            <v:textbox>
              <w:txbxContent>
                <w:p w:rsidR="00346594" w:rsidRPr="003E2B53" w:rsidRDefault="00397FD6" w:rsidP="003E2B53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  <w:jc w:val="both"/>
                    <w:rPr>
                      <w:color w:val="FF0000"/>
                      <w:sz w:val="48"/>
                      <w:szCs w:val="48"/>
                    </w:rPr>
                  </w:pPr>
                  <w:r w:rsidRPr="003E2B53">
                    <w:rPr>
                      <w:b/>
                      <w:bCs/>
                      <w:color w:val="FF0000"/>
                      <w:sz w:val="48"/>
                      <w:szCs w:val="48"/>
                    </w:rPr>
                    <w:t xml:space="preserve">Назначение </w:t>
                  </w:r>
                  <w:r w:rsidRPr="00960E98">
                    <w:rPr>
                      <w:b/>
                      <w:bCs/>
                      <w:i/>
                      <w:color w:val="002060"/>
                      <w:sz w:val="48"/>
                      <w:szCs w:val="48"/>
                      <w:u w:val="single"/>
                    </w:rPr>
                    <w:t>более мягкого наказания</w:t>
                  </w:r>
                  <w:r w:rsidRPr="003E2B53">
                    <w:rPr>
                      <w:b/>
                      <w:bCs/>
                      <w:color w:val="FF0000"/>
                      <w:sz w:val="48"/>
                      <w:szCs w:val="48"/>
                    </w:rPr>
                    <w:t xml:space="preserve">, чем предусмотрено санкцией соответствующей статьи Особенной части УК, допускается только по основаниям, </w:t>
                  </w:r>
                  <w:r w:rsidRPr="00D83975">
                    <w:rPr>
                      <w:b/>
                      <w:bCs/>
                      <w:color w:val="FF0000"/>
                      <w:sz w:val="48"/>
                      <w:szCs w:val="48"/>
                      <w:highlight w:val="yellow"/>
                    </w:rPr>
                    <w:t>определённым в ст. 70 УК</w:t>
                  </w:r>
                </w:p>
                <w:p w:rsidR="003E2B53" w:rsidRDefault="003E2B53"/>
              </w:txbxContent>
            </v:textbox>
          </v:shape>
        </w:pict>
      </w:r>
    </w:p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8E498B">
      <w:r>
        <w:rPr>
          <w:noProof/>
          <w:lang w:eastAsia="ru-RU"/>
        </w:rPr>
        <w:pict>
          <v:shape id="_x0000_s1038" type="#_x0000_t21" style="position:absolute;margin-left:-57pt;margin-top:3.2pt;width:539.65pt;height:198.15pt;z-index:251669504" fillcolor="yellow" strokeweight="6pt">
            <v:fill color2="fill lighten(51)" angle="-90" focusposition="1" focussize="" method="linear sigma" type="gradient"/>
            <v:textbox>
              <w:txbxContent>
                <w:p w:rsidR="003E2B53" w:rsidRPr="003E2B53" w:rsidRDefault="003E2B53" w:rsidP="003E2B53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  <w:ind w:left="0" w:firstLine="0"/>
                    <w:jc w:val="both"/>
                    <w:rPr>
                      <w:color w:val="002060"/>
                      <w:sz w:val="48"/>
                      <w:szCs w:val="48"/>
                    </w:rPr>
                  </w:pPr>
                  <w:r w:rsidRPr="00960E98">
                    <w:rPr>
                      <w:b/>
                      <w:bCs/>
                      <w:i/>
                      <w:color w:val="C00000"/>
                      <w:sz w:val="48"/>
                      <w:szCs w:val="48"/>
                      <w:u w:val="single"/>
                    </w:rPr>
                    <w:t>Более строгое наказание</w:t>
                  </w:r>
                  <w:r w:rsidRPr="003E2B53">
                    <w:rPr>
                      <w:b/>
                      <w:bCs/>
                      <w:color w:val="002060"/>
                      <w:sz w:val="48"/>
                      <w:szCs w:val="48"/>
                    </w:rPr>
                    <w:t>, чем предусмотрено санкциями соответствующих статей Особенной части УК, может быть назначено только  по совокупности приговоров (ч.3 ст. 73 УК)</w:t>
                  </w:r>
                  <w:r w:rsidRPr="003E2B53">
                    <w:rPr>
                      <w:color w:val="002060"/>
                      <w:sz w:val="48"/>
                      <w:szCs w:val="48"/>
                    </w:rPr>
                    <w:t xml:space="preserve"> </w:t>
                  </w:r>
                </w:p>
                <w:p w:rsidR="003E2B53" w:rsidRPr="003E2B53" w:rsidRDefault="003E2B53" w:rsidP="003E2B53">
                  <w:pPr>
                    <w:rPr>
                      <w:color w:val="FF0000"/>
                    </w:rPr>
                  </w:pPr>
                </w:p>
                <w:p w:rsidR="003E2B53" w:rsidRDefault="003E2B53"/>
              </w:txbxContent>
            </v:textbox>
          </v:shape>
        </w:pict>
      </w:r>
      <w:r>
        <w:rPr>
          <w:noProof/>
          <w:lang w:eastAsia="ru-RU"/>
        </w:rPr>
        <w:pict>
          <v:roundrect id="_x0000_s1036" style="position:absolute;margin-left:-72.4pt;margin-top:-31.85pt;width:571.45pt;height:257.4pt;z-index:251668480" arcsize="10923f" fillcolor="#e5b8b7 [1301]" strokecolor="#e36c0a [2409]" strokeweight="6pt">
            <v:shadow on="t" color="#7030a0" opacity=".5" offset="-6pt,6pt"/>
            <v:textbox>
              <w:txbxContent>
                <w:p w:rsidR="003E2B53" w:rsidRPr="003E2B53" w:rsidRDefault="003E2B53" w:rsidP="003E2B53"/>
              </w:txbxContent>
            </v:textbox>
          </v:roundrect>
        </w:pict>
      </w:r>
    </w:p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Default="008E498B">
      <w:r>
        <w:rPr>
          <w:noProof/>
          <w:lang w:eastAsia="ru-RU"/>
        </w:rPr>
        <w:lastRenderedPageBreak/>
        <w:pict>
          <v:shape id="_x0000_s1082" type="#_x0000_t80" style="position:absolute;margin-left:-61.05pt;margin-top:-43.2pt;width:555pt;height:123pt;z-index:251707392">
            <o:extrusion v:ext="view" color="red" on="t" viewpoint="-34.72222mm,34.72222mm" viewpointorigin="-.5,.5" skewangle="45" lightposition="-50000" lightposition2="50000"/>
            <v:textbox>
              <w:txbxContent>
                <w:p w:rsidR="001C0B21" w:rsidRPr="001C0B21" w:rsidRDefault="001C0B21" w:rsidP="001C0B21">
                  <w:pPr>
                    <w:jc w:val="center"/>
                    <w:rPr>
                      <w:color w:val="0070C0"/>
                    </w:rPr>
                  </w:pPr>
                  <w:r w:rsidRPr="001C0B21">
                    <w:rPr>
                      <w:rFonts w:ascii="Bookman Old Style" w:hAnsi="Bookman Old Style"/>
                      <w:b/>
                      <w:bCs/>
                      <w:color w:val="0070C0"/>
                      <w:sz w:val="48"/>
                      <w:szCs w:val="48"/>
                      <w:u w:val="single"/>
                    </w:rPr>
                    <w:t>ОБСТОЯТЕЛЬСТВА, СМЯГЧАЮЩИЕ ОТВЕТСТВЕННОСТЬ</w:t>
                  </w:r>
                </w:p>
              </w:txbxContent>
            </v:textbox>
          </v:shape>
        </w:pict>
      </w:r>
    </w:p>
    <w:p w:rsidR="001C0B21" w:rsidRPr="00981A4A" w:rsidRDefault="001C0B21"/>
    <w:p w:rsidR="00D52327" w:rsidRDefault="00D52327"/>
    <w:p w:rsidR="001C0B21" w:rsidRDefault="001C0B21"/>
    <w:p w:rsidR="001C0B21" w:rsidRPr="00981A4A" w:rsidRDefault="001C0B21"/>
    <w:p w:rsidR="00C93D0F" w:rsidRPr="001C0B21" w:rsidRDefault="004027B5" w:rsidP="001C0B21">
      <w:pPr>
        <w:spacing w:after="0" w:line="240" w:lineRule="auto"/>
        <w:ind w:left="-1276" w:firstLine="567"/>
        <w:jc w:val="both"/>
        <w:rPr>
          <w:rFonts w:ascii="Arial Black" w:eastAsia="Calibri" w:hAnsi="Arial Black" w:cs="Segoe UI"/>
          <w:b/>
          <w:i/>
          <w:sz w:val="48"/>
          <w:szCs w:val="48"/>
        </w:rPr>
      </w:pPr>
      <w:r w:rsidRPr="004027B5">
        <w:rPr>
          <w:rFonts w:ascii="Bookman Old Style" w:hAnsi="Bookman Old Style"/>
          <w:b/>
          <w:bCs/>
          <w:sz w:val="48"/>
          <w:szCs w:val="48"/>
        </w:rPr>
        <w:t>–</w:t>
      </w:r>
      <w:r w:rsidRPr="004027B5">
        <w:rPr>
          <w:rFonts w:ascii="Bookman Old Style" w:hAnsi="Bookman Old Style"/>
          <w:b/>
          <w:bCs/>
          <w:i/>
          <w:sz w:val="48"/>
          <w:szCs w:val="48"/>
        </w:rPr>
        <w:t xml:space="preserve"> </w:t>
      </w:r>
      <w:r w:rsidR="00B4144F" w:rsidRPr="001C0B21">
        <w:rPr>
          <w:rFonts w:ascii="Arial Black" w:hAnsi="Arial Black" w:cs="Segoe UI"/>
          <w:b/>
          <w:bCs/>
          <w:i/>
          <w:sz w:val="48"/>
          <w:szCs w:val="48"/>
        </w:rPr>
        <w:t xml:space="preserve">это </w:t>
      </w:r>
      <w:r w:rsidR="00B4144F" w:rsidRPr="001C0B21">
        <w:rPr>
          <w:rFonts w:ascii="Arial Black" w:hAnsi="Arial Black" w:cs="Segoe UI"/>
          <w:b/>
          <w:bCs/>
          <w:i/>
          <w:color w:val="FF0000"/>
          <w:sz w:val="48"/>
          <w:szCs w:val="48"/>
        </w:rPr>
        <w:t>не относящиеся к признакам состава</w:t>
      </w:r>
      <w:r w:rsidR="00B4144F" w:rsidRPr="001C0B21">
        <w:rPr>
          <w:rFonts w:ascii="Arial Black" w:hAnsi="Arial Black" w:cs="Segoe UI"/>
          <w:b/>
          <w:bCs/>
          <w:i/>
          <w:sz w:val="48"/>
          <w:szCs w:val="48"/>
        </w:rPr>
        <w:t xml:space="preserve"> преступления </w:t>
      </w:r>
      <w:r w:rsidR="00B4144F" w:rsidRPr="001C0B21">
        <w:rPr>
          <w:rFonts w:ascii="Arial Black" w:eastAsia="Calibri" w:hAnsi="Arial Black" w:cs="Segoe UI"/>
          <w:b/>
          <w:i/>
          <w:sz w:val="48"/>
          <w:szCs w:val="48"/>
        </w:rPr>
        <w:t>обстоятельства, свидетельствующие о значительном снижении степени общественной опасности как содеянного, так и личности виновного.</w:t>
      </w:r>
      <w:r w:rsidR="00516506" w:rsidRPr="001C0B21">
        <w:rPr>
          <w:rFonts w:ascii="Arial Black" w:hAnsi="Arial Black" w:cs="Segoe UI"/>
          <w:b/>
          <w:i/>
          <w:sz w:val="48"/>
          <w:szCs w:val="48"/>
        </w:rPr>
        <w:t xml:space="preserve"> </w:t>
      </w:r>
    </w:p>
    <w:p w:rsidR="00C93D0F" w:rsidRPr="001C0B21" w:rsidRDefault="00C93D0F" w:rsidP="001C0B21">
      <w:pPr>
        <w:spacing w:after="0" w:line="240" w:lineRule="auto"/>
        <w:ind w:left="-1276" w:firstLine="567"/>
        <w:jc w:val="both"/>
        <w:rPr>
          <w:rFonts w:ascii="Arial Black" w:hAnsi="Arial Black" w:cs="Times New Roman"/>
          <w:b/>
          <w:color w:val="000000"/>
          <w:spacing w:val="-5"/>
          <w:sz w:val="44"/>
          <w:szCs w:val="48"/>
        </w:rPr>
      </w:pPr>
      <w:r w:rsidRPr="001C0B21">
        <w:rPr>
          <w:rFonts w:ascii="Arial Black" w:eastAsia="Calibri" w:hAnsi="Arial Black" w:cs="Segoe UI"/>
          <w:b/>
          <w:i/>
          <w:sz w:val="48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z w:val="46"/>
          <w:szCs w:val="48"/>
        </w:rPr>
        <w:t>В</w:t>
      </w:r>
      <w:r w:rsidRPr="001C0B21">
        <w:rPr>
          <w:rFonts w:ascii="Arial Black" w:hAnsi="Arial Black" w:cs="Times New Roman"/>
          <w:b/>
          <w:color w:val="000000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z w:val="46"/>
          <w:szCs w:val="48"/>
        </w:rPr>
        <w:t>названии</w:t>
      </w:r>
      <w:r w:rsidRPr="001C0B21">
        <w:rPr>
          <w:rFonts w:ascii="Arial Black" w:hAnsi="Arial Black" w:cs="Times New Roman"/>
          <w:b/>
          <w:color w:val="000000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z w:val="46"/>
          <w:szCs w:val="48"/>
        </w:rPr>
        <w:t>ст</w:t>
      </w:r>
      <w:r w:rsidRPr="001C0B21">
        <w:rPr>
          <w:rFonts w:ascii="Arial Black" w:hAnsi="Arial Black" w:cs="Times New Roman"/>
          <w:b/>
          <w:color w:val="000000"/>
          <w:sz w:val="44"/>
          <w:szCs w:val="48"/>
        </w:rPr>
        <w:t xml:space="preserve">. 63 </w:t>
      </w:r>
      <w:r w:rsidRPr="001C0B21">
        <w:rPr>
          <w:rFonts w:ascii="Arial Black" w:hAnsi="Arial Black" w:cs="Times New Roman CYR"/>
          <w:b/>
          <w:color w:val="000000"/>
          <w:sz w:val="46"/>
          <w:szCs w:val="48"/>
        </w:rPr>
        <w:t>законодатель</w:t>
      </w:r>
      <w:r w:rsidRPr="001C0B21">
        <w:rPr>
          <w:rFonts w:ascii="Arial Black" w:hAnsi="Arial Black" w:cs="Times New Roman"/>
          <w:b/>
          <w:color w:val="000000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z w:val="46"/>
          <w:szCs w:val="48"/>
        </w:rPr>
        <w:t>подчеркнул</w:t>
      </w:r>
      <w:r w:rsidRPr="001C0B21">
        <w:rPr>
          <w:rFonts w:ascii="Arial Black" w:hAnsi="Arial Black" w:cs="Times New Roman"/>
          <w:b/>
          <w:color w:val="000000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z w:val="46"/>
          <w:szCs w:val="48"/>
        </w:rPr>
        <w:t>значение</w:t>
      </w:r>
      <w:r w:rsidRPr="001C0B21">
        <w:rPr>
          <w:rFonts w:ascii="Arial Black" w:hAnsi="Arial Black" w:cs="Times New Roman"/>
          <w:b/>
          <w:color w:val="000000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z w:val="46"/>
          <w:szCs w:val="48"/>
        </w:rPr>
        <w:t>данных</w:t>
      </w:r>
      <w:r w:rsidRPr="001C0B21">
        <w:rPr>
          <w:rFonts w:ascii="Arial Black" w:hAnsi="Arial Black" w:cs="Times New Roman"/>
          <w:b/>
          <w:color w:val="000000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z w:val="46"/>
          <w:szCs w:val="48"/>
        </w:rPr>
        <w:t>обстоятельств</w:t>
      </w:r>
      <w:r w:rsidRPr="001C0B21">
        <w:rPr>
          <w:rFonts w:ascii="Arial Black" w:hAnsi="Arial Black" w:cs="Times New Roman"/>
          <w:b/>
          <w:color w:val="000000"/>
          <w:sz w:val="44"/>
          <w:szCs w:val="48"/>
        </w:rPr>
        <w:t xml:space="preserve">, </w:t>
      </w:r>
      <w:r w:rsidRPr="001C0B21">
        <w:rPr>
          <w:rFonts w:ascii="Arial Black" w:hAnsi="Arial Black" w:cs="Times New Roman CYR"/>
          <w:b/>
          <w:color w:val="000000"/>
          <w:spacing w:val="-1"/>
          <w:sz w:val="46"/>
          <w:szCs w:val="48"/>
        </w:rPr>
        <w:t>указав</w:t>
      </w:r>
      <w:r w:rsidRPr="001C0B21">
        <w:rPr>
          <w:rFonts w:ascii="Arial Black" w:hAnsi="Arial Black" w:cs="Times New Roman"/>
          <w:b/>
          <w:color w:val="000000"/>
          <w:spacing w:val="-1"/>
          <w:sz w:val="44"/>
          <w:szCs w:val="48"/>
        </w:rPr>
        <w:t xml:space="preserve">, </w:t>
      </w:r>
      <w:r w:rsidRPr="001C0B21">
        <w:rPr>
          <w:rFonts w:ascii="Arial Black" w:hAnsi="Arial Black" w:cs="Times New Roman CYR"/>
          <w:b/>
          <w:color w:val="000000"/>
          <w:spacing w:val="-1"/>
          <w:sz w:val="46"/>
          <w:szCs w:val="48"/>
        </w:rPr>
        <w:t>что</w:t>
      </w:r>
      <w:r w:rsidRPr="001C0B21">
        <w:rPr>
          <w:rFonts w:ascii="Arial Black" w:hAnsi="Arial Black" w:cs="Times New Roman"/>
          <w:b/>
          <w:color w:val="000000"/>
          <w:spacing w:val="-1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1"/>
          <w:sz w:val="46"/>
          <w:szCs w:val="48"/>
        </w:rPr>
        <w:t>они</w:t>
      </w:r>
      <w:r w:rsidRPr="001C0B21">
        <w:rPr>
          <w:rFonts w:ascii="Arial Black" w:hAnsi="Arial Black" w:cs="Times New Roman"/>
          <w:b/>
          <w:color w:val="000000"/>
          <w:spacing w:val="-1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1"/>
          <w:sz w:val="46"/>
          <w:szCs w:val="48"/>
        </w:rPr>
        <w:t>влияют</w:t>
      </w:r>
      <w:r w:rsidRPr="001C0B21">
        <w:rPr>
          <w:rFonts w:ascii="Arial Black" w:hAnsi="Arial Black" w:cs="Times New Roman"/>
          <w:b/>
          <w:color w:val="000000"/>
          <w:spacing w:val="-1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1"/>
          <w:sz w:val="46"/>
          <w:szCs w:val="48"/>
        </w:rPr>
        <w:t>на</w:t>
      </w:r>
      <w:r w:rsidRPr="001C0B21">
        <w:rPr>
          <w:rFonts w:ascii="Arial Black" w:hAnsi="Arial Black" w:cs="Times New Roman"/>
          <w:b/>
          <w:color w:val="000000"/>
          <w:spacing w:val="-1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1"/>
          <w:sz w:val="46"/>
          <w:szCs w:val="48"/>
        </w:rPr>
        <w:t>смягчение</w:t>
      </w:r>
      <w:r w:rsidRPr="001C0B21">
        <w:rPr>
          <w:rFonts w:ascii="Arial Black" w:hAnsi="Arial Black" w:cs="Times New Roman"/>
          <w:b/>
          <w:color w:val="000000"/>
          <w:spacing w:val="-1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1"/>
          <w:sz w:val="46"/>
          <w:szCs w:val="48"/>
        </w:rPr>
        <w:t>именно</w:t>
      </w:r>
      <w:r w:rsidRPr="001C0B21">
        <w:rPr>
          <w:rFonts w:ascii="Arial Black" w:hAnsi="Arial Black" w:cs="Times New Roman"/>
          <w:b/>
          <w:color w:val="000000"/>
          <w:spacing w:val="-1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1"/>
          <w:sz w:val="46"/>
          <w:szCs w:val="48"/>
        </w:rPr>
        <w:t>ответственности</w:t>
      </w:r>
      <w:r w:rsidRPr="001C0B21">
        <w:rPr>
          <w:rFonts w:ascii="Arial Black" w:hAnsi="Arial Black" w:cs="Times New Roman"/>
          <w:b/>
          <w:color w:val="000000"/>
          <w:spacing w:val="-1"/>
          <w:sz w:val="44"/>
          <w:szCs w:val="48"/>
        </w:rPr>
        <w:t xml:space="preserve">, </w:t>
      </w:r>
      <w:r w:rsidRPr="001C0B21">
        <w:rPr>
          <w:rFonts w:ascii="Arial Black" w:hAnsi="Arial Black" w:cs="Times New Roman CYR"/>
          <w:b/>
          <w:color w:val="000000"/>
          <w:spacing w:val="-1"/>
          <w:sz w:val="46"/>
          <w:szCs w:val="48"/>
        </w:rPr>
        <w:t>имея</w:t>
      </w:r>
      <w:r w:rsidRPr="001C0B21">
        <w:rPr>
          <w:rFonts w:ascii="Arial Black" w:hAnsi="Arial Black" w:cs="Times New Roman"/>
          <w:b/>
          <w:color w:val="000000"/>
          <w:spacing w:val="-1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1"/>
          <w:sz w:val="46"/>
          <w:szCs w:val="48"/>
        </w:rPr>
        <w:t>в</w:t>
      </w:r>
      <w:r w:rsidRPr="001C0B21">
        <w:rPr>
          <w:rFonts w:ascii="Arial Black" w:hAnsi="Arial Black" w:cs="Times New Roman"/>
          <w:b/>
          <w:color w:val="000000"/>
          <w:spacing w:val="-1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1"/>
          <w:sz w:val="46"/>
          <w:szCs w:val="48"/>
        </w:rPr>
        <w:t>виду</w:t>
      </w:r>
      <w:r w:rsidRPr="001C0B21">
        <w:rPr>
          <w:rFonts w:ascii="Arial Black" w:hAnsi="Arial Black" w:cs="Times New Roman"/>
          <w:b/>
          <w:color w:val="000000"/>
          <w:spacing w:val="-1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1"/>
          <w:sz w:val="46"/>
          <w:szCs w:val="48"/>
        </w:rPr>
        <w:t>и</w:t>
      </w:r>
      <w:r w:rsidRPr="001C0B21">
        <w:rPr>
          <w:rFonts w:ascii="Arial Black" w:hAnsi="Arial Black" w:cs="Times New Roman"/>
          <w:b/>
          <w:color w:val="000000"/>
          <w:spacing w:val="-1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1"/>
          <w:sz w:val="46"/>
          <w:szCs w:val="48"/>
        </w:rPr>
        <w:t>наказа</w:t>
      </w:r>
      <w:r w:rsidRPr="001C0B21">
        <w:rPr>
          <w:rFonts w:ascii="Arial Black" w:hAnsi="Arial Black" w:cs="Times New Roman CYR"/>
          <w:b/>
          <w:color w:val="000000"/>
          <w:spacing w:val="-5"/>
          <w:sz w:val="46"/>
          <w:szCs w:val="48"/>
        </w:rPr>
        <w:t>ние</w:t>
      </w:r>
      <w:r w:rsidRPr="001C0B21">
        <w:rPr>
          <w:rFonts w:ascii="Arial Black" w:hAnsi="Arial Black" w:cs="Times New Roman"/>
          <w:b/>
          <w:color w:val="000000"/>
          <w:spacing w:val="-5"/>
          <w:sz w:val="44"/>
          <w:szCs w:val="48"/>
        </w:rPr>
        <w:t xml:space="preserve">, </w:t>
      </w:r>
      <w:r w:rsidRPr="001C0B21">
        <w:rPr>
          <w:rFonts w:ascii="Arial Black" w:hAnsi="Arial Black" w:cs="Times New Roman CYR"/>
          <w:b/>
          <w:color w:val="000000"/>
          <w:spacing w:val="-5"/>
          <w:sz w:val="46"/>
          <w:szCs w:val="48"/>
        </w:rPr>
        <w:t>и</w:t>
      </w:r>
      <w:r w:rsidRPr="001C0B21">
        <w:rPr>
          <w:rFonts w:ascii="Arial Black" w:hAnsi="Arial Black" w:cs="Times New Roman"/>
          <w:b/>
          <w:color w:val="000000"/>
          <w:spacing w:val="-5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5"/>
          <w:sz w:val="46"/>
          <w:szCs w:val="48"/>
        </w:rPr>
        <w:t>иные</w:t>
      </w:r>
      <w:r w:rsidRPr="001C0B21">
        <w:rPr>
          <w:rFonts w:ascii="Arial Black" w:hAnsi="Arial Black" w:cs="Times New Roman"/>
          <w:b/>
          <w:color w:val="000000"/>
          <w:spacing w:val="-5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5"/>
          <w:sz w:val="46"/>
          <w:szCs w:val="48"/>
        </w:rPr>
        <w:t>ее</w:t>
      </w:r>
      <w:r w:rsidRPr="001C0B21">
        <w:rPr>
          <w:rFonts w:ascii="Arial Black" w:hAnsi="Arial Black" w:cs="Times New Roman"/>
          <w:b/>
          <w:color w:val="000000"/>
          <w:spacing w:val="-5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5"/>
          <w:sz w:val="46"/>
          <w:szCs w:val="48"/>
        </w:rPr>
        <w:t>меры</w:t>
      </w:r>
      <w:r w:rsidRPr="001C0B21">
        <w:rPr>
          <w:rFonts w:ascii="Arial Black" w:hAnsi="Arial Black" w:cs="Times New Roman"/>
          <w:b/>
          <w:color w:val="000000"/>
          <w:spacing w:val="-5"/>
          <w:sz w:val="44"/>
          <w:szCs w:val="48"/>
        </w:rPr>
        <w:t>.</w:t>
      </w:r>
    </w:p>
    <w:p w:rsidR="00314150" w:rsidRPr="001C0B21" w:rsidRDefault="00314150" w:rsidP="001C0B21">
      <w:pPr>
        <w:spacing w:after="0" w:line="240" w:lineRule="auto"/>
        <w:ind w:left="-1276" w:firstLine="567"/>
        <w:jc w:val="both"/>
        <w:rPr>
          <w:rFonts w:ascii="Arial Black" w:hAnsi="Arial Black" w:cs="Times New Roman CYR"/>
          <w:b/>
          <w:color w:val="000000"/>
          <w:spacing w:val="-2"/>
          <w:sz w:val="46"/>
          <w:szCs w:val="48"/>
        </w:rPr>
      </w:pPr>
      <w:proofErr w:type="gramStart"/>
      <w:r w:rsidRPr="001C0B21">
        <w:rPr>
          <w:rFonts w:ascii="Arial Black" w:hAnsi="Arial Black" w:cs="Times New Roman CYR"/>
          <w:b/>
          <w:color w:val="000000"/>
          <w:spacing w:val="-5"/>
          <w:sz w:val="46"/>
          <w:szCs w:val="48"/>
        </w:rPr>
        <w:t>Одни</w:t>
      </w:r>
      <w:r w:rsidRPr="001C0B21">
        <w:rPr>
          <w:rFonts w:ascii="Arial Black" w:hAnsi="Arial Black" w:cs="Times New Roman"/>
          <w:b/>
          <w:color w:val="000000"/>
          <w:spacing w:val="-5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5"/>
          <w:sz w:val="46"/>
          <w:szCs w:val="48"/>
        </w:rPr>
        <w:t>из</w:t>
      </w:r>
      <w:r w:rsidRPr="001C0B21">
        <w:rPr>
          <w:rFonts w:ascii="Arial Black" w:hAnsi="Arial Black" w:cs="Times New Roman"/>
          <w:b/>
          <w:color w:val="000000"/>
          <w:spacing w:val="-5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5"/>
          <w:sz w:val="46"/>
          <w:szCs w:val="48"/>
        </w:rPr>
        <w:t>перечисленных</w:t>
      </w:r>
      <w:r w:rsidRPr="001C0B21">
        <w:rPr>
          <w:rFonts w:ascii="Arial Black" w:hAnsi="Arial Black" w:cs="Times New Roman"/>
          <w:b/>
          <w:color w:val="000000"/>
          <w:spacing w:val="-5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5"/>
          <w:sz w:val="46"/>
          <w:szCs w:val="48"/>
        </w:rPr>
        <w:t>в</w:t>
      </w:r>
      <w:r w:rsidRPr="001C0B21">
        <w:rPr>
          <w:rFonts w:ascii="Arial Black" w:hAnsi="Arial Black" w:cs="Times New Roman"/>
          <w:b/>
          <w:color w:val="000000"/>
          <w:spacing w:val="-5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5"/>
          <w:sz w:val="46"/>
          <w:szCs w:val="48"/>
        </w:rPr>
        <w:t>ст</w:t>
      </w:r>
      <w:r w:rsidRPr="001C0B21">
        <w:rPr>
          <w:rFonts w:ascii="Arial Black" w:hAnsi="Arial Black" w:cs="Times New Roman"/>
          <w:b/>
          <w:color w:val="000000"/>
          <w:spacing w:val="-5"/>
          <w:sz w:val="44"/>
          <w:szCs w:val="48"/>
        </w:rPr>
        <w:t xml:space="preserve">. 63 </w:t>
      </w:r>
      <w:r w:rsidRPr="001C0B21">
        <w:rPr>
          <w:rFonts w:ascii="Arial Black" w:hAnsi="Arial Black" w:cs="Times New Roman CYR"/>
          <w:b/>
          <w:color w:val="000000"/>
          <w:spacing w:val="-5"/>
          <w:sz w:val="46"/>
          <w:szCs w:val="48"/>
        </w:rPr>
        <w:t>обстоятельств</w:t>
      </w:r>
      <w:r w:rsidRPr="001C0B21">
        <w:rPr>
          <w:rFonts w:ascii="Arial Black" w:hAnsi="Arial Black" w:cs="Times New Roman"/>
          <w:b/>
          <w:color w:val="000000"/>
          <w:spacing w:val="-5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5"/>
          <w:sz w:val="46"/>
          <w:szCs w:val="48"/>
        </w:rPr>
        <w:t>свидетельствуют</w:t>
      </w:r>
      <w:r w:rsidRPr="001C0B21">
        <w:rPr>
          <w:rFonts w:ascii="Arial Black" w:hAnsi="Arial Black" w:cs="Times New Roman"/>
          <w:b/>
          <w:color w:val="000000"/>
          <w:spacing w:val="-5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5"/>
          <w:sz w:val="46"/>
          <w:szCs w:val="48"/>
        </w:rPr>
        <w:t>о</w:t>
      </w:r>
      <w:r w:rsidRPr="001C0B21">
        <w:rPr>
          <w:rFonts w:ascii="Arial Black" w:hAnsi="Arial Black" w:cs="Times New Roman"/>
          <w:b/>
          <w:color w:val="000000"/>
          <w:spacing w:val="-5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1"/>
          <w:sz w:val="46"/>
          <w:szCs w:val="48"/>
        </w:rPr>
        <w:t>меньшей</w:t>
      </w:r>
      <w:r w:rsidRPr="001C0B21">
        <w:rPr>
          <w:rFonts w:ascii="Arial Black" w:hAnsi="Arial Black" w:cs="Times New Roman"/>
          <w:b/>
          <w:color w:val="000000"/>
          <w:spacing w:val="-1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1"/>
          <w:sz w:val="46"/>
          <w:szCs w:val="48"/>
        </w:rPr>
        <w:t>опасности</w:t>
      </w:r>
      <w:r w:rsidRPr="001C0B21">
        <w:rPr>
          <w:rFonts w:ascii="Arial Black" w:hAnsi="Arial Black" w:cs="Times New Roman"/>
          <w:b/>
          <w:color w:val="000000"/>
          <w:spacing w:val="-1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1"/>
          <w:sz w:val="46"/>
          <w:szCs w:val="48"/>
        </w:rPr>
        <w:t>совершенного</w:t>
      </w:r>
      <w:r w:rsidRPr="001C0B21">
        <w:rPr>
          <w:rFonts w:ascii="Arial Black" w:hAnsi="Arial Black" w:cs="Times New Roman"/>
          <w:b/>
          <w:color w:val="000000"/>
          <w:spacing w:val="-1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1"/>
          <w:sz w:val="46"/>
          <w:szCs w:val="48"/>
        </w:rPr>
        <w:t>преступления</w:t>
      </w:r>
      <w:r w:rsidRPr="001C0B21">
        <w:rPr>
          <w:rFonts w:ascii="Arial Black" w:hAnsi="Arial Black" w:cs="Times New Roman"/>
          <w:b/>
          <w:color w:val="000000"/>
          <w:spacing w:val="-1"/>
          <w:sz w:val="44"/>
          <w:szCs w:val="48"/>
        </w:rPr>
        <w:t xml:space="preserve">, </w:t>
      </w:r>
      <w:r w:rsidRPr="001C0B21">
        <w:rPr>
          <w:rFonts w:ascii="Arial Black" w:hAnsi="Arial Black" w:cs="Times New Roman CYR"/>
          <w:b/>
          <w:color w:val="000000"/>
          <w:spacing w:val="-1"/>
          <w:sz w:val="46"/>
          <w:szCs w:val="48"/>
        </w:rPr>
        <w:t>другие</w:t>
      </w:r>
      <w:r w:rsidRPr="001C0B21">
        <w:rPr>
          <w:rFonts w:ascii="Arial Black" w:hAnsi="Arial Black" w:cs="Times New Roman"/>
          <w:b/>
          <w:color w:val="000000"/>
          <w:spacing w:val="-1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1"/>
          <w:sz w:val="46"/>
          <w:szCs w:val="48"/>
        </w:rPr>
        <w:t>—</w:t>
      </w:r>
      <w:r w:rsidRPr="001C0B21">
        <w:rPr>
          <w:rFonts w:ascii="Arial Black" w:hAnsi="Arial Black" w:cs="Times New Roman"/>
          <w:b/>
          <w:color w:val="000000"/>
          <w:spacing w:val="-1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1"/>
          <w:sz w:val="46"/>
          <w:szCs w:val="48"/>
        </w:rPr>
        <w:t>характеризуют</w:t>
      </w:r>
      <w:r w:rsidRPr="001C0B21">
        <w:rPr>
          <w:rFonts w:ascii="Arial Black" w:hAnsi="Arial Black" w:cs="Times New Roman"/>
          <w:b/>
          <w:color w:val="000000"/>
          <w:spacing w:val="-1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1"/>
          <w:sz w:val="46"/>
          <w:szCs w:val="48"/>
        </w:rPr>
        <w:t>личность виновного</w:t>
      </w:r>
      <w:r w:rsidRPr="001C0B21">
        <w:rPr>
          <w:rFonts w:ascii="Arial Black" w:hAnsi="Arial Black" w:cs="Times New Roman"/>
          <w:b/>
          <w:color w:val="000000"/>
          <w:spacing w:val="-1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1"/>
          <w:sz w:val="46"/>
          <w:szCs w:val="48"/>
        </w:rPr>
        <w:t>либо</w:t>
      </w:r>
      <w:r w:rsidRPr="001C0B21">
        <w:rPr>
          <w:rFonts w:ascii="Arial Black" w:hAnsi="Arial Black" w:cs="Times New Roman"/>
          <w:b/>
          <w:color w:val="000000"/>
          <w:spacing w:val="-1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1"/>
          <w:sz w:val="46"/>
          <w:szCs w:val="48"/>
        </w:rPr>
        <w:t>особые</w:t>
      </w:r>
      <w:r w:rsidRPr="001C0B21">
        <w:rPr>
          <w:rFonts w:ascii="Arial Black" w:hAnsi="Arial Black" w:cs="Times New Roman"/>
          <w:b/>
          <w:color w:val="000000"/>
          <w:spacing w:val="-1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1"/>
          <w:sz w:val="46"/>
          <w:szCs w:val="48"/>
        </w:rPr>
        <w:t>условия</w:t>
      </w:r>
      <w:r w:rsidRPr="001C0B21">
        <w:rPr>
          <w:rFonts w:ascii="Arial Black" w:hAnsi="Arial Black" w:cs="Times New Roman"/>
          <w:b/>
          <w:color w:val="000000"/>
          <w:spacing w:val="-1"/>
          <w:sz w:val="44"/>
          <w:szCs w:val="48"/>
        </w:rPr>
        <w:t xml:space="preserve">, </w:t>
      </w:r>
      <w:r w:rsidRPr="001C0B21">
        <w:rPr>
          <w:rFonts w:ascii="Arial Black" w:hAnsi="Arial Black" w:cs="Times New Roman CYR"/>
          <w:b/>
          <w:color w:val="000000"/>
          <w:spacing w:val="-1"/>
          <w:sz w:val="46"/>
          <w:szCs w:val="48"/>
        </w:rPr>
        <w:t>сопутствовавшие</w:t>
      </w:r>
      <w:r w:rsidRPr="001C0B21">
        <w:rPr>
          <w:rFonts w:ascii="Arial Black" w:hAnsi="Arial Black" w:cs="Times New Roman"/>
          <w:b/>
          <w:color w:val="000000"/>
          <w:spacing w:val="-1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1"/>
          <w:sz w:val="46"/>
          <w:szCs w:val="48"/>
        </w:rPr>
        <w:t>совершению</w:t>
      </w:r>
      <w:r w:rsidRPr="001C0B21">
        <w:rPr>
          <w:rFonts w:ascii="Arial Black" w:hAnsi="Arial Black" w:cs="Times New Roman"/>
          <w:b/>
          <w:color w:val="000000"/>
          <w:spacing w:val="-1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1"/>
          <w:sz w:val="46"/>
          <w:szCs w:val="48"/>
        </w:rPr>
        <w:lastRenderedPageBreak/>
        <w:t>преступления</w:t>
      </w:r>
      <w:r w:rsidRPr="001C0B21">
        <w:rPr>
          <w:rFonts w:ascii="Arial Black" w:hAnsi="Arial Black" w:cs="Times New Roman"/>
          <w:b/>
          <w:color w:val="000000"/>
          <w:spacing w:val="-1"/>
          <w:sz w:val="44"/>
          <w:szCs w:val="48"/>
        </w:rPr>
        <w:t xml:space="preserve">, </w:t>
      </w:r>
      <w:r w:rsidRPr="001C0B21">
        <w:rPr>
          <w:rFonts w:ascii="Arial Black" w:hAnsi="Arial Black" w:cs="Times New Roman CYR"/>
          <w:b/>
          <w:color w:val="000000"/>
          <w:spacing w:val="-1"/>
          <w:sz w:val="46"/>
          <w:szCs w:val="48"/>
        </w:rPr>
        <w:t>кото</w:t>
      </w:r>
      <w:r w:rsidRPr="001C0B21">
        <w:rPr>
          <w:rFonts w:ascii="Arial Black" w:hAnsi="Arial Black" w:cs="Times New Roman CYR"/>
          <w:b/>
          <w:color w:val="000000"/>
          <w:spacing w:val="-1"/>
          <w:sz w:val="46"/>
          <w:szCs w:val="48"/>
        </w:rPr>
        <w:softHyphen/>
      </w:r>
      <w:r w:rsidRPr="001C0B21">
        <w:rPr>
          <w:rFonts w:ascii="Arial Black" w:hAnsi="Arial Black" w:cs="Times New Roman CYR"/>
          <w:b/>
          <w:color w:val="000000"/>
          <w:spacing w:val="-2"/>
          <w:sz w:val="46"/>
          <w:szCs w:val="48"/>
        </w:rPr>
        <w:t>рые</w:t>
      </w:r>
      <w:r w:rsidRPr="001C0B21">
        <w:rPr>
          <w:rFonts w:ascii="Arial Black" w:hAnsi="Arial Black" w:cs="Times New Roman"/>
          <w:b/>
          <w:color w:val="000000"/>
          <w:spacing w:val="-2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2"/>
          <w:sz w:val="46"/>
          <w:szCs w:val="48"/>
        </w:rPr>
        <w:t>являются</w:t>
      </w:r>
      <w:r w:rsidRPr="001C0B21">
        <w:rPr>
          <w:rFonts w:ascii="Arial Black" w:hAnsi="Arial Black" w:cs="Times New Roman"/>
          <w:b/>
          <w:color w:val="000000"/>
          <w:spacing w:val="-2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2"/>
          <w:sz w:val="46"/>
          <w:szCs w:val="48"/>
        </w:rPr>
        <w:t>основанием</w:t>
      </w:r>
      <w:r w:rsidRPr="001C0B21">
        <w:rPr>
          <w:rFonts w:ascii="Arial Black" w:hAnsi="Arial Black" w:cs="Times New Roman"/>
          <w:b/>
          <w:color w:val="000000"/>
          <w:spacing w:val="-2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2"/>
          <w:sz w:val="46"/>
          <w:szCs w:val="48"/>
        </w:rPr>
        <w:t>для</w:t>
      </w:r>
      <w:r w:rsidRPr="001C0B21">
        <w:rPr>
          <w:rFonts w:ascii="Arial Black" w:hAnsi="Arial Black" w:cs="Times New Roman"/>
          <w:b/>
          <w:color w:val="000000"/>
          <w:spacing w:val="-2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2"/>
          <w:sz w:val="46"/>
          <w:szCs w:val="48"/>
        </w:rPr>
        <w:t>смягчения</w:t>
      </w:r>
      <w:r w:rsidRPr="001C0B21">
        <w:rPr>
          <w:rFonts w:ascii="Arial Black" w:hAnsi="Arial Black" w:cs="Times New Roman"/>
          <w:b/>
          <w:color w:val="000000"/>
          <w:spacing w:val="-2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2"/>
          <w:sz w:val="46"/>
          <w:szCs w:val="48"/>
        </w:rPr>
        <w:t>участи</w:t>
      </w:r>
      <w:r w:rsidRPr="001C0B21">
        <w:rPr>
          <w:rFonts w:ascii="Arial Black" w:hAnsi="Arial Black" w:cs="Times New Roman"/>
          <w:b/>
          <w:color w:val="000000"/>
          <w:spacing w:val="-2"/>
          <w:sz w:val="44"/>
          <w:szCs w:val="48"/>
        </w:rPr>
        <w:t xml:space="preserve"> </w:t>
      </w:r>
      <w:r w:rsidRPr="001C0B21">
        <w:rPr>
          <w:rFonts w:ascii="Arial Black" w:hAnsi="Arial Black" w:cs="Times New Roman CYR"/>
          <w:b/>
          <w:color w:val="000000"/>
          <w:spacing w:val="-2"/>
          <w:sz w:val="46"/>
          <w:szCs w:val="48"/>
        </w:rPr>
        <w:t>виновного</w:t>
      </w:r>
      <w:r w:rsidRPr="001C0B21">
        <w:rPr>
          <w:rFonts w:ascii="Arial Black" w:hAnsi="Arial Black" w:cs="Times New Roman"/>
          <w:b/>
          <w:color w:val="000000"/>
          <w:spacing w:val="-2"/>
          <w:sz w:val="44"/>
          <w:szCs w:val="48"/>
        </w:rPr>
        <w:t xml:space="preserve">, </w:t>
      </w:r>
      <w:r w:rsidRPr="001C0B21">
        <w:rPr>
          <w:rFonts w:ascii="Arial Black" w:eastAsia="Calibri" w:hAnsi="Arial Black" w:cs="Segoe UI"/>
          <w:b/>
          <w:i/>
          <w:sz w:val="48"/>
          <w:szCs w:val="48"/>
        </w:rPr>
        <w:t>свидетельствуют о раскаянии виновного, стремлении загладить вину путем предотвращения или устранения вредных последствий преступления, оказания содействия в его раскрытии (п. 1 – 4 ч. 1);</w:t>
      </w:r>
      <w:proofErr w:type="gramEnd"/>
      <w:r w:rsidRPr="001C0B21">
        <w:rPr>
          <w:rFonts w:ascii="Arial Black" w:eastAsia="Calibri" w:hAnsi="Arial Black" w:cs="Segoe UI"/>
          <w:b/>
          <w:i/>
          <w:sz w:val="48"/>
          <w:szCs w:val="48"/>
        </w:rPr>
        <w:t xml:space="preserve"> другие характеризуют особые условия, в которых оказалось лицо перед совершением преступления или во время его совершения (п.</w:t>
      </w:r>
      <w:r w:rsidRPr="001C0B21">
        <w:rPr>
          <w:rFonts w:ascii="Arial Black" w:eastAsia="Calibri" w:hAnsi="Arial Black" w:cs="Segoe UI"/>
          <w:b/>
          <w:i/>
          <w:sz w:val="48"/>
          <w:szCs w:val="48"/>
          <w:lang w:val="en-US"/>
        </w:rPr>
        <w:t> </w:t>
      </w:r>
      <w:r w:rsidRPr="001C0B21">
        <w:rPr>
          <w:rFonts w:ascii="Arial Black" w:eastAsia="Calibri" w:hAnsi="Arial Black" w:cs="Segoe UI"/>
          <w:b/>
          <w:i/>
          <w:sz w:val="48"/>
          <w:szCs w:val="48"/>
        </w:rPr>
        <w:t>5 — 9 ч. 1); свидетельствуют о свойствах личности, являющихся основанием для снисхождения (п. 10 — 11 ч. 1).</w:t>
      </w:r>
    </w:p>
    <w:p w:rsidR="00314150" w:rsidRPr="001C0B21" w:rsidRDefault="00314150" w:rsidP="001C0B21">
      <w:pPr>
        <w:spacing w:after="0" w:line="240" w:lineRule="auto"/>
        <w:ind w:left="-1276" w:firstLine="567"/>
        <w:jc w:val="both"/>
        <w:rPr>
          <w:rFonts w:ascii="Arial Black" w:hAnsi="Arial Black" w:cs="Times New Roman CYR"/>
          <w:b/>
          <w:color w:val="000000"/>
          <w:spacing w:val="-2"/>
          <w:sz w:val="46"/>
          <w:szCs w:val="48"/>
        </w:rPr>
      </w:pPr>
    </w:p>
    <w:p w:rsidR="00517777" w:rsidRPr="001C0B21" w:rsidRDefault="00517777" w:rsidP="001C0B21">
      <w:pPr>
        <w:spacing w:after="0" w:line="240" w:lineRule="auto"/>
        <w:rPr>
          <w:rFonts w:ascii="Arial Black" w:hAnsi="Arial Black"/>
        </w:rPr>
      </w:pPr>
    </w:p>
    <w:p w:rsidR="00517777" w:rsidRPr="001C0B21" w:rsidRDefault="00517777" w:rsidP="001C0B21">
      <w:pPr>
        <w:spacing w:after="0" w:line="240" w:lineRule="auto"/>
        <w:rPr>
          <w:rFonts w:ascii="Arial Black" w:hAnsi="Arial Black"/>
        </w:rPr>
      </w:pPr>
    </w:p>
    <w:p w:rsidR="00517777" w:rsidRPr="001C0B21" w:rsidRDefault="00517777" w:rsidP="001C0B21">
      <w:pPr>
        <w:spacing w:after="0" w:line="240" w:lineRule="auto"/>
        <w:rPr>
          <w:rFonts w:ascii="Arial Black" w:hAnsi="Arial Black"/>
        </w:rPr>
      </w:pPr>
    </w:p>
    <w:p w:rsidR="00D52327" w:rsidRPr="001C0B21" w:rsidRDefault="00D52327" w:rsidP="001C0B21">
      <w:pPr>
        <w:spacing w:after="0" w:line="240" w:lineRule="auto"/>
        <w:rPr>
          <w:rFonts w:ascii="Arial Black" w:hAnsi="Arial Black"/>
        </w:rPr>
      </w:pPr>
    </w:p>
    <w:p w:rsidR="00D52327" w:rsidRDefault="00D52327"/>
    <w:p w:rsidR="001C0B21" w:rsidRDefault="001C0B21"/>
    <w:p w:rsidR="001C0B21" w:rsidRPr="00981A4A" w:rsidRDefault="001C0B21"/>
    <w:p w:rsidR="00D52327" w:rsidRPr="00981A4A" w:rsidRDefault="00D52327"/>
    <w:p w:rsidR="00D52327" w:rsidRPr="00981A4A" w:rsidRDefault="008E498B">
      <w:r w:rsidRPr="008E498B">
        <w:rPr>
          <w:b/>
          <w:bCs/>
          <w:i/>
          <w:iCs/>
          <w:noProof/>
          <w:lang w:eastAsia="ru-RU"/>
        </w:rPr>
        <w:lastRenderedPageBreak/>
        <w:pict>
          <v:roundrect id="_x0000_s1046" style="position:absolute;margin-left:-34pt;margin-top:23.25pt;width:491.9pt;height:77.75pt;z-index:251675648" arcsize="10923f" fillcolor="yellow" strokecolor="#002060" strokeweight="6pt">
            <v:fill color2="fill lighten(51)" focusposition="1" focussize="" method="linear sigma" focus="100%" type="gradient"/>
            <v:textbox>
              <w:txbxContent>
                <w:p w:rsidR="00BE3499" w:rsidRPr="00BE3499" w:rsidRDefault="00BE3499" w:rsidP="00BE3499">
                  <w:pPr>
                    <w:jc w:val="center"/>
                    <w:rPr>
                      <w:rFonts w:asciiTheme="majorHAnsi" w:hAnsiTheme="majorHAnsi"/>
                      <w:color w:val="002060"/>
                      <w:sz w:val="48"/>
                      <w:szCs w:val="48"/>
                    </w:rPr>
                  </w:pPr>
                  <w:r w:rsidRPr="00BE3499">
                    <w:rPr>
                      <w:rFonts w:asciiTheme="majorHAnsi" w:hAnsiTheme="majorHAnsi"/>
                      <w:b/>
                      <w:bCs/>
                      <w:i/>
                      <w:iCs/>
                      <w:color w:val="002060"/>
                      <w:sz w:val="48"/>
                      <w:szCs w:val="48"/>
                    </w:rPr>
                    <w:t>ВИДЫ ОБСТОЯТЕЛЬСТВ, СМЯГЧАЮЩИХ ОТВЕТСТВЕННОСТЬ</w:t>
                  </w:r>
                </w:p>
                <w:p w:rsidR="00BE3499" w:rsidRDefault="00BE3499"/>
              </w:txbxContent>
            </v:textbox>
          </v:roundrect>
        </w:pict>
      </w:r>
      <w:r w:rsidRPr="008E498B">
        <w:rPr>
          <w:b/>
          <w:bCs/>
          <w:i/>
          <w:iCs/>
          <w:noProof/>
          <w:lang w:eastAsia="ru-RU"/>
        </w:rPr>
        <w:pict>
          <v:shape id="_x0000_s1045" type="#_x0000_t80" style="position:absolute;margin-left:-71.7pt;margin-top:16.2pt;width:572.2pt;height:151.65pt;z-index:251674624" fillcolor="#e36c0a [2409]">
            <o:extrusion v:ext="view" color="#00b050" on="t"/>
          </v:shape>
        </w:pict>
      </w:r>
    </w:p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8E498B">
      <w:r>
        <w:rPr>
          <w:noProof/>
          <w:lang w:eastAsia="ru-RU"/>
        </w:rPr>
        <w:pict>
          <v:roundrect id="_x0000_s1048" style="position:absolute;margin-left:-71.7pt;margin-top:15.55pt;width:558.8pt;height:126.15pt;z-index:251676672" arcsize="10923f" fillcolor="#00b0f0">
            <v:fill color2="fill lighten(51)" focusposition="1" focussize="" method="linear sigma" type="gradient"/>
            <o:extrusion v:ext="view" color="red" on="t"/>
          </v:roundrect>
        </w:pict>
      </w:r>
    </w:p>
    <w:p w:rsidR="00BE3499" w:rsidRDefault="008E498B" w:rsidP="00BE3499">
      <w:pPr>
        <w:ind w:left="720"/>
        <w:rPr>
          <w:b/>
          <w:bCs/>
          <w:i/>
          <w:iCs/>
        </w:rPr>
      </w:pPr>
      <w:r w:rsidRPr="008E498B">
        <w:rPr>
          <w:noProof/>
          <w:lang w:eastAsia="ru-RU"/>
        </w:rPr>
        <w:pict>
          <v:shape id="_x0000_s1049" type="#_x0000_t80" style="position:absolute;left:0;text-align:left;margin-left:11.85pt;margin-top:17.5pt;width:350.45pt;height:73.9pt;z-index:251677696" strokecolor="#e36c0a [2409]" strokeweight="6pt">
            <v:textbox>
              <w:txbxContent>
                <w:p w:rsidR="008D2111" w:rsidRPr="00786237" w:rsidRDefault="008565B6" w:rsidP="00786237">
                  <w:pPr>
                    <w:pStyle w:val="a3"/>
                    <w:numPr>
                      <w:ilvl w:val="0"/>
                      <w:numId w:val="10"/>
                    </w:numPr>
                    <w:tabs>
                      <w:tab w:val="num" w:pos="709"/>
                    </w:tabs>
                    <w:spacing w:after="0" w:line="240" w:lineRule="auto"/>
                    <w:ind w:left="709" w:hanging="709"/>
                    <w:jc w:val="center"/>
                    <w:rPr>
                      <w:rFonts w:ascii="Arial Black" w:hAnsi="Arial Black"/>
                      <w:sz w:val="52"/>
                      <w:szCs w:val="52"/>
                    </w:rPr>
                  </w:pPr>
                  <w:r w:rsidRPr="00786237">
                    <w:rPr>
                      <w:rFonts w:ascii="Arial Black" w:hAnsi="Arial Black"/>
                      <w:b/>
                      <w:bCs/>
                      <w:sz w:val="52"/>
                      <w:szCs w:val="52"/>
                    </w:rPr>
                    <w:t>Явка с повинной</w:t>
                  </w:r>
                </w:p>
                <w:p w:rsidR="007D1775" w:rsidRDefault="007D1775" w:rsidP="007D1775">
                  <w:pPr>
                    <w:tabs>
                      <w:tab w:val="num" w:pos="709"/>
                    </w:tabs>
                    <w:ind w:left="709" w:hanging="709"/>
                  </w:pPr>
                </w:p>
              </w:txbxContent>
            </v:textbox>
          </v:shape>
        </w:pict>
      </w:r>
    </w:p>
    <w:p w:rsidR="00BE3499" w:rsidRDefault="00BE3499" w:rsidP="00BE3499">
      <w:pPr>
        <w:ind w:left="720"/>
        <w:rPr>
          <w:b/>
          <w:bCs/>
          <w:i/>
          <w:iCs/>
        </w:rPr>
      </w:pPr>
    </w:p>
    <w:p w:rsidR="00BE3499" w:rsidRDefault="00BE3499" w:rsidP="00BE3499">
      <w:pPr>
        <w:ind w:left="720"/>
        <w:rPr>
          <w:b/>
          <w:bCs/>
          <w:i/>
          <w:iCs/>
        </w:rPr>
      </w:pPr>
    </w:p>
    <w:p w:rsidR="00BE3499" w:rsidRDefault="00BE3499" w:rsidP="00BE3499">
      <w:pPr>
        <w:ind w:left="720"/>
        <w:rPr>
          <w:b/>
          <w:bCs/>
          <w:i/>
          <w:iCs/>
        </w:rPr>
      </w:pPr>
    </w:p>
    <w:p w:rsidR="00BE3499" w:rsidRDefault="00BE3499" w:rsidP="00BE3499">
      <w:pPr>
        <w:ind w:left="720"/>
        <w:rPr>
          <w:b/>
          <w:bCs/>
          <w:i/>
          <w:iCs/>
        </w:rPr>
      </w:pPr>
    </w:p>
    <w:p w:rsidR="00D52327" w:rsidRPr="00981A4A" w:rsidRDefault="00D52327"/>
    <w:p w:rsidR="009D4CFB" w:rsidRPr="00786237" w:rsidRDefault="007D1775" w:rsidP="00786237">
      <w:pPr>
        <w:pStyle w:val="a4"/>
        <w:tabs>
          <w:tab w:val="left" w:pos="1134"/>
        </w:tabs>
        <w:spacing w:after="0"/>
        <w:ind w:left="-1276" w:firstLine="425"/>
        <w:jc w:val="both"/>
        <w:rPr>
          <w:b/>
          <w:sz w:val="44"/>
          <w:szCs w:val="44"/>
        </w:rPr>
      </w:pPr>
      <w:r w:rsidRPr="00786237">
        <w:rPr>
          <w:rStyle w:val="FontStyle136"/>
          <w:sz w:val="44"/>
          <w:szCs w:val="44"/>
        </w:rPr>
        <w:t xml:space="preserve">  </w:t>
      </w:r>
      <w:r w:rsidR="009D4CFB" w:rsidRPr="00786237">
        <w:rPr>
          <w:b/>
          <w:sz w:val="44"/>
          <w:szCs w:val="44"/>
        </w:rPr>
        <w:t xml:space="preserve">Явка с повинной – это </w:t>
      </w:r>
      <w:r w:rsidR="009D4CFB" w:rsidRPr="00786237">
        <w:rPr>
          <w:b/>
          <w:i/>
          <w:color w:val="002060"/>
          <w:sz w:val="44"/>
          <w:szCs w:val="44"/>
          <w:u w:val="single"/>
        </w:rPr>
        <w:t xml:space="preserve">добровольная, а не вынужденная  явка </w:t>
      </w:r>
      <w:r w:rsidR="009D4CFB" w:rsidRPr="00786237">
        <w:rPr>
          <w:b/>
          <w:sz w:val="44"/>
          <w:szCs w:val="44"/>
        </w:rPr>
        <w:t>лица в правоохранительные  органы (орган дознания, дознаватель, следователь, прокурор) и сообщение о факте совершения им преступления. Это может быть личная явка лица в органы уголовного преследования. А когда личная явка невозможна по объективным причинам, это может быть письменное сообщение или сообщение по телефону либо с использованием иных сре</w:t>
      </w:r>
      <w:proofErr w:type="gramStart"/>
      <w:r w:rsidR="009D4CFB" w:rsidRPr="00786237">
        <w:rPr>
          <w:b/>
          <w:sz w:val="44"/>
          <w:szCs w:val="44"/>
        </w:rPr>
        <w:t>дств св</w:t>
      </w:r>
      <w:proofErr w:type="gramEnd"/>
      <w:r w:rsidR="009D4CFB" w:rsidRPr="00786237">
        <w:rPr>
          <w:b/>
          <w:sz w:val="44"/>
          <w:szCs w:val="44"/>
        </w:rPr>
        <w:t xml:space="preserve">язи. </w:t>
      </w:r>
    </w:p>
    <w:p w:rsidR="009D4CFB" w:rsidRPr="00786237" w:rsidRDefault="009D4CFB" w:rsidP="00786237">
      <w:pPr>
        <w:pStyle w:val="a4"/>
        <w:tabs>
          <w:tab w:val="left" w:pos="1134"/>
        </w:tabs>
        <w:spacing w:after="0"/>
        <w:ind w:left="-1276" w:firstLine="425"/>
        <w:jc w:val="both"/>
        <w:rPr>
          <w:b/>
          <w:sz w:val="44"/>
          <w:szCs w:val="44"/>
        </w:rPr>
      </w:pPr>
      <w:r w:rsidRPr="00786237">
        <w:rPr>
          <w:b/>
          <w:sz w:val="44"/>
          <w:szCs w:val="44"/>
        </w:rPr>
        <w:t>Не имеет значения, какими мотивами при этом руководствовался виновный</w:t>
      </w:r>
      <w:r w:rsidR="00786237" w:rsidRPr="00786237">
        <w:rPr>
          <w:b/>
          <w:sz w:val="44"/>
          <w:szCs w:val="44"/>
        </w:rPr>
        <w:t xml:space="preserve"> (просьба близкого человека, страх перед грозящим наказанием и пр.)</w:t>
      </w:r>
      <w:r w:rsidRPr="00786237">
        <w:rPr>
          <w:b/>
          <w:sz w:val="44"/>
          <w:szCs w:val="44"/>
        </w:rPr>
        <w:t xml:space="preserve">, </w:t>
      </w:r>
      <w:r w:rsidRPr="00786237">
        <w:rPr>
          <w:b/>
          <w:sz w:val="44"/>
          <w:szCs w:val="44"/>
        </w:rPr>
        <w:lastRenderedPageBreak/>
        <w:t>знали или нет органы власти о совершенном преступлении, разыскивался ли ими виновный.</w:t>
      </w:r>
    </w:p>
    <w:p w:rsidR="009D4CFB" w:rsidRPr="00786237" w:rsidRDefault="009D4CFB" w:rsidP="00786237">
      <w:pPr>
        <w:pStyle w:val="a4"/>
        <w:tabs>
          <w:tab w:val="left" w:pos="1134"/>
        </w:tabs>
        <w:spacing w:after="0"/>
        <w:ind w:left="-1276" w:firstLine="425"/>
        <w:jc w:val="both"/>
        <w:rPr>
          <w:b/>
          <w:sz w:val="44"/>
          <w:szCs w:val="44"/>
        </w:rPr>
      </w:pPr>
      <w:r w:rsidRPr="00786237">
        <w:rPr>
          <w:b/>
          <w:sz w:val="44"/>
          <w:szCs w:val="44"/>
        </w:rPr>
        <w:t xml:space="preserve">Часть 1 ст. 169 УПК дает следующее определение явки с повинной: "Явкой с повинной считается добровольное сообщение лица о совершенном им преступлений, когда этому лицу еще не объявлено постановление о возбуждении в отношении его уголовного дела, о признании подозреваемым, применении меры пресечения и вынесения постановления о привлечении его в качестве обвиняемого". </w:t>
      </w:r>
      <w:r w:rsidR="00786237" w:rsidRPr="00786237">
        <w:rPr>
          <w:b/>
          <w:sz w:val="44"/>
          <w:szCs w:val="44"/>
        </w:rPr>
        <w:t>Я</w:t>
      </w:r>
      <w:r w:rsidRPr="00786237">
        <w:rPr>
          <w:b/>
          <w:sz w:val="44"/>
          <w:szCs w:val="44"/>
        </w:rPr>
        <w:t>вка с повинной возможна и тогда, когда лицо знает о направленном против него уголовном преследовании, но за иное преступление. Как явка с повинной должно, напр., расцениваться заявление лица, привлеченного к уголовной ответственности, о совершенных им иных преступлений, о которых не знают органы уголовного преследования.</w:t>
      </w:r>
    </w:p>
    <w:p w:rsidR="00786237" w:rsidRPr="00786237" w:rsidRDefault="00786237" w:rsidP="00786237">
      <w:pPr>
        <w:pStyle w:val="a4"/>
        <w:tabs>
          <w:tab w:val="left" w:pos="1134"/>
        </w:tabs>
        <w:spacing w:after="0"/>
        <w:ind w:left="-1276" w:firstLine="425"/>
        <w:jc w:val="both"/>
        <w:rPr>
          <w:b/>
          <w:sz w:val="44"/>
          <w:szCs w:val="44"/>
        </w:rPr>
      </w:pPr>
      <w:r w:rsidRPr="00786237">
        <w:rPr>
          <w:b/>
          <w:sz w:val="44"/>
          <w:szCs w:val="44"/>
        </w:rPr>
        <w:t>Если виновный совершил не одно, а несколько преступлений, то явка с повинной как смягчающее ответственность обстоятельство должна учитываться за преступление, в связи с которым она осуществлялась.</w:t>
      </w:r>
    </w:p>
    <w:p w:rsidR="00786237" w:rsidRDefault="00786237" w:rsidP="00786237">
      <w:pPr>
        <w:pStyle w:val="Style104"/>
        <w:widowControl/>
        <w:spacing w:line="240" w:lineRule="auto"/>
        <w:ind w:left="-1276" w:firstLine="425"/>
        <w:rPr>
          <w:rStyle w:val="FontStyle133"/>
          <w:b/>
          <w:sz w:val="44"/>
          <w:szCs w:val="44"/>
        </w:rPr>
      </w:pPr>
      <w:r w:rsidRPr="007D1775">
        <w:rPr>
          <w:rStyle w:val="FontStyle133"/>
          <w:b/>
          <w:sz w:val="44"/>
          <w:szCs w:val="44"/>
        </w:rPr>
        <w:t>Явка с повинной характеризует виновное лицо с положительной стороны, она свидетельствует о том, что лицо, как правило, руководству</w:t>
      </w:r>
      <w:r w:rsidRPr="007D1775">
        <w:rPr>
          <w:rStyle w:val="FontStyle133"/>
          <w:b/>
          <w:sz w:val="44"/>
          <w:szCs w:val="44"/>
        </w:rPr>
        <w:softHyphen/>
        <w:t xml:space="preserve">ется угрызениями совести и готово понести наказание </w:t>
      </w:r>
      <w:proofErr w:type="gramStart"/>
      <w:r w:rsidRPr="007D1775">
        <w:rPr>
          <w:rStyle w:val="FontStyle133"/>
          <w:b/>
          <w:sz w:val="44"/>
          <w:szCs w:val="44"/>
        </w:rPr>
        <w:t>за</w:t>
      </w:r>
      <w:proofErr w:type="gramEnd"/>
      <w:r w:rsidRPr="007D1775">
        <w:rPr>
          <w:rStyle w:val="FontStyle133"/>
          <w:b/>
          <w:sz w:val="44"/>
          <w:szCs w:val="44"/>
        </w:rPr>
        <w:t xml:space="preserve"> содеянное.</w:t>
      </w:r>
    </w:p>
    <w:p w:rsidR="001C0B21" w:rsidRPr="007D1775" w:rsidRDefault="001C0B21" w:rsidP="00786237">
      <w:pPr>
        <w:pStyle w:val="Style104"/>
        <w:widowControl/>
        <w:spacing w:line="240" w:lineRule="auto"/>
        <w:ind w:left="-1276" w:firstLine="425"/>
        <w:rPr>
          <w:rStyle w:val="FontStyle133"/>
          <w:b/>
          <w:sz w:val="44"/>
          <w:szCs w:val="44"/>
        </w:rPr>
      </w:pPr>
    </w:p>
    <w:p w:rsidR="00786237" w:rsidRPr="00981A4A" w:rsidRDefault="008E498B" w:rsidP="00786237">
      <w:r w:rsidRPr="008E498B">
        <w:rPr>
          <w:b/>
          <w:noProof/>
          <w:sz w:val="44"/>
          <w:szCs w:val="44"/>
        </w:rPr>
        <w:pict>
          <v:roundrect id="_x0000_s1050" style="position:absolute;margin-left:-71.05pt;margin-top:13.3pt;width:558.8pt;height:159.9pt;z-index:251678720" arcsize="10923f" fillcolor="#00b050">
            <v:fill color2="fill lighten(51)" focusposition="1" focussize="" method="linear sigma" type="gradient"/>
            <o:extrusion v:ext="view" color="#7030a0" on="t"/>
            <v:textbox>
              <w:txbxContent>
                <w:p w:rsidR="00786237" w:rsidRDefault="00786237"/>
              </w:txbxContent>
            </v:textbox>
          </v:roundrect>
        </w:pict>
      </w:r>
    </w:p>
    <w:p w:rsidR="009D4CFB" w:rsidRPr="00786237" w:rsidRDefault="008E498B" w:rsidP="00786237">
      <w:pPr>
        <w:pStyle w:val="a4"/>
        <w:tabs>
          <w:tab w:val="left" w:pos="1134"/>
        </w:tabs>
        <w:spacing w:after="0"/>
        <w:ind w:firstLine="709"/>
        <w:jc w:val="both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en-US"/>
        </w:rPr>
        <w:pict>
          <v:shape id="_x0000_s1051" type="#_x0000_t80" style="position:absolute;left:0;text-align:left;margin-left:-51.25pt;margin-top:14pt;width:525.7pt;height:124.35pt;z-index:251679744" fillcolor="#fabf8f [1945]" strokecolor="red" strokeweight="6pt">
            <v:fill color2="fill lighten(51)" focusposition="1" focussize="" method="linear sigma" type="gradient"/>
            <v:textbox>
              <w:txbxContent>
                <w:p w:rsidR="00786237" w:rsidRPr="00786237" w:rsidRDefault="00786237" w:rsidP="00786237">
                  <w:pPr>
                    <w:numPr>
                      <w:ilvl w:val="0"/>
                      <w:numId w:val="10"/>
                    </w:numPr>
                    <w:tabs>
                      <w:tab w:val="num" w:pos="709"/>
                    </w:tabs>
                    <w:spacing w:after="0" w:line="240" w:lineRule="auto"/>
                    <w:ind w:left="709" w:hanging="709"/>
                    <w:rPr>
                      <w:rFonts w:ascii="Arial Black" w:hAnsi="Arial Black"/>
                      <w:sz w:val="52"/>
                      <w:szCs w:val="52"/>
                    </w:rPr>
                  </w:pPr>
                  <w:r w:rsidRPr="00786237">
                    <w:rPr>
                      <w:rFonts w:ascii="Arial Black" w:hAnsi="Arial Black"/>
                      <w:b/>
                      <w:bCs/>
                      <w:sz w:val="52"/>
                      <w:szCs w:val="52"/>
                    </w:rPr>
                    <w:t>Чистосердечное раскаяние в совершённом преступлении</w:t>
                  </w:r>
                </w:p>
                <w:p w:rsidR="00786237" w:rsidRDefault="00786237"/>
              </w:txbxContent>
            </v:textbox>
          </v:shape>
        </w:pict>
      </w:r>
    </w:p>
    <w:p w:rsidR="009D4CFB" w:rsidRDefault="009D4CFB" w:rsidP="007D1775">
      <w:pPr>
        <w:pStyle w:val="Style104"/>
        <w:widowControl/>
        <w:spacing w:line="240" w:lineRule="auto"/>
        <w:ind w:left="-1276" w:firstLine="425"/>
        <w:rPr>
          <w:rStyle w:val="FontStyle136"/>
          <w:sz w:val="44"/>
          <w:szCs w:val="44"/>
        </w:rPr>
      </w:pPr>
    </w:p>
    <w:p w:rsidR="009D4CFB" w:rsidRDefault="009D4CFB" w:rsidP="007D1775">
      <w:pPr>
        <w:pStyle w:val="Style104"/>
        <w:widowControl/>
        <w:spacing w:line="240" w:lineRule="auto"/>
        <w:ind w:left="-1276" w:firstLine="425"/>
        <w:rPr>
          <w:rStyle w:val="FontStyle136"/>
          <w:sz w:val="44"/>
          <w:szCs w:val="44"/>
        </w:rPr>
      </w:pPr>
    </w:p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5C6C21" w:rsidRPr="00DF6B5B" w:rsidRDefault="005C6C21" w:rsidP="00DF6B5B">
      <w:pPr>
        <w:pStyle w:val="a4"/>
        <w:tabs>
          <w:tab w:val="left" w:pos="1134"/>
        </w:tabs>
        <w:spacing w:after="0"/>
        <w:ind w:left="-1134" w:firstLine="567"/>
        <w:jc w:val="both"/>
        <w:rPr>
          <w:rFonts w:asciiTheme="majorHAnsi" w:hAnsiTheme="majorHAnsi" w:cs="Arial"/>
          <w:b/>
          <w:sz w:val="44"/>
          <w:szCs w:val="44"/>
        </w:rPr>
      </w:pPr>
      <w:r w:rsidRPr="00DF6B5B">
        <w:rPr>
          <w:rFonts w:ascii="Arial Black" w:hAnsi="Arial Black" w:cs="Arial"/>
          <w:b/>
          <w:i/>
          <w:sz w:val="48"/>
          <w:szCs w:val="48"/>
          <w:u w:val="single"/>
        </w:rPr>
        <w:t>Чистосердечное раскаяние</w:t>
      </w:r>
      <w:r w:rsidRPr="00DF6B5B">
        <w:rPr>
          <w:rFonts w:asciiTheme="majorHAnsi" w:hAnsiTheme="majorHAnsi" w:cs="Arial"/>
          <w:b/>
          <w:sz w:val="44"/>
          <w:szCs w:val="44"/>
        </w:rPr>
        <w:t xml:space="preserve"> – это обстоятельство, характеризующее отношение преступника к своему прошлому, но не связанное с его активным поведением, направленным на раскрытие совершенного преступления. Виновное лицо выражает искренне и откровенно чувство сожаления по поводу совершенного им преступления, осуждает свое поведение, осознает  пагубность содеянного, признает вину. </w:t>
      </w:r>
      <w:r w:rsidR="00DF6B5B" w:rsidRPr="00DF6B5B">
        <w:rPr>
          <w:rFonts w:asciiTheme="majorHAnsi" w:hAnsiTheme="majorHAnsi" w:cs="Arial"/>
          <w:b/>
          <w:sz w:val="44"/>
          <w:szCs w:val="44"/>
        </w:rPr>
        <w:t>Но э</w:t>
      </w:r>
      <w:r w:rsidRPr="00DF6B5B">
        <w:rPr>
          <w:rFonts w:asciiTheme="majorHAnsi" w:hAnsiTheme="majorHAnsi" w:cs="Arial"/>
          <w:b/>
          <w:sz w:val="44"/>
          <w:szCs w:val="44"/>
        </w:rPr>
        <w:t>то не беспокойство за свою дальнейшую карьеру, переживание за ожидаемую меру уголовной ответственности.</w:t>
      </w:r>
    </w:p>
    <w:p w:rsidR="00DF6B5B" w:rsidRPr="00DF6B5B" w:rsidRDefault="00DF6B5B" w:rsidP="00DF6B5B">
      <w:pPr>
        <w:pStyle w:val="a4"/>
        <w:tabs>
          <w:tab w:val="left" w:pos="1134"/>
        </w:tabs>
        <w:spacing w:after="0"/>
        <w:ind w:left="-1134" w:firstLine="567"/>
        <w:jc w:val="both"/>
        <w:rPr>
          <w:rFonts w:asciiTheme="majorHAnsi" w:hAnsiTheme="majorHAnsi" w:cs="Arial"/>
          <w:b/>
          <w:sz w:val="44"/>
          <w:szCs w:val="44"/>
        </w:rPr>
      </w:pPr>
      <w:r w:rsidRPr="00DF6B5B">
        <w:rPr>
          <w:rFonts w:asciiTheme="majorHAnsi" w:hAnsiTheme="majorHAnsi" w:cs="Arial"/>
          <w:b/>
          <w:sz w:val="44"/>
          <w:szCs w:val="44"/>
        </w:rPr>
        <w:t xml:space="preserve">Чистосердечное раскаяние возможно как в процессе предварительного расследования, так и во время судебного  производства. В приговорах некоторых судов первой инстанции при обосновании меры наказания в числе обстоятельств, смягчающих ответственность, </w:t>
      </w:r>
      <w:r w:rsidRPr="00DF6B5B">
        <w:rPr>
          <w:rFonts w:asciiTheme="majorHAnsi" w:hAnsiTheme="majorHAnsi" w:cs="Arial"/>
          <w:b/>
          <w:sz w:val="44"/>
          <w:szCs w:val="44"/>
        </w:rPr>
        <w:lastRenderedPageBreak/>
        <w:t>распространена запись: «в последнем слове чистосердечно раскаялся в содеянном»</w:t>
      </w:r>
      <w:proofErr w:type="gramStart"/>
      <w:r w:rsidRPr="00DF6B5B">
        <w:rPr>
          <w:rFonts w:asciiTheme="majorHAnsi" w:hAnsiTheme="majorHAnsi" w:cs="Arial"/>
          <w:b/>
          <w:sz w:val="44"/>
          <w:szCs w:val="44"/>
        </w:rPr>
        <w:t>.</w:t>
      </w:r>
      <w:proofErr w:type="gramEnd"/>
      <w:r w:rsidRPr="00DF6B5B">
        <w:rPr>
          <w:rFonts w:asciiTheme="majorHAnsi" w:hAnsiTheme="majorHAnsi" w:cs="Arial"/>
          <w:b/>
          <w:sz w:val="44"/>
          <w:szCs w:val="44"/>
        </w:rPr>
        <w:t xml:space="preserve"> ( </w:t>
      </w:r>
      <w:proofErr w:type="gramStart"/>
      <w:r w:rsidRPr="00DF6B5B">
        <w:rPr>
          <w:rFonts w:asciiTheme="majorHAnsi" w:hAnsiTheme="majorHAnsi" w:cs="Arial"/>
          <w:b/>
          <w:sz w:val="44"/>
          <w:szCs w:val="44"/>
        </w:rPr>
        <w:t>н</w:t>
      </w:r>
      <w:proofErr w:type="gramEnd"/>
      <w:r w:rsidRPr="00DF6B5B">
        <w:rPr>
          <w:rFonts w:asciiTheme="majorHAnsi" w:hAnsiTheme="majorHAnsi" w:cs="Arial"/>
          <w:b/>
          <w:sz w:val="44"/>
          <w:szCs w:val="44"/>
        </w:rPr>
        <w:t>е  проявление ли это лукавства ?)</w:t>
      </w:r>
    </w:p>
    <w:p w:rsidR="00DF6B5B" w:rsidRPr="00DF6B5B" w:rsidRDefault="00DF6B5B" w:rsidP="00DF6B5B">
      <w:pPr>
        <w:pStyle w:val="a4"/>
        <w:tabs>
          <w:tab w:val="left" w:pos="1134"/>
        </w:tabs>
        <w:spacing w:after="0"/>
        <w:ind w:left="-1134" w:firstLine="567"/>
        <w:jc w:val="both"/>
        <w:rPr>
          <w:rFonts w:asciiTheme="majorHAnsi" w:hAnsiTheme="majorHAnsi" w:cs="Arial"/>
          <w:b/>
          <w:sz w:val="44"/>
          <w:szCs w:val="44"/>
        </w:rPr>
      </w:pPr>
    </w:p>
    <w:p w:rsidR="00DF6B5B" w:rsidRPr="00DF6B5B" w:rsidRDefault="008E498B" w:rsidP="00DF6B5B">
      <w:pPr>
        <w:pStyle w:val="a4"/>
        <w:tabs>
          <w:tab w:val="left" w:pos="1134"/>
        </w:tabs>
        <w:spacing w:after="0"/>
        <w:ind w:left="-1134" w:firstLine="567"/>
        <w:jc w:val="both"/>
        <w:rPr>
          <w:rFonts w:asciiTheme="majorHAnsi" w:hAnsiTheme="majorHAnsi" w:cs="Arial"/>
          <w:b/>
          <w:sz w:val="44"/>
          <w:szCs w:val="44"/>
        </w:rPr>
      </w:pPr>
      <w:r w:rsidRPr="008E498B">
        <w:rPr>
          <w:noProof/>
        </w:rPr>
        <w:pict>
          <v:shape id="_x0000_s1053" type="#_x0000_t80" style="position:absolute;left:0;text-align:left;margin-left:-58.95pt;margin-top:5.75pt;width:530.1pt;height:279.1pt;z-index:251681792" fillcolor="yellow" strokecolor="#00b050" strokeweight="6pt">
            <v:fill color2="fill lighten(51)" focusposition="1" focussize="" method="linear sigma" type="gradient"/>
            <v:textbox>
              <w:txbxContent>
                <w:p w:rsidR="00E92F4D" w:rsidRPr="00E92F4D" w:rsidRDefault="008565B6" w:rsidP="00E92F4D">
                  <w:pPr>
                    <w:pStyle w:val="a3"/>
                    <w:numPr>
                      <w:ilvl w:val="0"/>
                      <w:numId w:val="13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sz w:val="48"/>
                      <w:szCs w:val="48"/>
                    </w:rPr>
                  </w:pPr>
                  <w:r w:rsidRPr="00E92F4D">
                    <w:rPr>
                      <w:b/>
                      <w:bCs/>
                      <w:sz w:val="48"/>
                      <w:szCs w:val="48"/>
                    </w:rPr>
                    <w:t>Активное способствование</w:t>
                  </w:r>
                  <w:r w:rsidR="00E92F4D" w:rsidRPr="00E92F4D">
                    <w:rPr>
                      <w:b/>
                      <w:bCs/>
                      <w:sz w:val="48"/>
                      <w:szCs w:val="48"/>
                    </w:rPr>
                    <w:t>:</w:t>
                  </w:r>
                </w:p>
                <w:p w:rsidR="00E92F4D" w:rsidRPr="00E92F4D" w:rsidRDefault="008565B6" w:rsidP="001342F3">
                  <w:pPr>
                    <w:pStyle w:val="a3"/>
                    <w:numPr>
                      <w:ilvl w:val="0"/>
                      <w:numId w:val="14"/>
                    </w:numPr>
                    <w:tabs>
                      <w:tab w:val="left" w:pos="426"/>
                    </w:tabs>
                    <w:spacing w:after="0" w:line="240" w:lineRule="auto"/>
                    <w:ind w:left="426" w:firstLine="0"/>
                    <w:jc w:val="both"/>
                    <w:rPr>
                      <w:sz w:val="48"/>
                      <w:szCs w:val="48"/>
                    </w:rPr>
                  </w:pPr>
                  <w:r w:rsidRPr="00E92F4D">
                    <w:rPr>
                      <w:b/>
                      <w:bCs/>
                      <w:sz w:val="48"/>
                      <w:szCs w:val="48"/>
                    </w:rPr>
                    <w:t xml:space="preserve">раскрытию преступления, </w:t>
                  </w:r>
                </w:p>
                <w:p w:rsidR="00E92F4D" w:rsidRPr="00E92F4D" w:rsidRDefault="008565B6" w:rsidP="001342F3">
                  <w:pPr>
                    <w:pStyle w:val="a3"/>
                    <w:numPr>
                      <w:ilvl w:val="0"/>
                      <w:numId w:val="14"/>
                    </w:numPr>
                    <w:tabs>
                      <w:tab w:val="left" w:pos="426"/>
                    </w:tabs>
                    <w:spacing w:after="0" w:line="240" w:lineRule="auto"/>
                    <w:ind w:left="426" w:firstLine="0"/>
                    <w:jc w:val="both"/>
                    <w:rPr>
                      <w:sz w:val="48"/>
                      <w:szCs w:val="48"/>
                    </w:rPr>
                  </w:pPr>
                  <w:r w:rsidRPr="00E92F4D">
                    <w:rPr>
                      <w:b/>
                      <w:bCs/>
                      <w:sz w:val="48"/>
                      <w:szCs w:val="48"/>
                    </w:rPr>
                    <w:t xml:space="preserve">изобличению других участников преступления, </w:t>
                  </w:r>
                </w:p>
                <w:p w:rsidR="008D2111" w:rsidRPr="00E92F4D" w:rsidRDefault="008565B6" w:rsidP="001342F3">
                  <w:pPr>
                    <w:pStyle w:val="a3"/>
                    <w:numPr>
                      <w:ilvl w:val="0"/>
                      <w:numId w:val="14"/>
                    </w:numPr>
                    <w:tabs>
                      <w:tab w:val="left" w:pos="426"/>
                    </w:tabs>
                    <w:spacing w:after="0" w:line="240" w:lineRule="auto"/>
                    <w:ind w:left="426" w:firstLine="0"/>
                    <w:jc w:val="both"/>
                    <w:rPr>
                      <w:sz w:val="48"/>
                      <w:szCs w:val="48"/>
                    </w:rPr>
                  </w:pPr>
                  <w:r w:rsidRPr="00E92F4D">
                    <w:rPr>
                      <w:b/>
                      <w:bCs/>
                      <w:sz w:val="48"/>
                      <w:szCs w:val="48"/>
                    </w:rPr>
                    <w:t>розыску имущества, приобретённого преступным путём</w:t>
                  </w:r>
                </w:p>
                <w:p w:rsidR="00E92F4D" w:rsidRPr="00E92F4D" w:rsidRDefault="00E92F4D" w:rsidP="00E92F4D">
                  <w:pPr>
                    <w:tabs>
                      <w:tab w:val="left" w:pos="426"/>
                    </w:tabs>
                    <w:spacing w:after="0" w:line="240" w:lineRule="auto"/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DF6B5B" w:rsidRPr="00DF6B5B" w:rsidRDefault="00DF6B5B" w:rsidP="00DF6B5B">
      <w:pPr>
        <w:pStyle w:val="a4"/>
        <w:tabs>
          <w:tab w:val="left" w:pos="1134"/>
        </w:tabs>
        <w:spacing w:after="0"/>
        <w:ind w:left="-1134" w:firstLine="567"/>
        <w:jc w:val="both"/>
        <w:rPr>
          <w:rFonts w:ascii="Bookman Old Style" w:hAnsi="Bookman Old Style" w:cs="Arial"/>
          <w:b/>
          <w:sz w:val="44"/>
          <w:szCs w:val="44"/>
        </w:rPr>
      </w:pPr>
    </w:p>
    <w:p w:rsidR="00DF6B5B" w:rsidRDefault="008E498B" w:rsidP="005C6C21">
      <w:pPr>
        <w:pStyle w:val="a4"/>
        <w:tabs>
          <w:tab w:val="left" w:pos="1134"/>
        </w:tabs>
        <w:ind w:left="-1134" w:firstLine="567"/>
        <w:jc w:val="both"/>
      </w:pPr>
      <w:r>
        <w:rPr>
          <w:noProof/>
        </w:rPr>
        <w:pict>
          <v:roundrect id="_x0000_s1052" style="position:absolute;left:0;text-align:left;margin-left:-68.5pt;margin-top:8.75pt;width:558.8pt;height:316.75pt;z-index:251680768" arcsize="10923f" fillcolor="red">
            <v:fill color2="fill lighten(51)" focusposition="1" focussize="" method="linear sigma" type="gradient"/>
            <o:extrusion v:ext="view" color="#e36c0a [2409]" on="t"/>
            <v:textbox>
              <w:txbxContent>
                <w:p w:rsidR="00E92F4D" w:rsidRDefault="00E92F4D" w:rsidP="00E92F4D"/>
              </w:txbxContent>
            </v:textbox>
          </v:roundrect>
        </w:pict>
      </w:r>
    </w:p>
    <w:p w:rsidR="00DF6B5B" w:rsidRDefault="00DF6B5B" w:rsidP="005C6C21">
      <w:pPr>
        <w:pStyle w:val="a4"/>
        <w:tabs>
          <w:tab w:val="left" w:pos="1134"/>
        </w:tabs>
        <w:ind w:left="-1134" w:firstLine="567"/>
        <w:jc w:val="both"/>
      </w:pPr>
    </w:p>
    <w:p w:rsidR="00DF6B5B" w:rsidRDefault="00DF6B5B" w:rsidP="005C6C21">
      <w:pPr>
        <w:pStyle w:val="a4"/>
        <w:tabs>
          <w:tab w:val="left" w:pos="1134"/>
        </w:tabs>
        <w:ind w:left="-1134" w:firstLine="567"/>
        <w:jc w:val="both"/>
      </w:pPr>
    </w:p>
    <w:p w:rsidR="00DF6B5B" w:rsidRDefault="00DF6B5B" w:rsidP="005C6C21">
      <w:pPr>
        <w:pStyle w:val="a4"/>
        <w:tabs>
          <w:tab w:val="left" w:pos="1134"/>
        </w:tabs>
        <w:ind w:left="-1134" w:firstLine="567"/>
        <w:jc w:val="both"/>
      </w:pPr>
    </w:p>
    <w:p w:rsidR="00DF6B5B" w:rsidRDefault="00DF6B5B" w:rsidP="005C6C21">
      <w:pPr>
        <w:pStyle w:val="a4"/>
        <w:tabs>
          <w:tab w:val="left" w:pos="1134"/>
        </w:tabs>
        <w:ind w:left="-1134" w:firstLine="567"/>
        <w:jc w:val="both"/>
      </w:pPr>
    </w:p>
    <w:p w:rsidR="00DF6B5B" w:rsidRDefault="00DF6B5B" w:rsidP="005C6C21">
      <w:pPr>
        <w:pStyle w:val="a4"/>
        <w:tabs>
          <w:tab w:val="left" w:pos="1134"/>
        </w:tabs>
        <w:ind w:left="-1134" w:firstLine="567"/>
        <w:jc w:val="both"/>
      </w:pPr>
    </w:p>
    <w:p w:rsidR="00DF6B5B" w:rsidRDefault="00DF6B5B" w:rsidP="005C6C21">
      <w:pPr>
        <w:pStyle w:val="a4"/>
        <w:tabs>
          <w:tab w:val="left" w:pos="1134"/>
        </w:tabs>
        <w:ind w:left="-1134" w:firstLine="567"/>
        <w:jc w:val="both"/>
      </w:pPr>
    </w:p>
    <w:p w:rsidR="00DF6B5B" w:rsidRDefault="00DF6B5B" w:rsidP="005C6C21">
      <w:pPr>
        <w:pStyle w:val="a4"/>
        <w:tabs>
          <w:tab w:val="left" w:pos="1134"/>
        </w:tabs>
        <w:ind w:left="-1134" w:firstLine="567"/>
        <w:jc w:val="both"/>
      </w:pPr>
    </w:p>
    <w:p w:rsidR="00DF6B5B" w:rsidRDefault="00DF6B5B" w:rsidP="005C6C21">
      <w:pPr>
        <w:pStyle w:val="a4"/>
        <w:tabs>
          <w:tab w:val="left" w:pos="1134"/>
        </w:tabs>
        <w:ind w:left="-1134" w:firstLine="567"/>
        <w:jc w:val="both"/>
      </w:pPr>
    </w:p>
    <w:p w:rsidR="00DF6B5B" w:rsidRDefault="00DF6B5B" w:rsidP="005C6C21">
      <w:pPr>
        <w:pStyle w:val="a4"/>
        <w:tabs>
          <w:tab w:val="left" w:pos="1134"/>
        </w:tabs>
        <w:ind w:left="-1134" w:firstLine="567"/>
        <w:jc w:val="both"/>
      </w:pPr>
    </w:p>
    <w:p w:rsidR="00DF6B5B" w:rsidRDefault="00DF6B5B" w:rsidP="005C6C21">
      <w:pPr>
        <w:pStyle w:val="a4"/>
        <w:tabs>
          <w:tab w:val="left" w:pos="1134"/>
        </w:tabs>
        <w:ind w:left="-1134" w:firstLine="567"/>
        <w:jc w:val="both"/>
      </w:pPr>
    </w:p>
    <w:p w:rsidR="00DF6B5B" w:rsidRDefault="00DF6B5B" w:rsidP="005C6C21">
      <w:pPr>
        <w:pStyle w:val="a4"/>
        <w:tabs>
          <w:tab w:val="left" w:pos="1134"/>
        </w:tabs>
        <w:ind w:left="-1134" w:firstLine="567"/>
        <w:jc w:val="both"/>
      </w:pPr>
    </w:p>
    <w:p w:rsidR="00DF6B5B" w:rsidRDefault="00DF6B5B" w:rsidP="005C6C21">
      <w:pPr>
        <w:pStyle w:val="a4"/>
        <w:tabs>
          <w:tab w:val="left" w:pos="1134"/>
        </w:tabs>
        <w:ind w:left="-1134" w:firstLine="567"/>
        <w:jc w:val="both"/>
      </w:pPr>
    </w:p>
    <w:p w:rsidR="00F72401" w:rsidRDefault="00F72401" w:rsidP="001A3ADB">
      <w:pPr>
        <w:pStyle w:val="a4"/>
        <w:tabs>
          <w:tab w:val="left" w:pos="1134"/>
        </w:tabs>
        <w:spacing w:after="0"/>
        <w:ind w:left="-1134" w:firstLine="567"/>
        <w:jc w:val="both"/>
        <w:rPr>
          <w:rFonts w:asciiTheme="minorHAnsi" w:hAnsiTheme="minorHAnsi"/>
          <w:b/>
          <w:sz w:val="44"/>
          <w:szCs w:val="44"/>
        </w:rPr>
      </w:pPr>
    </w:p>
    <w:p w:rsidR="00F72401" w:rsidRDefault="00F72401" w:rsidP="001A3ADB">
      <w:pPr>
        <w:pStyle w:val="a4"/>
        <w:tabs>
          <w:tab w:val="left" w:pos="1134"/>
        </w:tabs>
        <w:spacing w:after="0"/>
        <w:ind w:left="-1134" w:firstLine="567"/>
        <w:jc w:val="both"/>
        <w:rPr>
          <w:rFonts w:asciiTheme="minorHAnsi" w:hAnsiTheme="minorHAnsi"/>
          <w:b/>
          <w:sz w:val="44"/>
          <w:szCs w:val="44"/>
        </w:rPr>
      </w:pPr>
    </w:p>
    <w:p w:rsidR="00F72401" w:rsidRPr="00F72401" w:rsidRDefault="00F72401" w:rsidP="00F72401">
      <w:pPr>
        <w:pStyle w:val="a4"/>
        <w:tabs>
          <w:tab w:val="left" w:pos="1134"/>
        </w:tabs>
        <w:spacing w:after="0"/>
        <w:ind w:left="-1134" w:right="-284" w:firstLine="567"/>
        <w:jc w:val="both"/>
        <w:rPr>
          <w:rFonts w:asciiTheme="minorHAnsi" w:hAnsiTheme="minorHAnsi"/>
          <w:b/>
          <w:sz w:val="48"/>
          <w:szCs w:val="44"/>
        </w:rPr>
      </w:pPr>
    </w:p>
    <w:p w:rsidR="00F72401" w:rsidRPr="00F72401" w:rsidRDefault="00F72401" w:rsidP="00F72401">
      <w:pPr>
        <w:pStyle w:val="a4"/>
        <w:tabs>
          <w:tab w:val="left" w:pos="1134"/>
        </w:tabs>
        <w:spacing w:after="0"/>
        <w:ind w:left="-1134" w:right="-284" w:firstLine="567"/>
        <w:jc w:val="both"/>
        <w:rPr>
          <w:rFonts w:asciiTheme="minorHAnsi" w:hAnsiTheme="minorHAnsi"/>
          <w:b/>
          <w:sz w:val="48"/>
          <w:szCs w:val="44"/>
        </w:rPr>
      </w:pPr>
    </w:p>
    <w:p w:rsidR="001342F3" w:rsidRPr="00F72401" w:rsidRDefault="005C6C21" w:rsidP="00F72401">
      <w:pPr>
        <w:pStyle w:val="a4"/>
        <w:tabs>
          <w:tab w:val="left" w:pos="1134"/>
        </w:tabs>
        <w:spacing w:after="0"/>
        <w:ind w:left="-1134" w:right="-284" w:firstLine="567"/>
        <w:jc w:val="both"/>
        <w:rPr>
          <w:rFonts w:asciiTheme="minorHAnsi" w:hAnsiTheme="minorHAnsi"/>
          <w:b/>
          <w:sz w:val="48"/>
          <w:szCs w:val="44"/>
        </w:rPr>
      </w:pPr>
      <w:r w:rsidRPr="00F72401">
        <w:rPr>
          <w:rFonts w:asciiTheme="minorHAnsi" w:hAnsiTheme="minorHAnsi"/>
          <w:b/>
          <w:sz w:val="48"/>
          <w:szCs w:val="44"/>
        </w:rPr>
        <w:t xml:space="preserve">Сущность обстоятельств, перечисленных в п. 3 ч. 1 ст. 63, заключается в оказании помощи правоохранительным органам </w:t>
      </w:r>
      <w:proofErr w:type="gramStart"/>
      <w:r w:rsidRPr="00F72401">
        <w:rPr>
          <w:rFonts w:asciiTheme="minorHAnsi" w:hAnsiTheme="minorHAnsi"/>
          <w:b/>
          <w:sz w:val="48"/>
          <w:szCs w:val="44"/>
        </w:rPr>
        <w:t>в</w:t>
      </w:r>
      <w:proofErr w:type="gramEnd"/>
      <w:r w:rsidR="001342F3" w:rsidRPr="00F72401">
        <w:rPr>
          <w:rFonts w:asciiTheme="minorHAnsi" w:hAnsiTheme="minorHAnsi"/>
          <w:b/>
          <w:sz w:val="48"/>
          <w:szCs w:val="44"/>
        </w:rPr>
        <w:t>:</w:t>
      </w:r>
    </w:p>
    <w:p w:rsidR="001342F3" w:rsidRPr="00F72401" w:rsidRDefault="001342F3" w:rsidP="00F72401">
      <w:pPr>
        <w:pStyle w:val="a4"/>
        <w:tabs>
          <w:tab w:val="left" w:pos="1134"/>
        </w:tabs>
        <w:spacing w:after="0"/>
        <w:ind w:left="-1134" w:right="-284" w:firstLine="567"/>
        <w:jc w:val="both"/>
        <w:rPr>
          <w:rFonts w:asciiTheme="minorHAnsi" w:hAnsiTheme="minorHAnsi"/>
          <w:b/>
          <w:sz w:val="48"/>
          <w:szCs w:val="44"/>
        </w:rPr>
      </w:pPr>
      <w:r w:rsidRPr="00F72401">
        <w:rPr>
          <w:rFonts w:asciiTheme="minorHAnsi" w:hAnsiTheme="minorHAnsi"/>
          <w:b/>
          <w:sz w:val="48"/>
          <w:szCs w:val="44"/>
        </w:rPr>
        <w:t xml:space="preserve">а) </w:t>
      </w:r>
      <w:proofErr w:type="gramStart"/>
      <w:r w:rsidRPr="00F72401">
        <w:rPr>
          <w:rFonts w:asciiTheme="minorHAnsi" w:hAnsiTheme="minorHAnsi"/>
          <w:b/>
          <w:sz w:val="48"/>
          <w:szCs w:val="44"/>
        </w:rPr>
        <w:t>раскрытии</w:t>
      </w:r>
      <w:proofErr w:type="gramEnd"/>
      <w:r w:rsidRPr="00F72401">
        <w:rPr>
          <w:rFonts w:asciiTheme="minorHAnsi" w:hAnsiTheme="minorHAnsi"/>
          <w:b/>
          <w:sz w:val="48"/>
          <w:szCs w:val="44"/>
        </w:rPr>
        <w:t xml:space="preserve"> преступления путем оказания виновным лицом интеллектуального или физического содействия в обнаружении ранее </w:t>
      </w:r>
      <w:r w:rsidRPr="00F72401">
        <w:rPr>
          <w:rFonts w:asciiTheme="minorHAnsi" w:hAnsiTheme="minorHAnsi"/>
          <w:b/>
          <w:sz w:val="48"/>
          <w:szCs w:val="44"/>
        </w:rPr>
        <w:lastRenderedPageBreak/>
        <w:t>неизвестных обстоятельств совершения преступления им лично или в соучастии с другими лицами</w:t>
      </w:r>
      <w:r w:rsidR="00D406A6" w:rsidRPr="00F72401">
        <w:rPr>
          <w:rFonts w:asciiTheme="minorHAnsi" w:hAnsiTheme="minorHAnsi"/>
          <w:b/>
          <w:sz w:val="48"/>
          <w:szCs w:val="44"/>
        </w:rPr>
        <w:t xml:space="preserve"> (например, предоставление органам следствия и суду информации о месте нахождения орудий и предметов преступления, о месте и способе совершения преступления и др.)</w:t>
      </w:r>
      <w:r w:rsidRPr="00F72401">
        <w:rPr>
          <w:rFonts w:asciiTheme="minorHAnsi" w:hAnsiTheme="minorHAnsi"/>
          <w:b/>
          <w:sz w:val="48"/>
          <w:szCs w:val="44"/>
        </w:rPr>
        <w:t>;</w:t>
      </w:r>
    </w:p>
    <w:p w:rsidR="005C6C21" w:rsidRPr="00F72401" w:rsidRDefault="001342F3" w:rsidP="00F72401">
      <w:pPr>
        <w:pStyle w:val="a4"/>
        <w:tabs>
          <w:tab w:val="left" w:pos="1134"/>
        </w:tabs>
        <w:spacing w:after="0"/>
        <w:ind w:left="-1134" w:right="-284" w:firstLine="567"/>
        <w:jc w:val="both"/>
        <w:rPr>
          <w:rFonts w:asciiTheme="minorHAnsi" w:hAnsiTheme="minorHAnsi"/>
          <w:b/>
          <w:sz w:val="48"/>
          <w:szCs w:val="44"/>
        </w:rPr>
      </w:pPr>
      <w:r w:rsidRPr="00F72401">
        <w:rPr>
          <w:rFonts w:asciiTheme="minorHAnsi" w:hAnsiTheme="minorHAnsi"/>
          <w:b/>
          <w:sz w:val="48"/>
          <w:szCs w:val="44"/>
        </w:rPr>
        <w:t xml:space="preserve">б) </w:t>
      </w:r>
      <w:r w:rsidR="005C6C21" w:rsidRPr="00F72401">
        <w:rPr>
          <w:rFonts w:asciiTheme="minorHAnsi" w:hAnsiTheme="minorHAnsi"/>
          <w:b/>
          <w:sz w:val="48"/>
          <w:szCs w:val="44"/>
        </w:rPr>
        <w:t xml:space="preserve"> </w:t>
      </w:r>
      <w:proofErr w:type="gramStart"/>
      <w:r w:rsidR="005C6C21" w:rsidRPr="00F72401">
        <w:rPr>
          <w:rFonts w:asciiTheme="minorHAnsi" w:hAnsiTheme="minorHAnsi"/>
          <w:b/>
          <w:sz w:val="48"/>
          <w:szCs w:val="44"/>
        </w:rPr>
        <w:t>изобличении</w:t>
      </w:r>
      <w:proofErr w:type="gramEnd"/>
      <w:r w:rsidR="005C6C21" w:rsidRPr="00F72401">
        <w:rPr>
          <w:rFonts w:asciiTheme="minorHAnsi" w:hAnsiTheme="minorHAnsi"/>
          <w:b/>
          <w:sz w:val="48"/>
          <w:szCs w:val="44"/>
        </w:rPr>
        <w:t xml:space="preserve"> сообщников, предоставлении и отыскании доказательств по уголовному делу, в оказании помощи по розыску имущества, добытого преступным путем.</w:t>
      </w:r>
    </w:p>
    <w:p w:rsidR="00D406A6" w:rsidRPr="00F72401" w:rsidRDefault="00D406A6" w:rsidP="00F72401">
      <w:pPr>
        <w:pStyle w:val="Style104"/>
        <w:widowControl/>
        <w:spacing w:line="240" w:lineRule="auto"/>
        <w:ind w:left="-1134" w:right="-284" w:firstLine="567"/>
        <w:rPr>
          <w:rStyle w:val="FontStyle133"/>
          <w:rFonts w:asciiTheme="minorHAnsi" w:hAnsiTheme="minorHAnsi"/>
          <w:b/>
          <w:sz w:val="48"/>
          <w:szCs w:val="44"/>
        </w:rPr>
      </w:pPr>
      <w:r w:rsidRPr="00F72401">
        <w:rPr>
          <w:rStyle w:val="FontStyle133"/>
          <w:rFonts w:asciiTheme="minorHAnsi" w:hAnsiTheme="minorHAnsi"/>
          <w:b/>
          <w:sz w:val="48"/>
          <w:szCs w:val="44"/>
        </w:rPr>
        <w:t>Эти действия  могут быть самыми разнообразными, но все они должны способствовать раскрытию в полном объеме совершенного преступления и изобличению всех лиц, виновных в его совершении.</w:t>
      </w:r>
    </w:p>
    <w:p w:rsidR="001342F3" w:rsidRPr="00F72401" w:rsidRDefault="001342F3" w:rsidP="00F72401">
      <w:pPr>
        <w:pStyle w:val="a4"/>
        <w:tabs>
          <w:tab w:val="left" w:pos="1134"/>
        </w:tabs>
        <w:spacing w:after="0"/>
        <w:ind w:left="-1134" w:right="-284" w:firstLine="567"/>
        <w:jc w:val="both"/>
        <w:rPr>
          <w:rFonts w:asciiTheme="minorHAnsi" w:hAnsiTheme="minorHAnsi"/>
          <w:b/>
          <w:sz w:val="48"/>
          <w:szCs w:val="44"/>
        </w:rPr>
      </w:pPr>
      <w:r w:rsidRPr="00F72401">
        <w:rPr>
          <w:rFonts w:asciiTheme="minorHAnsi" w:hAnsiTheme="minorHAnsi"/>
          <w:b/>
          <w:sz w:val="48"/>
          <w:szCs w:val="44"/>
        </w:rPr>
        <w:t xml:space="preserve">Каждое из трех названных </w:t>
      </w:r>
      <w:proofErr w:type="gramStart"/>
      <w:r w:rsidRPr="00F72401">
        <w:rPr>
          <w:rFonts w:asciiTheme="minorHAnsi" w:hAnsiTheme="minorHAnsi"/>
          <w:b/>
          <w:sz w:val="48"/>
          <w:szCs w:val="44"/>
        </w:rPr>
        <w:t>обстоятельств</w:t>
      </w:r>
      <w:proofErr w:type="gramEnd"/>
      <w:r w:rsidRPr="00F72401">
        <w:rPr>
          <w:rFonts w:asciiTheme="minorHAnsi" w:hAnsiTheme="minorHAnsi"/>
          <w:b/>
          <w:sz w:val="48"/>
          <w:szCs w:val="44"/>
        </w:rPr>
        <w:t xml:space="preserve"> как в отдельности, так и в их совокупности существенно снижает опасность личности виновного в преступлении, свидетельствует о совершении им конкретных шагов на пути исправления.</w:t>
      </w:r>
    </w:p>
    <w:p w:rsidR="00F00E61" w:rsidRPr="00F72401" w:rsidRDefault="00F00E61" w:rsidP="00F72401">
      <w:pPr>
        <w:pStyle w:val="a4"/>
        <w:tabs>
          <w:tab w:val="left" w:pos="1134"/>
        </w:tabs>
        <w:spacing w:after="0"/>
        <w:ind w:left="-1134" w:right="-284" w:firstLine="567"/>
        <w:jc w:val="both"/>
        <w:rPr>
          <w:rFonts w:asciiTheme="minorHAnsi" w:hAnsiTheme="minorHAnsi"/>
          <w:b/>
          <w:sz w:val="48"/>
          <w:szCs w:val="44"/>
        </w:rPr>
      </w:pPr>
      <w:r w:rsidRPr="00F72401">
        <w:rPr>
          <w:rFonts w:asciiTheme="minorHAnsi" w:hAnsiTheme="minorHAnsi"/>
          <w:b/>
          <w:sz w:val="48"/>
          <w:szCs w:val="44"/>
        </w:rPr>
        <w:t>Обстоятельствами, смягчающими ответственность, такие действия могут признаваться при условии их добровольного совершения виновным.</w:t>
      </w:r>
    </w:p>
    <w:p w:rsidR="00F72401" w:rsidRPr="001A3ADB" w:rsidRDefault="00F72401" w:rsidP="001A3ADB">
      <w:pPr>
        <w:pStyle w:val="a4"/>
        <w:tabs>
          <w:tab w:val="left" w:pos="1134"/>
        </w:tabs>
        <w:spacing w:after="0"/>
        <w:ind w:left="-1134" w:firstLine="567"/>
        <w:jc w:val="both"/>
        <w:rPr>
          <w:rFonts w:asciiTheme="minorHAnsi" w:hAnsiTheme="minorHAnsi"/>
          <w:b/>
          <w:sz w:val="44"/>
          <w:szCs w:val="44"/>
        </w:rPr>
      </w:pPr>
    </w:p>
    <w:p w:rsidR="001342F3" w:rsidRDefault="008E498B" w:rsidP="005C6C21">
      <w:pPr>
        <w:pStyle w:val="a4"/>
        <w:tabs>
          <w:tab w:val="left" w:pos="1134"/>
        </w:tabs>
        <w:ind w:left="-1134" w:firstLine="567"/>
        <w:jc w:val="both"/>
      </w:pPr>
      <w:r>
        <w:rPr>
          <w:noProof/>
        </w:rPr>
        <w:pict>
          <v:roundrect id="_x0000_s1054" style="position:absolute;left:0;text-align:left;margin-left:-69.9pt;margin-top:16pt;width:558.8pt;height:447.95pt;z-index:251682816" arcsize="10923f" fillcolor="#943634 [2405]">
            <v:fill color2="fill lighten(51)" focusposition="1" focussize="" method="linear sigma" type="gradient"/>
            <o:extrusion v:ext="view" color="#7030a0" on="t"/>
            <v:textbox>
              <w:txbxContent>
                <w:p w:rsidR="001A3ADB" w:rsidRDefault="001A3ADB" w:rsidP="001A3ADB"/>
              </w:txbxContent>
            </v:textbox>
          </v:roundrect>
        </w:pict>
      </w:r>
    </w:p>
    <w:p w:rsidR="001342F3" w:rsidRDefault="001342F3" w:rsidP="005C6C21">
      <w:pPr>
        <w:pStyle w:val="a4"/>
        <w:tabs>
          <w:tab w:val="left" w:pos="1134"/>
        </w:tabs>
        <w:ind w:left="-1134" w:firstLine="567"/>
        <w:jc w:val="both"/>
      </w:pPr>
    </w:p>
    <w:p w:rsidR="001342F3" w:rsidRDefault="008E498B" w:rsidP="005C6C21">
      <w:pPr>
        <w:pStyle w:val="a4"/>
        <w:tabs>
          <w:tab w:val="left" w:pos="1134"/>
        </w:tabs>
        <w:ind w:left="-1134" w:firstLine="567"/>
        <w:jc w:val="both"/>
      </w:pPr>
      <w:r w:rsidRPr="008E498B">
        <w:rPr>
          <w:rFonts w:asciiTheme="minorHAnsi" w:hAnsiTheme="minorHAnsi"/>
          <w:b/>
          <w:noProof/>
          <w:sz w:val="44"/>
          <w:szCs w:val="44"/>
        </w:rPr>
        <w:pict>
          <v:shape id="_x0000_s1055" type="#_x0000_t80" style="position:absolute;left:0;text-align:left;margin-left:-46.85pt;margin-top:9.1pt;width:518.65pt;height:401.85pt;z-index:251683840" fillcolor="#f79646 [3209]" strokecolor="#0070c0" strokeweight="6pt">
            <v:fill color2="fill lighten(51)" focusposition="1" focussize="" method="linear sigma" type="gradient"/>
            <v:textbox>
              <w:txbxContent>
                <w:p w:rsidR="00F00E61" w:rsidRPr="00F00E61" w:rsidRDefault="00F00E61" w:rsidP="00F00E61">
                  <w:pPr>
                    <w:pStyle w:val="a3"/>
                    <w:numPr>
                      <w:ilvl w:val="0"/>
                      <w:numId w:val="17"/>
                    </w:numPr>
                    <w:jc w:val="both"/>
                    <w:rPr>
                      <w:rFonts w:asciiTheme="majorHAnsi" w:hAnsiTheme="majorHAnsi"/>
                      <w:sz w:val="44"/>
                      <w:szCs w:val="44"/>
                    </w:rPr>
                  </w:pPr>
                  <w:r w:rsidRPr="00F00E61">
                    <w:rPr>
                      <w:rFonts w:asciiTheme="majorHAnsi" w:hAnsiTheme="majorHAnsi"/>
                      <w:b/>
                      <w:bCs/>
                      <w:sz w:val="44"/>
                      <w:szCs w:val="44"/>
                    </w:rPr>
                    <w:t xml:space="preserve"> </w:t>
                  </w:r>
                  <w:r w:rsidR="008565B6" w:rsidRPr="00F00E61">
                    <w:rPr>
                      <w:rFonts w:asciiTheme="majorHAnsi" w:hAnsiTheme="majorHAnsi"/>
                      <w:b/>
                      <w:bCs/>
                      <w:sz w:val="44"/>
                      <w:szCs w:val="44"/>
                    </w:rPr>
                    <w:t>Оказание медицинской или иной помощи потерпевшему неп</w:t>
                  </w:r>
                  <w:r w:rsidRPr="00F00E61">
                    <w:rPr>
                      <w:rFonts w:asciiTheme="majorHAnsi" w:hAnsiTheme="majorHAnsi"/>
                      <w:b/>
                      <w:bCs/>
                      <w:sz w:val="44"/>
                      <w:szCs w:val="44"/>
                    </w:rPr>
                    <w:t>осредственно после преступления;</w:t>
                  </w:r>
                </w:p>
                <w:p w:rsidR="00F00E61" w:rsidRPr="00F00E61" w:rsidRDefault="00F00E61" w:rsidP="00F00E61">
                  <w:pPr>
                    <w:pStyle w:val="a3"/>
                    <w:numPr>
                      <w:ilvl w:val="0"/>
                      <w:numId w:val="17"/>
                    </w:numPr>
                    <w:jc w:val="both"/>
                    <w:rPr>
                      <w:rFonts w:asciiTheme="majorHAnsi" w:hAnsiTheme="majorHAnsi"/>
                      <w:sz w:val="44"/>
                      <w:szCs w:val="44"/>
                    </w:rPr>
                  </w:pPr>
                  <w:r w:rsidRPr="00F00E61">
                    <w:rPr>
                      <w:rFonts w:asciiTheme="majorHAnsi" w:hAnsiTheme="majorHAnsi"/>
                      <w:b/>
                      <w:bCs/>
                      <w:sz w:val="44"/>
                      <w:szCs w:val="44"/>
                    </w:rPr>
                    <w:t>д</w:t>
                  </w:r>
                  <w:r w:rsidR="008565B6" w:rsidRPr="00F00E61">
                    <w:rPr>
                      <w:rFonts w:asciiTheme="majorHAnsi" w:hAnsiTheme="majorHAnsi"/>
                      <w:b/>
                      <w:bCs/>
                      <w:sz w:val="44"/>
                      <w:szCs w:val="44"/>
                    </w:rPr>
                    <w:t>обровольное возмещение ущерба</w:t>
                  </w:r>
                  <w:r>
                    <w:rPr>
                      <w:rFonts w:asciiTheme="majorHAnsi" w:hAnsiTheme="majorHAnsi"/>
                      <w:b/>
                      <w:bCs/>
                      <w:sz w:val="44"/>
                      <w:szCs w:val="44"/>
                    </w:rPr>
                    <w:t>;</w:t>
                  </w:r>
                  <w:r w:rsidR="008565B6" w:rsidRPr="00F00E61">
                    <w:rPr>
                      <w:rFonts w:asciiTheme="majorHAnsi" w:hAnsiTheme="majorHAnsi"/>
                      <w:b/>
                      <w:bCs/>
                      <w:sz w:val="44"/>
                      <w:szCs w:val="44"/>
                    </w:rPr>
                    <w:t xml:space="preserve"> </w:t>
                  </w:r>
                </w:p>
                <w:p w:rsidR="008D2111" w:rsidRPr="00F00E61" w:rsidRDefault="008565B6" w:rsidP="00F00E61">
                  <w:pPr>
                    <w:pStyle w:val="a3"/>
                    <w:numPr>
                      <w:ilvl w:val="0"/>
                      <w:numId w:val="17"/>
                    </w:numPr>
                    <w:jc w:val="both"/>
                    <w:rPr>
                      <w:rFonts w:asciiTheme="majorHAnsi" w:hAnsiTheme="majorHAnsi"/>
                      <w:sz w:val="44"/>
                      <w:szCs w:val="44"/>
                    </w:rPr>
                  </w:pPr>
                  <w:r w:rsidRPr="00F00E61">
                    <w:rPr>
                      <w:rFonts w:asciiTheme="majorHAnsi" w:hAnsiTheme="majorHAnsi"/>
                      <w:b/>
                      <w:bCs/>
                      <w:sz w:val="44"/>
                      <w:szCs w:val="44"/>
                    </w:rPr>
                    <w:t>устранение вреда, причинённого преступлением</w:t>
                  </w:r>
                  <w:r w:rsidR="00F00E61">
                    <w:rPr>
                      <w:rFonts w:asciiTheme="majorHAnsi" w:hAnsiTheme="majorHAnsi"/>
                      <w:b/>
                      <w:bCs/>
                      <w:sz w:val="44"/>
                      <w:szCs w:val="44"/>
                    </w:rPr>
                    <w:t>;</w:t>
                  </w:r>
                </w:p>
                <w:p w:rsidR="00F00E61" w:rsidRPr="00F00E61" w:rsidRDefault="00F00E61" w:rsidP="00F00E61">
                  <w:pPr>
                    <w:pStyle w:val="a3"/>
                    <w:numPr>
                      <w:ilvl w:val="0"/>
                      <w:numId w:val="17"/>
                    </w:numPr>
                    <w:jc w:val="both"/>
                    <w:rPr>
                      <w:rFonts w:asciiTheme="majorHAnsi" w:hAnsiTheme="majorHAnsi"/>
                      <w:sz w:val="44"/>
                      <w:szCs w:val="44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44"/>
                      <w:szCs w:val="44"/>
                    </w:rPr>
                    <w:t>иные действия, направленные на заглаживание такого вреда (п.4).</w:t>
                  </w:r>
                </w:p>
                <w:p w:rsidR="001A3ADB" w:rsidRDefault="001A3ADB"/>
              </w:txbxContent>
            </v:textbox>
          </v:shape>
        </w:pict>
      </w:r>
    </w:p>
    <w:p w:rsidR="001342F3" w:rsidRDefault="001342F3" w:rsidP="005C6C21">
      <w:pPr>
        <w:pStyle w:val="a4"/>
        <w:tabs>
          <w:tab w:val="left" w:pos="1134"/>
        </w:tabs>
        <w:ind w:left="-1134" w:firstLine="567"/>
        <w:jc w:val="both"/>
      </w:pPr>
    </w:p>
    <w:p w:rsidR="001342F3" w:rsidRDefault="001342F3" w:rsidP="005C6C21">
      <w:pPr>
        <w:pStyle w:val="a4"/>
        <w:tabs>
          <w:tab w:val="left" w:pos="1134"/>
        </w:tabs>
        <w:ind w:left="-1134" w:firstLine="567"/>
        <w:jc w:val="both"/>
      </w:pPr>
    </w:p>
    <w:p w:rsidR="001342F3" w:rsidRDefault="001342F3" w:rsidP="005C6C21">
      <w:pPr>
        <w:pStyle w:val="a4"/>
        <w:tabs>
          <w:tab w:val="left" w:pos="1134"/>
        </w:tabs>
        <w:ind w:left="-1134" w:firstLine="567"/>
        <w:jc w:val="both"/>
      </w:pPr>
    </w:p>
    <w:p w:rsidR="001342F3" w:rsidRDefault="001342F3" w:rsidP="005C6C21">
      <w:pPr>
        <w:pStyle w:val="a4"/>
        <w:tabs>
          <w:tab w:val="left" w:pos="1134"/>
        </w:tabs>
        <w:ind w:left="-1134" w:firstLine="567"/>
        <w:jc w:val="both"/>
      </w:pPr>
    </w:p>
    <w:p w:rsidR="001342F3" w:rsidRDefault="001342F3" w:rsidP="005C6C21">
      <w:pPr>
        <w:pStyle w:val="a4"/>
        <w:tabs>
          <w:tab w:val="left" w:pos="1134"/>
        </w:tabs>
        <w:ind w:left="-1134" w:firstLine="567"/>
        <w:jc w:val="both"/>
      </w:pPr>
    </w:p>
    <w:p w:rsidR="001342F3" w:rsidRDefault="001342F3" w:rsidP="005C6C21">
      <w:pPr>
        <w:pStyle w:val="a4"/>
        <w:tabs>
          <w:tab w:val="left" w:pos="1134"/>
        </w:tabs>
        <w:ind w:left="-1134" w:firstLine="567"/>
        <w:jc w:val="both"/>
      </w:pPr>
    </w:p>
    <w:p w:rsidR="001342F3" w:rsidRDefault="001342F3" w:rsidP="005C6C21">
      <w:pPr>
        <w:pStyle w:val="a4"/>
        <w:tabs>
          <w:tab w:val="left" w:pos="1134"/>
        </w:tabs>
        <w:ind w:left="-1134" w:firstLine="567"/>
        <w:jc w:val="both"/>
      </w:pPr>
    </w:p>
    <w:p w:rsidR="001A3ADB" w:rsidRDefault="001A3ADB" w:rsidP="005C6C21">
      <w:pPr>
        <w:pStyle w:val="a4"/>
        <w:tabs>
          <w:tab w:val="left" w:pos="1134"/>
        </w:tabs>
        <w:ind w:left="-1134" w:firstLine="567"/>
        <w:jc w:val="both"/>
      </w:pPr>
    </w:p>
    <w:p w:rsidR="001A3ADB" w:rsidRDefault="001A3ADB" w:rsidP="005C6C21">
      <w:pPr>
        <w:pStyle w:val="a4"/>
        <w:tabs>
          <w:tab w:val="left" w:pos="1134"/>
        </w:tabs>
        <w:ind w:left="-1134" w:firstLine="567"/>
        <w:jc w:val="both"/>
      </w:pPr>
    </w:p>
    <w:p w:rsidR="001A3ADB" w:rsidRDefault="001A3ADB" w:rsidP="005C6C21">
      <w:pPr>
        <w:pStyle w:val="a4"/>
        <w:tabs>
          <w:tab w:val="left" w:pos="1134"/>
        </w:tabs>
        <w:ind w:left="-1134" w:firstLine="567"/>
        <w:jc w:val="both"/>
      </w:pPr>
    </w:p>
    <w:p w:rsidR="001A3ADB" w:rsidRDefault="001A3ADB" w:rsidP="005C6C21">
      <w:pPr>
        <w:pStyle w:val="a4"/>
        <w:tabs>
          <w:tab w:val="left" w:pos="1134"/>
        </w:tabs>
        <w:ind w:left="-1134" w:firstLine="567"/>
        <w:jc w:val="both"/>
      </w:pPr>
    </w:p>
    <w:p w:rsidR="001A3ADB" w:rsidRDefault="001A3ADB" w:rsidP="005C6C21">
      <w:pPr>
        <w:pStyle w:val="a4"/>
        <w:tabs>
          <w:tab w:val="left" w:pos="1134"/>
        </w:tabs>
        <w:ind w:left="-1134" w:firstLine="567"/>
        <w:jc w:val="both"/>
      </w:pPr>
    </w:p>
    <w:p w:rsidR="001A3ADB" w:rsidRDefault="001A3ADB" w:rsidP="005C6C21">
      <w:pPr>
        <w:pStyle w:val="a4"/>
        <w:tabs>
          <w:tab w:val="left" w:pos="1134"/>
        </w:tabs>
        <w:ind w:left="-1134" w:firstLine="567"/>
        <w:jc w:val="both"/>
      </w:pPr>
    </w:p>
    <w:p w:rsidR="001A3ADB" w:rsidRDefault="001A3ADB" w:rsidP="005C6C21">
      <w:pPr>
        <w:pStyle w:val="a4"/>
        <w:tabs>
          <w:tab w:val="left" w:pos="1134"/>
        </w:tabs>
        <w:ind w:left="-1134" w:firstLine="567"/>
        <w:jc w:val="both"/>
      </w:pPr>
    </w:p>
    <w:p w:rsidR="001A3ADB" w:rsidRDefault="001A3ADB" w:rsidP="005C6C21">
      <w:pPr>
        <w:pStyle w:val="a4"/>
        <w:tabs>
          <w:tab w:val="left" w:pos="1134"/>
        </w:tabs>
        <w:ind w:left="-1134" w:firstLine="567"/>
        <w:jc w:val="both"/>
      </w:pPr>
    </w:p>
    <w:p w:rsidR="001A3ADB" w:rsidRDefault="001A3ADB" w:rsidP="005C6C21">
      <w:pPr>
        <w:pStyle w:val="a4"/>
        <w:tabs>
          <w:tab w:val="left" w:pos="1134"/>
        </w:tabs>
        <w:ind w:left="-1134" w:firstLine="567"/>
        <w:jc w:val="both"/>
      </w:pPr>
    </w:p>
    <w:p w:rsidR="00F00E61" w:rsidRDefault="00F00E61" w:rsidP="005C6C21">
      <w:pPr>
        <w:pStyle w:val="a4"/>
        <w:tabs>
          <w:tab w:val="left" w:pos="1134"/>
        </w:tabs>
        <w:ind w:left="-1134" w:firstLine="567"/>
        <w:jc w:val="both"/>
      </w:pPr>
    </w:p>
    <w:p w:rsidR="00F00E61" w:rsidRDefault="00F00E61" w:rsidP="005C6C21">
      <w:pPr>
        <w:pStyle w:val="a4"/>
        <w:tabs>
          <w:tab w:val="left" w:pos="1134"/>
        </w:tabs>
        <w:ind w:left="-1134" w:firstLine="567"/>
        <w:jc w:val="both"/>
      </w:pPr>
    </w:p>
    <w:p w:rsidR="00F00E61" w:rsidRDefault="00F00E61" w:rsidP="005C6C21">
      <w:pPr>
        <w:pStyle w:val="a4"/>
        <w:tabs>
          <w:tab w:val="left" w:pos="1134"/>
        </w:tabs>
        <w:ind w:left="-1134" w:firstLine="567"/>
        <w:jc w:val="both"/>
      </w:pPr>
    </w:p>
    <w:p w:rsidR="00F00E61" w:rsidRDefault="00F00E61" w:rsidP="005C6C21">
      <w:pPr>
        <w:pStyle w:val="a4"/>
        <w:tabs>
          <w:tab w:val="left" w:pos="1134"/>
        </w:tabs>
        <w:ind w:left="-1134" w:firstLine="567"/>
        <w:jc w:val="both"/>
      </w:pPr>
    </w:p>
    <w:p w:rsidR="00F00E61" w:rsidRDefault="00F00E61" w:rsidP="005C6C21">
      <w:pPr>
        <w:pStyle w:val="a4"/>
        <w:tabs>
          <w:tab w:val="left" w:pos="1134"/>
        </w:tabs>
        <w:ind w:left="-1134" w:firstLine="567"/>
        <w:jc w:val="both"/>
      </w:pPr>
    </w:p>
    <w:p w:rsidR="00F00E61" w:rsidRDefault="00F00E61" w:rsidP="005C6C21">
      <w:pPr>
        <w:pStyle w:val="a4"/>
        <w:tabs>
          <w:tab w:val="left" w:pos="1134"/>
        </w:tabs>
        <w:ind w:left="-1134" w:firstLine="567"/>
        <w:jc w:val="both"/>
      </w:pPr>
    </w:p>
    <w:p w:rsidR="00F00E61" w:rsidRDefault="00F00E61" w:rsidP="005C6C21">
      <w:pPr>
        <w:pStyle w:val="a4"/>
        <w:tabs>
          <w:tab w:val="left" w:pos="1134"/>
        </w:tabs>
        <w:ind w:left="-1134" w:firstLine="567"/>
        <w:jc w:val="both"/>
      </w:pPr>
    </w:p>
    <w:p w:rsidR="005C6C21" w:rsidRPr="008D5828" w:rsidRDefault="005C6C21" w:rsidP="008D5828">
      <w:pPr>
        <w:pStyle w:val="a4"/>
        <w:tabs>
          <w:tab w:val="left" w:pos="1134"/>
        </w:tabs>
        <w:spacing w:after="0"/>
        <w:ind w:left="-1134" w:firstLine="567"/>
        <w:jc w:val="both"/>
        <w:rPr>
          <w:rFonts w:asciiTheme="majorHAnsi" w:hAnsiTheme="majorHAnsi"/>
          <w:b/>
          <w:sz w:val="44"/>
          <w:szCs w:val="44"/>
        </w:rPr>
      </w:pPr>
      <w:r w:rsidRPr="008D5828">
        <w:rPr>
          <w:rFonts w:asciiTheme="majorHAnsi" w:hAnsiTheme="majorHAnsi"/>
          <w:b/>
          <w:sz w:val="44"/>
          <w:szCs w:val="44"/>
        </w:rPr>
        <w:t xml:space="preserve">Обстоятельства, указанные в п. 4 ч. 1 ст. 63, являются разновидностями позитивного поведения после совершения преступления </w:t>
      </w:r>
      <w:r w:rsidR="008D5828" w:rsidRPr="008D5828">
        <w:rPr>
          <w:rFonts w:asciiTheme="majorHAnsi" w:hAnsiTheme="majorHAnsi"/>
          <w:b/>
          <w:sz w:val="44"/>
          <w:szCs w:val="44"/>
        </w:rPr>
        <w:t xml:space="preserve">(деятельного раскаяния) </w:t>
      </w:r>
      <w:r w:rsidRPr="008D5828">
        <w:rPr>
          <w:rFonts w:asciiTheme="majorHAnsi" w:hAnsiTheme="majorHAnsi"/>
          <w:b/>
          <w:sz w:val="44"/>
          <w:szCs w:val="44"/>
        </w:rPr>
        <w:t xml:space="preserve">и служат основанием для смягчения ответственности. Примерами такого поведения  являются: вызов «скорой помощи», самостоятельное оказание первой </w:t>
      </w:r>
      <w:r w:rsidRPr="008D5828">
        <w:rPr>
          <w:rFonts w:asciiTheme="majorHAnsi" w:hAnsiTheme="majorHAnsi"/>
          <w:b/>
          <w:sz w:val="44"/>
          <w:szCs w:val="44"/>
        </w:rPr>
        <w:lastRenderedPageBreak/>
        <w:t xml:space="preserve">медицинской помощи потерпевшему, доставление его в больницу, </w:t>
      </w:r>
      <w:r w:rsidR="008D5828" w:rsidRPr="008D5828">
        <w:rPr>
          <w:rFonts w:asciiTheme="majorHAnsi" w:hAnsiTheme="majorHAnsi"/>
          <w:b/>
          <w:sz w:val="44"/>
          <w:szCs w:val="44"/>
        </w:rPr>
        <w:t xml:space="preserve">добровольное </w:t>
      </w:r>
      <w:r w:rsidRPr="008D5828">
        <w:rPr>
          <w:rFonts w:asciiTheme="majorHAnsi" w:hAnsiTheme="majorHAnsi"/>
          <w:b/>
          <w:sz w:val="44"/>
          <w:szCs w:val="44"/>
        </w:rPr>
        <w:t>возвращение похищенного имущества его владельцу, принесение публичного извинения потерпевшему</w:t>
      </w:r>
      <w:r w:rsidR="008D5828" w:rsidRPr="008D5828">
        <w:rPr>
          <w:rFonts w:asciiTheme="majorHAnsi" w:hAnsiTheme="majorHAnsi"/>
          <w:b/>
          <w:sz w:val="44"/>
          <w:szCs w:val="44"/>
        </w:rPr>
        <w:t xml:space="preserve">, восстановление прежнего состояния объекта посягательства, выплата денег для оплаты больничного листа, денежное возмещение упущенной выгоды, возникшей в результате кражи имущества </w:t>
      </w:r>
      <w:r w:rsidRPr="008D5828">
        <w:rPr>
          <w:rFonts w:asciiTheme="majorHAnsi" w:hAnsiTheme="majorHAnsi"/>
          <w:b/>
          <w:sz w:val="44"/>
          <w:szCs w:val="44"/>
        </w:rPr>
        <w:t xml:space="preserve"> и т.п.</w:t>
      </w:r>
    </w:p>
    <w:p w:rsidR="005C6C21" w:rsidRDefault="005C6C21" w:rsidP="008D5828">
      <w:pPr>
        <w:pStyle w:val="a4"/>
        <w:tabs>
          <w:tab w:val="left" w:pos="1134"/>
        </w:tabs>
        <w:spacing w:after="0"/>
        <w:ind w:left="-1134" w:firstLine="567"/>
        <w:jc w:val="both"/>
        <w:rPr>
          <w:rFonts w:asciiTheme="majorHAnsi" w:hAnsiTheme="majorHAnsi"/>
          <w:b/>
          <w:sz w:val="44"/>
          <w:szCs w:val="44"/>
        </w:rPr>
      </w:pPr>
      <w:r w:rsidRPr="008D5828">
        <w:rPr>
          <w:rFonts w:asciiTheme="majorHAnsi" w:hAnsiTheme="majorHAnsi"/>
          <w:b/>
          <w:sz w:val="44"/>
          <w:szCs w:val="44"/>
        </w:rPr>
        <w:t xml:space="preserve">Обстоятельства, предусмотренные п. 1, 3 и 4 ч. 1 ст. 63, по своей юридической природе являются деятельным раскаянием. Наличие хотя бы одного из таких обстоятельств позволяет применить особые правила назначения наказания, предусмотренные ст. 69. </w:t>
      </w:r>
      <w:proofErr w:type="gramStart"/>
      <w:r w:rsidRPr="008D5828">
        <w:rPr>
          <w:rFonts w:asciiTheme="majorHAnsi" w:hAnsiTheme="majorHAnsi"/>
          <w:b/>
          <w:sz w:val="44"/>
          <w:szCs w:val="44"/>
        </w:rPr>
        <w:t>Их сочетание позволяет ставить вопрос о значительном смягчении ответственности и может быть положено в основу назначения наказания более мягкого, чем предусмотрено за данное преступления (ст. 70).</w:t>
      </w:r>
      <w:proofErr w:type="gramEnd"/>
      <w:r w:rsidRPr="008D5828">
        <w:rPr>
          <w:rFonts w:asciiTheme="majorHAnsi" w:hAnsiTheme="majorHAnsi"/>
          <w:b/>
          <w:sz w:val="44"/>
          <w:szCs w:val="44"/>
        </w:rPr>
        <w:t xml:space="preserve"> А при наличии оснований и условий, предусмотренных ст. 88, возможно освобождение от уголовной ответственности</w:t>
      </w:r>
    </w:p>
    <w:p w:rsidR="00F72401" w:rsidRDefault="00F72401" w:rsidP="008D5828">
      <w:pPr>
        <w:pStyle w:val="a4"/>
        <w:tabs>
          <w:tab w:val="left" w:pos="1134"/>
        </w:tabs>
        <w:spacing w:after="0"/>
        <w:ind w:left="-1134" w:firstLine="567"/>
        <w:jc w:val="both"/>
        <w:rPr>
          <w:rFonts w:asciiTheme="majorHAnsi" w:hAnsiTheme="majorHAnsi"/>
          <w:b/>
          <w:sz w:val="44"/>
          <w:szCs w:val="44"/>
        </w:rPr>
      </w:pPr>
    </w:p>
    <w:p w:rsidR="00F72401" w:rsidRDefault="00F72401" w:rsidP="008D5828">
      <w:pPr>
        <w:pStyle w:val="a4"/>
        <w:tabs>
          <w:tab w:val="left" w:pos="1134"/>
        </w:tabs>
        <w:spacing w:after="0"/>
        <w:ind w:left="-1134" w:firstLine="567"/>
        <w:jc w:val="both"/>
        <w:rPr>
          <w:rFonts w:asciiTheme="majorHAnsi" w:hAnsiTheme="majorHAnsi"/>
          <w:b/>
          <w:sz w:val="44"/>
          <w:szCs w:val="44"/>
        </w:rPr>
      </w:pPr>
    </w:p>
    <w:p w:rsidR="00F72401" w:rsidRPr="008D5828" w:rsidRDefault="00F72401" w:rsidP="008D5828">
      <w:pPr>
        <w:pStyle w:val="a4"/>
        <w:tabs>
          <w:tab w:val="left" w:pos="1134"/>
        </w:tabs>
        <w:spacing w:after="0"/>
        <w:ind w:left="-1134" w:firstLine="567"/>
        <w:jc w:val="both"/>
        <w:rPr>
          <w:rFonts w:asciiTheme="majorHAnsi" w:hAnsiTheme="majorHAnsi"/>
          <w:b/>
          <w:sz w:val="44"/>
          <w:szCs w:val="44"/>
        </w:rPr>
      </w:pPr>
    </w:p>
    <w:p w:rsidR="00D52327" w:rsidRPr="00981A4A" w:rsidRDefault="00D52327" w:rsidP="005C6C21">
      <w:pPr>
        <w:ind w:left="-1134" w:firstLine="567"/>
      </w:pPr>
    </w:p>
    <w:p w:rsidR="00D52327" w:rsidRPr="00981A4A" w:rsidRDefault="00D52327" w:rsidP="005C6C21">
      <w:pPr>
        <w:ind w:left="-1134" w:firstLine="567"/>
      </w:pPr>
    </w:p>
    <w:p w:rsidR="00D52327" w:rsidRPr="00981A4A" w:rsidRDefault="008E498B" w:rsidP="005C6C21">
      <w:pPr>
        <w:ind w:left="-1134" w:firstLine="567"/>
      </w:pPr>
      <w:r>
        <w:rPr>
          <w:noProof/>
          <w:lang w:eastAsia="ru-RU"/>
        </w:rPr>
        <w:lastRenderedPageBreak/>
        <w:pict>
          <v:shape id="_x0000_s1059" type="#_x0000_t80" style="position:absolute;left:0;text-align:left;margin-left:-44.25pt;margin-top:-17.2pt;width:511.6pt;height:110.25pt;z-index:251686912" fillcolor="yellow" strokecolor="red" strokeweight="6pt">
            <v:fill color2="fill lighten(51)" angle="-135" focusposition=".5,.5" focussize="" method="linear sigma" type="gradient"/>
            <v:textbox>
              <w:txbxContent>
                <w:p w:rsidR="00BC5092" w:rsidRPr="00BC5092" w:rsidRDefault="00BC5092" w:rsidP="00BC5092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52"/>
                      <w:szCs w:val="52"/>
                    </w:rPr>
                  </w:pPr>
                  <w:r w:rsidRPr="00BC5092">
                    <w:rPr>
                      <w:rFonts w:asciiTheme="majorHAnsi" w:hAnsiTheme="majorHAnsi"/>
                      <w:b/>
                      <w:sz w:val="52"/>
                      <w:szCs w:val="52"/>
                    </w:rPr>
                    <w:t>Наличие на иждивении у виновного малолетнего ребёнка (п. 5</w:t>
                  </w:r>
                  <w:proofErr w:type="gramStart"/>
                  <w:r w:rsidRPr="00BC5092">
                    <w:rPr>
                      <w:rFonts w:asciiTheme="majorHAnsi" w:hAnsiTheme="majorHAnsi"/>
                      <w:b/>
                      <w:sz w:val="52"/>
                      <w:szCs w:val="52"/>
                    </w:rPr>
                    <w:t xml:space="preserve"> )</w:t>
                  </w:r>
                  <w:proofErr w:type="gramEnd"/>
                </w:p>
                <w:p w:rsidR="00BC5092" w:rsidRDefault="00BC5092"/>
              </w:txbxContent>
            </v:textbox>
          </v:shape>
        </w:pict>
      </w:r>
      <w:r>
        <w:rPr>
          <w:noProof/>
          <w:lang w:eastAsia="ru-RU"/>
        </w:rPr>
        <w:pict>
          <v:roundrect id="_x0000_s1058" style="position:absolute;left:0;text-align:left;margin-left:-67.45pt;margin-top:-23.55pt;width:558.8pt;height:122pt;z-index:251685888" arcsize="10923f" fillcolor="#548dd4 [1951]">
            <v:fill color2="fill lighten(51)" focusposition="1" focussize="" method="linear sigma" type="gradient"/>
            <o:extrusion v:ext="view" color="#e36c0a [2409]" on="t"/>
            <v:textbox style="mso-next-textbox:#_x0000_s1058">
              <w:txbxContent>
                <w:p w:rsidR="00BC5092" w:rsidRDefault="00BC5092" w:rsidP="00BC5092"/>
              </w:txbxContent>
            </v:textbox>
          </v:roundrect>
        </w:pict>
      </w:r>
    </w:p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B90F9B" w:rsidRDefault="00B90F9B" w:rsidP="00B90F9B">
      <w:pPr>
        <w:pStyle w:val="a4"/>
        <w:tabs>
          <w:tab w:val="left" w:pos="1134"/>
        </w:tabs>
        <w:spacing w:after="0"/>
        <w:ind w:left="-1276" w:firstLine="425"/>
        <w:jc w:val="both"/>
        <w:rPr>
          <w:b/>
          <w:sz w:val="48"/>
          <w:szCs w:val="48"/>
        </w:rPr>
      </w:pPr>
      <w:r w:rsidRPr="00B90F9B">
        <w:rPr>
          <w:b/>
          <w:sz w:val="48"/>
          <w:szCs w:val="48"/>
        </w:rPr>
        <w:t xml:space="preserve">Признание наличия на иждивении виновного </w:t>
      </w:r>
      <w:r w:rsidRPr="00B90F9B">
        <w:rPr>
          <w:rFonts w:ascii="Arial Black" w:hAnsi="Arial Black"/>
          <w:b/>
          <w:color w:val="FF0000"/>
          <w:sz w:val="48"/>
          <w:szCs w:val="48"/>
          <w:u w:val="single"/>
        </w:rPr>
        <w:t>малолетнего ребенка</w:t>
      </w:r>
      <w:r w:rsidRPr="00B90F9B">
        <w:rPr>
          <w:b/>
          <w:sz w:val="48"/>
          <w:szCs w:val="48"/>
        </w:rPr>
        <w:t xml:space="preserve"> </w:t>
      </w:r>
      <w:r w:rsidRPr="00B90F9B">
        <w:rPr>
          <w:b/>
          <w:i/>
          <w:sz w:val="48"/>
          <w:szCs w:val="48"/>
        </w:rPr>
        <w:t>(</w:t>
      </w:r>
      <w:proofErr w:type="gramStart"/>
      <w:r w:rsidRPr="00B90F9B">
        <w:rPr>
          <w:b/>
          <w:i/>
          <w:sz w:val="48"/>
          <w:szCs w:val="48"/>
        </w:rPr>
        <w:t>см</w:t>
      </w:r>
      <w:proofErr w:type="gramEnd"/>
      <w:r w:rsidRPr="00B90F9B">
        <w:rPr>
          <w:b/>
          <w:i/>
          <w:sz w:val="48"/>
          <w:szCs w:val="48"/>
        </w:rPr>
        <w:t xml:space="preserve">. </w:t>
      </w:r>
      <w:proofErr w:type="spellStart"/>
      <w:r w:rsidRPr="00B90F9B">
        <w:rPr>
          <w:b/>
          <w:i/>
          <w:sz w:val="48"/>
          <w:szCs w:val="48"/>
        </w:rPr>
        <w:t>коммент</w:t>
      </w:r>
      <w:proofErr w:type="spellEnd"/>
      <w:r w:rsidRPr="00B90F9B">
        <w:rPr>
          <w:b/>
          <w:i/>
          <w:sz w:val="48"/>
          <w:szCs w:val="48"/>
        </w:rPr>
        <w:t>. ч. 7 ст. 4)</w:t>
      </w:r>
      <w:r w:rsidRPr="00B90F9B">
        <w:rPr>
          <w:b/>
          <w:sz w:val="48"/>
          <w:szCs w:val="48"/>
        </w:rPr>
        <w:t xml:space="preserve"> смягчающим обстоятельством, обусловлено стремлением законодателя учесть интересы семьи, физического и нравственного развития малолетних</w:t>
      </w:r>
      <w:r>
        <w:rPr>
          <w:b/>
          <w:sz w:val="48"/>
          <w:szCs w:val="48"/>
        </w:rPr>
        <w:t xml:space="preserve"> детей лица, совершившего преступление</w:t>
      </w:r>
      <w:r w:rsidRPr="00B90F9B">
        <w:rPr>
          <w:b/>
          <w:sz w:val="48"/>
          <w:szCs w:val="48"/>
        </w:rPr>
        <w:t xml:space="preserve">. </w:t>
      </w:r>
      <w:r>
        <w:rPr>
          <w:b/>
          <w:sz w:val="48"/>
          <w:szCs w:val="48"/>
        </w:rPr>
        <w:t>Главными здесь являются два фактора: а) наличие на иждивении у виновного малолетнего ребенка; б) такой ребенок находится на его иждивении.</w:t>
      </w:r>
    </w:p>
    <w:p w:rsidR="00B90F9B" w:rsidRDefault="00B90F9B" w:rsidP="00B90F9B">
      <w:pPr>
        <w:pStyle w:val="a4"/>
        <w:tabs>
          <w:tab w:val="left" w:pos="1134"/>
        </w:tabs>
        <w:spacing w:after="0"/>
        <w:ind w:left="-1276" w:firstLine="425"/>
        <w:jc w:val="both"/>
        <w:rPr>
          <w:b/>
          <w:sz w:val="48"/>
          <w:szCs w:val="48"/>
        </w:rPr>
      </w:pPr>
      <w:r w:rsidRPr="00B90F9B">
        <w:rPr>
          <w:b/>
          <w:sz w:val="48"/>
          <w:szCs w:val="48"/>
        </w:rPr>
        <w:t>Важно установить, что виновный действительно оказывал материальную поддержку своему ребенку, не уклонялся от его содержания.</w:t>
      </w:r>
    </w:p>
    <w:p w:rsidR="00B90F9B" w:rsidRPr="00B90F9B" w:rsidRDefault="00B90F9B" w:rsidP="00B90F9B">
      <w:pPr>
        <w:pStyle w:val="a4"/>
        <w:tabs>
          <w:tab w:val="left" w:pos="1134"/>
        </w:tabs>
        <w:spacing w:after="0"/>
        <w:ind w:left="-1276" w:firstLine="425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Расценивать данное обстоятельство как смягчающее нельзя в случае лишения виновного родительских прав, уклонения от обязанностей по воспитанию детей, их содержанию и пр.</w:t>
      </w:r>
    </w:p>
    <w:p w:rsidR="00D52327" w:rsidRPr="00B90F9B" w:rsidRDefault="00D52327" w:rsidP="00B90F9B">
      <w:pPr>
        <w:spacing w:after="0" w:line="240" w:lineRule="auto"/>
        <w:ind w:left="-1276" w:firstLine="425"/>
        <w:rPr>
          <w:b/>
          <w:sz w:val="48"/>
          <w:szCs w:val="48"/>
        </w:rPr>
      </w:pPr>
    </w:p>
    <w:p w:rsidR="00D52327" w:rsidRPr="00981A4A" w:rsidRDefault="00D52327"/>
    <w:p w:rsidR="00D52327" w:rsidRPr="00981A4A" w:rsidRDefault="00D52327"/>
    <w:p w:rsidR="00D52327" w:rsidRPr="00981A4A" w:rsidRDefault="008E498B">
      <w:r>
        <w:rPr>
          <w:noProof/>
          <w:lang w:eastAsia="ru-RU"/>
        </w:rPr>
        <w:lastRenderedPageBreak/>
        <w:pict>
          <v:shape id="_x0000_s1061" type="#_x0000_t80" style="position:absolute;margin-left:-47.5pt;margin-top:1.3pt;width:506.55pt;height:140.8pt;z-index:251688960" fillcolor="#c2d69b [1942]" strokecolor="#974706 [1609]" strokeweight="6pt">
            <v:fill color2="fill lighten(51)" angle="-90" focusposition="1" focussize="" method="linear sigma" focus="100%" type="gradient"/>
            <v:textbox>
              <w:txbxContent>
                <w:p w:rsidR="006C2015" w:rsidRPr="006C2015" w:rsidRDefault="006C2015" w:rsidP="006C2015">
                  <w:pPr>
                    <w:spacing w:after="0" w:line="240" w:lineRule="auto"/>
                    <w:jc w:val="both"/>
                    <w:rPr>
                      <w:b/>
                      <w:sz w:val="48"/>
                      <w:szCs w:val="48"/>
                    </w:rPr>
                  </w:pPr>
                  <w:r w:rsidRPr="006C2015">
                    <w:rPr>
                      <w:b/>
                      <w:sz w:val="48"/>
                      <w:szCs w:val="48"/>
                    </w:rPr>
                    <w:t>Совершение преступления вследствие стечения тяжёлых личных, семейных или иных обстоятельств</w:t>
                  </w:r>
                  <w:r>
                    <w:rPr>
                      <w:b/>
                      <w:sz w:val="48"/>
                      <w:szCs w:val="48"/>
                    </w:rPr>
                    <w:t xml:space="preserve"> (п. 6)</w:t>
                  </w:r>
                </w:p>
                <w:p w:rsidR="006C2015" w:rsidRDefault="006C2015"/>
              </w:txbxContent>
            </v:textbox>
          </v:shape>
        </w:pict>
      </w:r>
      <w:r>
        <w:rPr>
          <w:noProof/>
          <w:lang w:eastAsia="ru-RU"/>
        </w:rPr>
        <w:pict>
          <v:roundrect id="_x0000_s1060" style="position:absolute;margin-left:-71.05pt;margin-top:-11.55pt;width:558.8pt;height:166.4pt;z-index:251687936" arcsize="10923f" fillcolor="#e5b8b7 [1301]">
            <v:fill color2="fill lighten(51)" focusposition="1" focussize="" method="linear sigma" type="gradient"/>
            <o:extrusion v:ext="view" color="#4bacc6 [3208]" on="t"/>
            <v:textbox style="mso-next-textbox:#_x0000_s1060">
              <w:txbxContent>
                <w:p w:rsidR="00315EBF" w:rsidRDefault="00315EBF" w:rsidP="00315EBF"/>
              </w:txbxContent>
            </v:textbox>
          </v:roundrect>
        </w:pict>
      </w:r>
    </w:p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 w:rsidP="008D37F3">
      <w:pPr>
        <w:ind w:left="-1418" w:firstLine="567"/>
      </w:pPr>
    </w:p>
    <w:p w:rsidR="00D52327" w:rsidRPr="00981A4A" w:rsidRDefault="00D52327" w:rsidP="008D37F3">
      <w:pPr>
        <w:ind w:left="-1418" w:firstLine="567"/>
      </w:pPr>
    </w:p>
    <w:p w:rsidR="008D37F3" w:rsidRPr="00535E5A" w:rsidRDefault="008D37F3" w:rsidP="00535E5A">
      <w:pPr>
        <w:pStyle w:val="a4"/>
        <w:tabs>
          <w:tab w:val="left" w:pos="1134"/>
        </w:tabs>
        <w:spacing w:after="0"/>
        <w:ind w:left="-1418" w:firstLine="567"/>
        <w:jc w:val="both"/>
        <w:rPr>
          <w:rFonts w:asciiTheme="majorHAnsi" w:hAnsiTheme="majorHAnsi"/>
          <w:b/>
          <w:sz w:val="44"/>
          <w:szCs w:val="44"/>
        </w:rPr>
      </w:pPr>
      <w:r w:rsidRPr="00535E5A">
        <w:rPr>
          <w:rFonts w:ascii="Cambria" w:hAnsi="Cambria"/>
          <w:b/>
          <w:sz w:val="44"/>
          <w:szCs w:val="44"/>
        </w:rPr>
        <w:t xml:space="preserve"> </w:t>
      </w:r>
      <w:proofErr w:type="gramStart"/>
      <w:r w:rsidRPr="00535E5A">
        <w:rPr>
          <w:rFonts w:asciiTheme="majorHAnsi" w:hAnsiTheme="majorHAnsi"/>
          <w:b/>
          <w:sz w:val="44"/>
          <w:szCs w:val="44"/>
        </w:rPr>
        <w:t>Совершение преступления вследствие стечения тяжелых личных, семейных и иных обстоятельств свидетельствует о том, что выбор лицом преступного варианта поведения – это случайность, обусловленная воздействием внешних причин и условий</w:t>
      </w:r>
      <w:r w:rsidR="00D42695" w:rsidRPr="00535E5A">
        <w:rPr>
          <w:rFonts w:asciiTheme="majorHAnsi" w:hAnsiTheme="majorHAnsi"/>
          <w:b/>
          <w:sz w:val="44"/>
          <w:szCs w:val="44"/>
        </w:rPr>
        <w:t>, создавших безвыходное положение для него и невозможность противостоять им.</w:t>
      </w:r>
      <w:r w:rsidR="00535E5A" w:rsidRPr="00535E5A">
        <w:rPr>
          <w:rFonts w:asciiTheme="majorHAnsi" w:hAnsiTheme="majorHAnsi"/>
          <w:b/>
          <w:sz w:val="44"/>
          <w:szCs w:val="44"/>
        </w:rPr>
        <w:t xml:space="preserve"> Стечение тяжелых личных, семейных, иных обстоятельств говорит об отсутствии </w:t>
      </w:r>
      <w:proofErr w:type="spellStart"/>
      <w:r w:rsidR="00535E5A" w:rsidRPr="00535E5A">
        <w:rPr>
          <w:rFonts w:asciiTheme="majorHAnsi" w:hAnsiTheme="majorHAnsi"/>
          <w:b/>
          <w:sz w:val="44"/>
          <w:szCs w:val="44"/>
        </w:rPr>
        <w:t>антисоциальных</w:t>
      </w:r>
      <w:proofErr w:type="spellEnd"/>
      <w:r w:rsidR="00535E5A" w:rsidRPr="00535E5A">
        <w:rPr>
          <w:rFonts w:asciiTheme="majorHAnsi" w:hAnsiTheme="majorHAnsi"/>
          <w:b/>
          <w:sz w:val="44"/>
          <w:szCs w:val="44"/>
        </w:rPr>
        <w:t xml:space="preserve"> установок у виновного, о более низкой степени опасности его личности.</w:t>
      </w:r>
      <w:proofErr w:type="gramEnd"/>
    </w:p>
    <w:p w:rsidR="008D37F3" w:rsidRPr="00535E5A" w:rsidRDefault="008D37F3" w:rsidP="00535E5A">
      <w:pPr>
        <w:pStyle w:val="a4"/>
        <w:tabs>
          <w:tab w:val="left" w:pos="1134"/>
        </w:tabs>
        <w:spacing w:after="0"/>
        <w:ind w:left="-1418" w:firstLine="567"/>
        <w:jc w:val="both"/>
        <w:rPr>
          <w:rFonts w:asciiTheme="majorHAnsi" w:hAnsiTheme="majorHAnsi"/>
          <w:b/>
          <w:sz w:val="44"/>
          <w:szCs w:val="44"/>
        </w:rPr>
      </w:pPr>
      <w:r w:rsidRPr="00535E5A">
        <w:rPr>
          <w:rFonts w:ascii="Cambria" w:hAnsi="Cambria"/>
          <w:b/>
          <w:sz w:val="44"/>
          <w:szCs w:val="44"/>
        </w:rPr>
        <w:t xml:space="preserve">Тяжелыми жизненными обстоятельствами в смысле п. 6 ч. 1 ст. 63 могут быть признаны разнообразные обстоятельства личной жизни и семейных отношений, отношений по месту работы, службы или учебы. Это могут быть: болезнь виновного или его ребенка, смерть близкого человека, значительное ухудшение материального положения семьи, потеря работы </w:t>
      </w:r>
      <w:r w:rsidRPr="00535E5A">
        <w:rPr>
          <w:rFonts w:ascii="Cambria" w:hAnsi="Cambria"/>
          <w:b/>
          <w:sz w:val="44"/>
          <w:szCs w:val="44"/>
        </w:rPr>
        <w:lastRenderedPageBreak/>
        <w:t xml:space="preserve">и </w:t>
      </w:r>
      <w:r w:rsidR="00D42695" w:rsidRPr="00535E5A">
        <w:rPr>
          <w:rFonts w:asciiTheme="majorHAnsi" w:hAnsiTheme="majorHAnsi"/>
          <w:b/>
          <w:sz w:val="44"/>
          <w:szCs w:val="44"/>
        </w:rPr>
        <w:t xml:space="preserve">проблемы трудоустройства, личные неудачи, вызванные расторжением брака, </w:t>
      </w:r>
      <w:r w:rsidRPr="00535E5A">
        <w:rPr>
          <w:rFonts w:ascii="Cambria" w:hAnsi="Cambria"/>
          <w:b/>
          <w:sz w:val="44"/>
          <w:szCs w:val="44"/>
        </w:rPr>
        <w:t>т.п.</w:t>
      </w:r>
    </w:p>
    <w:p w:rsidR="00535E5A" w:rsidRPr="00535E5A" w:rsidRDefault="00535E5A" w:rsidP="00535E5A">
      <w:pPr>
        <w:pStyle w:val="a4"/>
        <w:tabs>
          <w:tab w:val="left" w:pos="1134"/>
        </w:tabs>
        <w:spacing w:after="0"/>
        <w:ind w:left="-1418" w:firstLine="567"/>
        <w:jc w:val="both"/>
        <w:rPr>
          <w:rFonts w:ascii="Cambria" w:hAnsi="Cambria"/>
          <w:b/>
          <w:sz w:val="44"/>
          <w:szCs w:val="44"/>
        </w:rPr>
      </w:pPr>
      <w:r w:rsidRPr="00535E5A">
        <w:rPr>
          <w:rFonts w:asciiTheme="majorHAnsi" w:hAnsiTheme="majorHAnsi"/>
          <w:b/>
          <w:sz w:val="44"/>
          <w:szCs w:val="44"/>
        </w:rPr>
        <w:t xml:space="preserve">Указанные обстоятельства могут быть признаны смягчающими только тогда, когда они </w:t>
      </w:r>
      <w:r w:rsidRPr="00535E5A">
        <w:rPr>
          <w:rFonts w:asciiTheme="majorHAnsi" w:hAnsiTheme="majorHAnsi"/>
          <w:b/>
          <w:i/>
          <w:color w:val="FF0000"/>
          <w:sz w:val="44"/>
          <w:szCs w:val="44"/>
          <w:u w:val="single"/>
        </w:rPr>
        <w:t>связаны причинно</w:t>
      </w:r>
      <w:r w:rsidRPr="00535E5A">
        <w:rPr>
          <w:rFonts w:asciiTheme="majorHAnsi" w:hAnsiTheme="majorHAnsi"/>
          <w:b/>
          <w:sz w:val="44"/>
          <w:szCs w:val="44"/>
        </w:rPr>
        <w:t xml:space="preserve"> с совершенным преступлением.</w:t>
      </w:r>
    </w:p>
    <w:p w:rsidR="00D52327" w:rsidRPr="00535E5A" w:rsidRDefault="00D52327" w:rsidP="00535E5A">
      <w:pPr>
        <w:spacing w:after="0"/>
        <w:ind w:left="-1418" w:firstLine="567"/>
        <w:rPr>
          <w:rFonts w:asciiTheme="majorHAnsi" w:hAnsiTheme="majorHAnsi"/>
          <w:b/>
          <w:sz w:val="44"/>
          <w:szCs w:val="44"/>
        </w:rPr>
      </w:pPr>
    </w:p>
    <w:p w:rsidR="00D52327" w:rsidRPr="00535E5A" w:rsidRDefault="00D52327" w:rsidP="00535E5A">
      <w:pPr>
        <w:spacing w:after="0"/>
        <w:rPr>
          <w:rFonts w:asciiTheme="majorHAnsi" w:hAnsiTheme="majorHAnsi"/>
          <w:b/>
          <w:sz w:val="44"/>
          <w:szCs w:val="44"/>
        </w:rPr>
      </w:pPr>
    </w:p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8E498B">
      <w:r>
        <w:rPr>
          <w:noProof/>
          <w:lang w:eastAsia="ru-RU"/>
        </w:rPr>
        <w:lastRenderedPageBreak/>
        <w:pict>
          <v:roundrect id="_x0000_s1063" style="position:absolute;margin-left:-69.25pt;margin-top:-31.2pt;width:558.8pt;height:305.25pt;z-index:251691008" arcsize="10923f" fillcolor="#e5b8b7 [1301]">
            <v:fill color2="fill lighten(51)" focusposition="1" focussize="" method="linear sigma" type="gradient"/>
            <o:extrusion v:ext="view" color="#4bacc6 [3208]" on="t"/>
            <v:textbox style="mso-next-textbox:#_x0000_s1063">
              <w:txbxContent>
                <w:p w:rsidR="007A2E65" w:rsidRDefault="007A2E65" w:rsidP="007A2E65">
                  <w:pPr>
                    <w:pStyle w:val="a6"/>
                  </w:pPr>
                  <w:r w:rsidRPr="007A2E6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654653" cy="3533775"/>
                        <wp:effectExtent l="19050" t="0" r="0" b="0"/>
                        <wp:docPr id="10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3066" cy="35382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F72401" w:rsidRDefault="001078B0" w:rsidP="001078B0">
      <w:pPr>
        <w:pStyle w:val="a4"/>
        <w:tabs>
          <w:tab w:val="left" w:pos="1134"/>
        </w:tabs>
        <w:spacing w:after="0"/>
        <w:ind w:left="-1418" w:firstLine="567"/>
        <w:jc w:val="both"/>
        <w:rPr>
          <w:b/>
          <w:sz w:val="44"/>
          <w:szCs w:val="44"/>
        </w:rPr>
      </w:pPr>
      <w:r w:rsidRPr="001078B0">
        <w:rPr>
          <w:b/>
          <w:sz w:val="44"/>
          <w:szCs w:val="44"/>
        </w:rPr>
        <w:t xml:space="preserve"> </w:t>
      </w:r>
    </w:p>
    <w:p w:rsidR="00F72401" w:rsidRDefault="00F72401" w:rsidP="001078B0">
      <w:pPr>
        <w:pStyle w:val="a4"/>
        <w:tabs>
          <w:tab w:val="left" w:pos="1134"/>
        </w:tabs>
        <w:spacing w:after="0"/>
        <w:ind w:left="-1418" w:firstLine="567"/>
        <w:jc w:val="both"/>
        <w:rPr>
          <w:b/>
          <w:sz w:val="44"/>
          <w:szCs w:val="44"/>
        </w:rPr>
      </w:pPr>
    </w:p>
    <w:p w:rsidR="00F72401" w:rsidRDefault="00F72401" w:rsidP="001078B0">
      <w:pPr>
        <w:pStyle w:val="a4"/>
        <w:tabs>
          <w:tab w:val="left" w:pos="1134"/>
        </w:tabs>
        <w:spacing w:after="0"/>
        <w:ind w:left="-1418" w:firstLine="567"/>
        <w:jc w:val="both"/>
        <w:rPr>
          <w:b/>
          <w:sz w:val="44"/>
          <w:szCs w:val="44"/>
        </w:rPr>
      </w:pPr>
    </w:p>
    <w:p w:rsidR="00F72401" w:rsidRDefault="00F72401" w:rsidP="001078B0">
      <w:pPr>
        <w:pStyle w:val="a4"/>
        <w:tabs>
          <w:tab w:val="left" w:pos="1134"/>
        </w:tabs>
        <w:spacing w:after="0"/>
        <w:ind w:left="-1418" w:firstLine="567"/>
        <w:jc w:val="both"/>
        <w:rPr>
          <w:b/>
          <w:sz w:val="44"/>
          <w:szCs w:val="44"/>
        </w:rPr>
      </w:pPr>
    </w:p>
    <w:p w:rsidR="00F72401" w:rsidRDefault="00F72401" w:rsidP="001078B0">
      <w:pPr>
        <w:pStyle w:val="a4"/>
        <w:tabs>
          <w:tab w:val="left" w:pos="1134"/>
        </w:tabs>
        <w:spacing w:after="0"/>
        <w:ind w:left="-1418" w:firstLine="567"/>
        <w:jc w:val="both"/>
        <w:rPr>
          <w:b/>
          <w:sz w:val="44"/>
          <w:szCs w:val="44"/>
        </w:rPr>
      </w:pPr>
    </w:p>
    <w:p w:rsidR="00F72401" w:rsidRDefault="00F72401" w:rsidP="001078B0">
      <w:pPr>
        <w:pStyle w:val="a4"/>
        <w:tabs>
          <w:tab w:val="left" w:pos="1134"/>
        </w:tabs>
        <w:spacing w:after="0"/>
        <w:ind w:left="-1418" w:firstLine="567"/>
        <w:jc w:val="both"/>
        <w:rPr>
          <w:b/>
          <w:sz w:val="44"/>
          <w:szCs w:val="44"/>
        </w:rPr>
      </w:pPr>
    </w:p>
    <w:p w:rsidR="001078B0" w:rsidRPr="001078B0" w:rsidRDefault="001078B0" w:rsidP="001078B0">
      <w:pPr>
        <w:pStyle w:val="a4"/>
        <w:tabs>
          <w:tab w:val="left" w:pos="1134"/>
        </w:tabs>
        <w:spacing w:after="0"/>
        <w:ind w:left="-1418" w:firstLine="567"/>
        <w:jc w:val="both"/>
        <w:rPr>
          <w:b/>
          <w:sz w:val="44"/>
          <w:szCs w:val="44"/>
        </w:rPr>
      </w:pPr>
      <w:r w:rsidRPr="001078B0">
        <w:rPr>
          <w:b/>
          <w:sz w:val="44"/>
          <w:szCs w:val="44"/>
        </w:rPr>
        <w:t xml:space="preserve">Данные обстоятельства в качестве </w:t>
      </w:r>
      <w:proofErr w:type="gramStart"/>
      <w:r w:rsidRPr="001078B0">
        <w:rPr>
          <w:b/>
          <w:sz w:val="44"/>
          <w:szCs w:val="44"/>
        </w:rPr>
        <w:t>смягчающих</w:t>
      </w:r>
      <w:proofErr w:type="gramEnd"/>
      <w:r w:rsidRPr="001078B0">
        <w:rPr>
          <w:b/>
          <w:sz w:val="44"/>
          <w:szCs w:val="44"/>
        </w:rPr>
        <w:t xml:space="preserve"> ответственность могут расцениваться тогда, когда лицо могло руководить своими действиями, имело возможность выбора варианта поведения.</w:t>
      </w:r>
    </w:p>
    <w:p w:rsidR="001078B0" w:rsidRPr="001078B0" w:rsidRDefault="001078B0" w:rsidP="001078B0">
      <w:pPr>
        <w:pStyle w:val="a4"/>
        <w:tabs>
          <w:tab w:val="left" w:pos="1134"/>
        </w:tabs>
        <w:spacing w:after="0"/>
        <w:ind w:left="-1418" w:firstLine="567"/>
        <w:jc w:val="both"/>
        <w:rPr>
          <w:b/>
          <w:sz w:val="44"/>
          <w:szCs w:val="44"/>
        </w:rPr>
      </w:pPr>
      <w:r w:rsidRPr="001078B0">
        <w:rPr>
          <w:b/>
          <w:sz w:val="44"/>
          <w:szCs w:val="44"/>
        </w:rPr>
        <w:t>О меньшей степени общественной опасности лица свидетельствует факт совершения им преступления под влиянием психического или физического насилия, принуждения (</w:t>
      </w:r>
      <w:proofErr w:type="gramStart"/>
      <w:r w:rsidRPr="001078B0">
        <w:rPr>
          <w:b/>
          <w:sz w:val="44"/>
          <w:szCs w:val="44"/>
        </w:rPr>
        <w:t>см</w:t>
      </w:r>
      <w:proofErr w:type="gramEnd"/>
      <w:r w:rsidRPr="001078B0">
        <w:rPr>
          <w:b/>
          <w:sz w:val="44"/>
          <w:szCs w:val="44"/>
        </w:rPr>
        <w:t xml:space="preserve">. комментарий к ст. 185) либо в силу  различных форм зависимости. Материальной является зависимость виновного от лица, у которого он находится на иждивении, проживает на его жилой площади, у которого является должником и т.п. Служебная зависимость основывается на отношениях подчиненности виновного вышестоящему должностному лицу. Иная зависимость может возникать в силу различных ситуаций. Это, напр., зависимость студента от </w:t>
      </w:r>
      <w:r w:rsidRPr="001078B0">
        <w:rPr>
          <w:b/>
          <w:sz w:val="44"/>
          <w:szCs w:val="44"/>
        </w:rPr>
        <w:lastRenderedPageBreak/>
        <w:t>преподавателя, пациента от врача, подследственного от следователя и т.д.</w:t>
      </w:r>
    </w:p>
    <w:p w:rsidR="00D52327" w:rsidRPr="001078B0" w:rsidRDefault="00D52327" w:rsidP="001078B0">
      <w:pPr>
        <w:spacing w:after="0"/>
        <w:ind w:left="-1418" w:firstLine="567"/>
        <w:rPr>
          <w:b/>
          <w:sz w:val="44"/>
          <w:szCs w:val="44"/>
        </w:rPr>
      </w:pPr>
    </w:p>
    <w:p w:rsidR="00D52327" w:rsidRPr="00981A4A" w:rsidRDefault="00D52327"/>
    <w:p w:rsidR="00D52327" w:rsidRPr="00981A4A" w:rsidRDefault="00D52327"/>
    <w:p w:rsidR="00D52327" w:rsidRPr="00981A4A" w:rsidRDefault="008E498B">
      <w:r>
        <w:rPr>
          <w:noProof/>
          <w:lang w:eastAsia="ru-RU"/>
        </w:rPr>
        <w:pict>
          <v:shape id="_x0000_s1065" type="#_x0000_t80" style="position:absolute;margin-left:-44.9pt;margin-top:19.1pt;width:528.85pt;height:175.1pt;z-index:251693056" fillcolor="yellow" strokecolor="#00b050" strokeweight="6pt">
            <v:fill color2="fill lighten(51)" angle="-135" focusposition=".5,.5" focussize="" method="linear sigma" type="gradient"/>
            <v:textbox>
              <w:txbxContent>
                <w:p w:rsidR="00383167" w:rsidRPr="00F72401" w:rsidRDefault="00383167" w:rsidP="00383167">
                  <w:pPr>
                    <w:spacing w:after="0" w:line="240" w:lineRule="auto"/>
                    <w:jc w:val="both"/>
                    <w:rPr>
                      <w:b/>
                      <w:color w:val="FF0000"/>
                      <w:sz w:val="52"/>
                      <w:szCs w:val="48"/>
                    </w:rPr>
                  </w:pPr>
                  <w:r w:rsidRPr="00F72401">
                    <w:rPr>
                      <w:b/>
                      <w:color w:val="FF0000"/>
                      <w:sz w:val="52"/>
                      <w:szCs w:val="48"/>
                    </w:rPr>
                    <w:t>Совершение преступления под влиянием противоправных или аморальных действий потерпевшего (п.8)</w:t>
                  </w:r>
                </w:p>
                <w:p w:rsidR="00383167" w:rsidRPr="00F72401" w:rsidRDefault="00383167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64" style="position:absolute;margin-left:-69.75pt;margin-top:6.25pt;width:558.8pt;height:193.2pt;z-index:251692032" arcsize="10923f" fillcolor="yellow">
            <v:fill r:id="rId22" o:title="Джинсовая ткань" color2="#ffc" type="tile"/>
            <o:extrusion v:ext="view" color="#7030a0" on="t"/>
            <v:textbox style="mso-next-textbox:#_x0000_s1064">
              <w:txbxContent>
                <w:p w:rsidR="00D64BD5" w:rsidRDefault="00D64BD5" w:rsidP="00D64BD5">
                  <w:pPr>
                    <w:pStyle w:val="a6"/>
                  </w:pPr>
                </w:p>
              </w:txbxContent>
            </v:textbox>
          </v:roundrect>
        </w:pict>
      </w:r>
    </w:p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 w:rsidP="00B95185">
      <w:pPr>
        <w:ind w:left="-1276" w:firstLine="425"/>
      </w:pPr>
    </w:p>
    <w:p w:rsidR="006F54EE" w:rsidRPr="006F54EE" w:rsidRDefault="00B95185" w:rsidP="006F54EE">
      <w:pPr>
        <w:pStyle w:val="a4"/>
        <w:tabs>
          <w:tab w:val="left" w:pos="1134"/>
        </w:tabs>
        <w:spacing w:after="0"/>
        <w:ind w:left="-1276" w:firstLine="425"/>
        <w:jc w:val="both"/>
        <w:rPr>
          <w:b/>
          <w:sz w:val="44"/>
          <w:szCs w:val="44"/>
        </w:rPr>
      </w:pPr>
      <w:r w:rsidRPr="006F54EE">
        <w:rPr>
          <w:b/>
          <w:sz w:val="44"/>
          <w:szCs w:val="44"/>
        </w:rPr>
        <w:t xml:space="preserve"> В качестве смягчающего обстоятельства рассматривается провоцирующее поведение потерпевшего, выразившееся в противоправных или аморальных действиях и явившихся поводом для совершения преступления  в отношении именно «виновного потерпевшего», но не иных лиц.  Если подобные действия вызвали состояние аффекта, послужившего толчком для убийства, умышленного причинения тяжких или менее тяжких телесных повреждений, то поведение виновного оценивается с учетом положений ст. 31, 141, 150. </w:t>
      </w:r>
    </w:p>
    <w:p w:rsidR="00B95185" w:rsidRPr="006F54EE" w:rsidRDefault="00B95185" w:rsidP="006F54EE">
      <w:pPr>
        <w:pStyle w:val="a4"/>
        <w:tabs>
          <w:tab w:val="left" w:pos="1134"/>
        </w:tabs>
        <w:spacing w:after="0"/>
        <w:ind w:left="-1276" w:firstLine="425"/>
        <w:jc w:val="both"/>
        <w:rPr>
          <w:b/>
          <w:sz w:val="44"/>
          <w:szCs w:val="44"/>
        </w:rPr>
      </w:pPr>
      <w:proofErr w:type="gramStart"/>
      <w:r w:rsidRPr="006F54EE">
        <w:rPr>
          <w:b/>
          <w:sz w:val="44"/>
          <w:szCs w:val="44"/>
        </w:rPr>
        <w:t xml:space="preserve">В этом случае в силу ч. 3 ст. 63 противоправные или аморальные действия потерпевшего не могут повторно учитываться при определении меры ответственности в качестве смягчающего </w:t>
      </w:r>
      <w:r w:rsidRPr="006F54EE">
        <w:rPr>
          <w:b/>
          <w:sz w:val="44"/>
          <w:szCs w:val="44"/>
        </w:rPr>
        <w:lastRenderedPageBreak/>
        <w:t>обстоятельства, поскольку законодатель в ст. 141 и 150 закрепил их в виде шести оснований возникновения физиологического аффекта у виновного и учел смягчающий фактор при конструировании санкций ст. 141 и 150 УК.</w:t>
      </w:r>
      <w:proofErr w:type="gramEnd"/>
    </w:p>
    <w:p w:rsidR="00D52327" w:rsidRPr="00981A4A" w:rsidRDefault="00D52327" w:rsidP="00B95185">
      <w:pPr>
        <w:ind w:left="-1276" w:firstLine="425"/>
      </w:pPr>
    </w:p>
    <w:p w:rsidR="00D52327" w:rsidRPr="00981A4A" w:rsidRDefault="008E498B">
      <w:r>
        <w:rPr>
          <w:noProof/>
          <w:lang w:eastAsia="ru-RU"/>
        </w:rPr>
        <w:pict>
          <v:roundrect id="_x0000_s1066" style="position:absolute;margin-left:-78.7pt;margin-top:18.2pt;width:574pt;height:373.15pt;z-index:251694080" arcsize="10923f" fillcolor="yellow">
            <v:fill r:id="rId23" o:title="Бумажный пакет" color2="#ffc" type="tile"/>
            <o:extrusion v:ext="view" color="#12ee56" on="t"/>
            <v:textbox style="mso-next-textbox:#_x0000_s1066">
              <w:txbxContent>
                <w:p w:rsidR="00851E7C" w:rsidRDefault="00851E7C" w:rsidP="00851E7C">
                  <w:pPr>
                    <w:pStyle w:val="a6"/>
                  </w:pPr>
                </w:p>
              </w:txbxContent>
            </v:textbox>
          </v:roundrect>
        </w:pict>
      </w:r>
    </w:p>
    <w:p w:rsidR="00D52327" w:rsidRPr="00981A4A" w:rsidRDefault="008E498B">
      <w:r>
        <w:rPr>
          <w:noProof/>
          <w:lang w:eastAsia="ru-RU"/>
        </w:rPr>
        <w:pict>
          <v:shape id="_x0000_s1067" type="#_x0000_t80" style="position:absolute;margin-left:-54.45pt;margin-top:7.65pt;width:535.2pt;height:353.05pt;z-index:251695104" fillcolor="yellow" strokecolor="red" strokeweight="6pt">
            <v:fill color2="fill lighten(51)" focusposition="1" focussize="" method="linear sigma" type="gradient"/>
            <v:textbox>
              <w:txbxContent>
                <w:p w:rsidR="00851E7C" w:rsidRPr="00F72401" w:rsidRDefault="00851E7C" w:rsidP="00851E7C">
                  <w:pPr>
                    <w:spacing w:after="0" w:line="240" w:lineRule="auto"/>
                    <w:ind w:right="11"/>
                    <w:jc w:val="both"/>
                    <w:rPr>
                      <w:b/>
                      <w:sz w:val="52"/>
                      <w:szCs w:val="48"/>
                    </w:rPr>
                  </w:pPr>
                  <w:r w:rsidRPr="00F72401">
                    <w:rPr>
                      <w:b/>
                      <w:sz w:val="52"/>
                      <w:szCs w:val="48"/>
                    </w:rPr>
                    <w:t>Совершение преступления при нарушении условий правомерности крайней необходимости, пребывания среди соучастников преступления по специальному заданию, обоснованного риска, исполнения приказа или распоряжения (п. 9)</w:t>
                  </w:r>
                </w:p>
                <w:p w:rsidR="00851E7C" w:rsidRPr="00F72401" w:rsidRDefault="00851E7C" w:rsidP="00851E7C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Default="00D52327"/>
    <w:p w:rsidR="00F72401" w:rsidRDefault="00F72401"/>
    <w:p w:rsidR="00F72401" w:rsidRPr="00981A4A" w:rsidRDefault="00F72401"/>
    <w:p w:rsidR="0081501B" w:rsidRPr="00D83975" w:rsidRDefault="00851E7C" w:rsidP="0081501B">
      <w:pPr>
        <w:pStyle w:val="a4"/>
        <w:tabs>
          <w:tab w:val="left" w:pos="1134"/>
        </w:tabs>
        <w:spacing w:after="0"/>
        <w:ind w:left="-1418" w:firstLine="567"/>
        <w:jc w:val="both"/>
        <w:rPr>
          <w:b/>
          <w:sz w:val="44"/>
          <w:szCs w:val="44"/>
        </w:rPr>
      </w:pPr>
      <w:r w:rsidRPr="0081501B">
        <w:rPr>
          <w:b/>
          <w:sz w:val="44"/>
          <w:szCs w:val="44"/>
        </w:rPr>
        <w:t xml:space="preserve">Снисхождения заслуживает виновное лицо, которое оказалось в сложной жизненной ситуации и могло избежать неоправданного причинения вреда, если бы выполнило условия, предусмотренные в ст. 36, 38, 39, 40. </w:t>
      </w:r>
    </w:p>
    <w:p w:rsidR="00851E7C" w:rsidRPr="0081501B" w:rsidRDefault="00851E7C" w:rsidP="0081501B">
      <w:pPr>
        <w:pStyle w:val="a4"/>
        <w:tabs>
          <w:tab w:val="left" w:pos="1134"/>
        </w:tabs>
        <w:spacing w:after="0"/>
        <w:ind w:left="-1418" w:firstLine="567"/>
        <w:jc w:val="both"/>
        <w:rPr>
          <w:b/>
          <w:sz w:val="44"/>
          <w:szCs w:val="44"/>
        </w:rPr>
      </w:pPr>
      <w:r w:rsidRPr="0081501B">
        <w:rPr>
          <w:b/>
          <w:sz w:val="44"/>
          <w:szCs w:val="44"/>
        </w:rPr>
        <w:lastRenderedPageBreak/>
        <w:t>Так, причинение в состоянии крайней необходимости вреда большего, чем вред предотвращенный, влечет уголовную ответственность, но само стремление виновного к предотвращению опасности, мотивы, которыми он руководствовался, свидетельствуют о меньшей общественной опасности содеянного.</w:t>
      </w:r>
    </w:p>
    <w:p w:rsidR="00851E7C" w:rsidRDefault="00851E7C" w:rsidP="00851E7C"/>
    <w:p w:rsidR="00D52327" w:rsidRPr="00981A4A" w:rsidRDefault="00D52327"/>
    <w:p w:rsidR="00D52327" w:rsidRPr="00981A4A" w:rsidRDefault="008E498B">
      <w:r>
        <w:rPr>
          <w:noProof/>
          <w:lang w:eastAsia="ru-RU"/>
        </w:rPr>
        <w:pict>
          <v:roundrect id="_x0000_s1069" style="position:absolute;margin-left:-67.2pt;margin-top:13.3pt;width:547.3pt;height:176.8pt;z-index:251696128" arcsize="10923f" fillcolor="yellow">
            <v:fill r:id="rId24" o:title="Орех" color2="#ffc" type="tile"/>
            <o:extrusion v:ext="view" color="#0070c0" on="t"/>
            <v:textbox style="mso-next-textbox:#_x0000_s1069">
              <w:txbxContent>
                <w:p w:rsidR="0081501B" w:rsidRDefault="0081501B" w:rsidP="0081501B">
                  <w:pPr>
                    <w:pStyle w:val="a6"/>
                  </w:pPr>
                </w:p>
              </w:txbxContent>
            </v:textbox>
          </v:roundrect>
        </w:pict>
      </w:r>
    </w:p>
    <w:p w:rsidR="00D52327" w:rsidRPr="00981A4A" w:rsidRDefault="008E498B">
      <w:r>
        <w:rPr>
          <w:noProof/>
          <w:lang w:eastAsia="ru-RU"/>
        </w:rPr>
        <w:pict>
          <v:shape id="_x0000_s1070" type="#_x0000_t80" style="position:absolute;margin-left:-41.7pt;margin-top:12.7pt;width:506.55pt;height:139.2pt;z-index:251697152">
            <o:extrusion v:ext="view" color="red" on="t" viewpoint="-34.72222mm" viewpointorigin="-.5" skewangle="-45" lightposition="-50000" lightposition2="50000"/>
            <v:textbox>
              <w:txbxContent>
                <w:p w:rsidR="0081501B" w:rsidRPr="001C0B29" w:rsidRDefault="0081501B" w:rsidP="0081501B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56"/>
                      <w:szCs w:val="48"/>
                    </w:rPr>
                  </w:pPr>
                  <w:r w:rsidRPr="001C0B29">
                    <w:rPr>
                      <w:rFonts w:ascii="Calibri" w:eastAsia="Calibri" w:hAnsi="Calibri" w:cs="Times New Roman"/>
                      <w:b/>
                      <w:sz w:val="56"/>
                      <w:szCs w:val="48"/>
                      <w:highlight w:val="yellow"/>
                    </w:rPr>
                    <w:t>Совершение преступления беременной женщиной</w:t>
                  </w:r>
                  <w:r w:rsidRPr="001C0B29">
                    <w:rPr>
                      <w:b/>
                      <w:sz w:val="56"/>
                      <w:szCs w:val="48"/>
                      <w:highlight w:val="yellow"/>
                    </w:rPr>
                    <w:t xml:space="preserve"> (</w:t>
                  </w:r>
                  <w:r w:rsidR="00E80FE6" w:rsidRPr="001C0B29">
                    <w:rPr>
                      <w:b/>
                      <w:sz w:val="56"/>
                      <w:szCs w:val="48"/>
                      <w:highlight w:val="yellow"/>
                    </w:rPr>
                    <w:t xml:space="preserve">п. </w:t>
                  </w:r>
                  <w:r w:rsidRPr="001C0B29">
                    <w:rPr>
                      <w:b/>
                      <w:sz w:val="56"/>
                      <w:szCs w:val="48"/>
                      <w:highlight w:val="yellow"/>
                    </w:rPr>
                    <w:t>10)</w:t>
                  </w:r>
                </w:p>
                <w:p w:rsidR="0081501B" w:rsidRPr="001C0B29" w:rsidRDefault="0081501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1C0B29" w:rsidRDefault="001C0B29" w:rsidP="00AB384F">
      <w:pPr>
        <w:pStyle w:val="a4"/>
        <w:tabs>
          <w:tab w:val="left" w:pos="1134"/>
        </w:tabs>
        <w:spacing w:after="0"/>
        <w:ind w:left="-1276" w:firstLine="1560"/>
        <w:jc w:val="both"/>
        <w:rPr>
          <w:b/>
          <w:sz w:val="44"/>
          <w:szCs w:val="44"/>
        </w:rPr>
      </w:pPr>
    </w:p>
    <w:p w:rsidR="001C0B29" w:rsidRDefault="001C0B29" w:rsidP="00AB384F">
      <w:pPr>
        <w:pStyle w:val="a4"/>
        <w:tabs>
          <w:tab w:val="left" w:pos="1134"/>
        </w:tabs>
        <w:spacing w:after="0"/>
        <w:ind w:left="-1276" w:firstLine="1560"/>
        <w:jc w:val="both"/>
        <w:rPr>
          <w:b/>
          <w:sz w:val="44"/>
          <w:szCs w:val="44"/>
        </w:rPr>
      </w:pPr>
    </w:p>
    <w:p w:rsidR="00AB384F" w:rsidRPr="001C0B29" w:rsidRDefault="00AB384F" w:rsidP="00AB384F">
      <w:pPr>
        <w:pStyle w:val="a4"/>
        <w:tabs>
          <w:tab w:val="left" w:pos="1134"/>
        </w:tabs>
        <w:spacing w:after="0"/>
        <w:ind w:left="-1276" w:firstLine="1560"/>
        <w:jc w:val="both"/>
        <w:rPr>
          <w:rFonts w:ascii="Arial Black" w:hAnsi="Arial Black"/>
          <w:b/>
          <w:i/>
          <w:color w:val="FF0000"/>
          <w:sz w:val="44"/>
          <w:szCs w:val="44"/>
          <w:u w:val="single"/>
        </w:rPr>
      </w:pPr>
      <w:r w:rsidRPr="00AB384F">
        <w:rPr>
          <w:b/>
          <w:sz w:val="44"/>
          <w:szCs w:val="44"/>
        </w:rPr>
        <w:t xml:space="preserve">Совершение преступления  беременной женщиной признается смягчающим обстоятельством, </w:t>
      </w:r>
      <w:r w:rsidRPr="001C0B29">
        <w:rPr>
          <w:rFonts w:ascii="Arial Black" w:hAnsi="Arial Black"/>
          <w:b/>
          <w:i/>
          <w:color w:val="FF0000"/>
          <w:sz w:val="44"/>
          <w:szCs w:val="44"/>
          <w:u w:val="single"/>
        </w:rPr>
        <w:t>независимо от срока беременности, разрешения (исхода) ко времени рассмотрения дела в суде, категории совершенного преступления.</w:t>
      </w:r>
    </w:p>
    <w:p w:rsidR="00AB384F" w:rsidRPr="00AB384F" w:rsidRDefault="00AB384F" w:rsidP="00AB384F">
      <w:pPr>
        <w:pStyle w:val="a4"/>
        <w:tabs>
          <w:tab w:val="left" w:pos="1134"/>
        </w:tabs>
        <w:spacing w:after="0"/>
        <w:ind w:left="-1276" w:firstLine="1560"/>
        <w:jc w:val="both"/>
        <w:rPr>
          <w:b/>
          <w:sz w:val="44"/>
          <w:szCs w:val="44"/>
        </w:rPr>
      </w:pPr>
      <w:r w:rsidRPr="00AB384F">
        <w:rPr>
          <w:b/>
          <w:sz w:val="44"/>
          <w:szCs w:val="44"/>
        </w:rPr>
        <w:t xml:space="preserve">Учитывая, что беременность связана со значительными функциональными изменениями организма и существенно влияет на психику </w:t>
      </w:r>
      <w:r w:rsidRPr="00AB384F">
        <w:rPr>
          <w:b/>
          <w:sz w:val="44"/>
          <w:szCs w:val="44"/>
        </w:rPr>
        <w:lastRenderedPageBreak/>
        <w:t>женщины, законодатель справедливо счел это состояние фактором, значительно снижающим степень общественной опасности содеянного.</w:t>
      </w:r>
    </w:p>
    <w:p w:rsidR="00AB384F" w:rsidRPr="00AB384F" w:rsidRDefault="00AB384F" w:rsidP="00AB384F">
      <w:pPr>
        <w:pStyle w:val="a4"/>
        <w:tabs>
          <w:tab w:val="left" w:pos="1134"/>
        </w:tabs>
        <w:spacing w:after="0"/>
        <w:ind w:left="-1276" w:firstLine="1560"/>
        <w:jc w:val="both"/>
        <w:rPr>
          <w:b/>
          <w:sz w:val="44"/>
          <w:szCs w:val="44"/>
        </w:rPr>
      </w:pPr>
      <w:proofErr w:type="gramStart"/>
      <w:r w:rsidRPr="00AB384F">
        <w:rPr>
          <w:b/>
          <w:sz w:val="44"/>
          <w:szCs w:val="44"/>
        </w:rPr>
        <w:t xml:space="preserve">Следует отметить, что состояние беременности суд, руководствуясь ч. 2 ст. 63 УК),  может признать обстоятельством, смягчающим ответственность, и тогда, когда женщина совершила преступление, </w:t>
      </w:r>
      <w:r w:rsidRPr="00AB384F">
        <w:rPr>
          <w:b/>
          <w:i/>
          <w:color w:val="7030A0"/>
          <w:sz w:val="44"/>
          <w:szCs w:val="44"/>
          <w:u w:val="single"/>
        </w:rPr>
        <w:t>не будучи беременной,</w:t>
      </w:r>
      <w:r w:rsidRPr="00AB384F">
        <w:rPr>
          <w:b/>
          <w:sz w:val="44"/>
          <w:szCs w:val="44"/>
        </w:rPr>
        <w:t xml:space="preserve"> однако к моменту постановления приговора находилась в таком состоянии.</w:t>
      </w:r>
      <w:proofErr w:type="gramEnd"/>
      <w:r w:rsidRPr="00AB384F">
        <w:rPr>
          <w:b/>
          <w:sz w:val="44"/>
          <w:szCs w:val="44"/>
        </w:rPr>
        <w:t xml:space="preserve"> В этом случае мы руководствуемся принципом гуманизма и преследуем цель охраны материнства.</w:t>
      </w:r>
    </w:p>
    <w:p w:rsidR="00D52327" w:rsidRPr="00AB384F" w:rsidRDefault="00D52327" w:rsidP="00AB384F">
      <w:pPr>
        <w:spacing w:after="0"/>
        <w:ind w:left="-1276" w:firstLine="1560"/>
        <w:rPr>
          <w:b/>
          <w:sz w:val="44"/>
          <w:szCs w:val="44"/>
        </w:rPr>
      </w:pPr>
    </w:p>
    <w:p w:rsidR="00D52327" w:rsidRPr="00981A4A" w:rsidRDefault="00D52327"/>
    <w:p w:rsidR="00D52327" w:rsidRPr="00981A4A" w:rsidRDefault="00D52327"/>
    <w:p w:rsidR="00D52327" w:rsidRPr="00981A4A" w:rsidRDefault="008E498B">
      <w:r>
        <w:rPr>
          <w:noProof/>
          <w:lang w:eastAsia="ru-RU"/>
        </w:rPr>
        <w:pict>
          <v:shape id="_x0000_s1072" type="#_x0000_t80" style="position:absolute;margin-left:-23.9pt;margin-top:-12.1pt;width:472.15pt;height:126.8pt;z-index:251699200" fillcolor="#92d050" strokecolor="red" strokeweight="6pt">
            <v:fill color2="fill lighten(51)" focusposition="1" focussize="" method="linear sigma" type="gradient"/>
            <v:textbox>
              <w:txbxContent>
                <w:p w:rsidR="003D7F6B" w:rsidRPr="003D7F6B" w:rsidRDefault="003D7F6B" w:rsidP="003D7F6B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48"/>
                      <w:szCs w:val="48"/>
                    </w:rPr>
                  </w:pPr>
                  <w:r w:rsidRPr="003D7F6B">
                    <w:rPr>
                      <w:rFonts w:ascii="Calibri" w:eastAsia="Calibri" w:hAnsi="Calibri" w:cs="Times New Roman"/>
                      <w:b/>
                      <w:sz w:val="48"/>
                      <w:szCs w:val="48"/>
                    </w:rPr>
                    <w:t>Совершение преступления престарелым лицом</w:t>
                  </w:r>
                  <w:r>
                    <w:rPr>
                      <w:b/>
                      <w:sz w:val="48"/>
                      <w:szCs w:val="48"/>
                    </w:rPr>
                    <w:t xml:space="preserve"> (п.11)</w:t>
                  </w:r>
                </w:p>
                <w:p w:rsidR="003D7F6B" w:rsidRDefault="003D7F6B"/>
              </w:txbxContent>
            </v:textbox>
          </v:shape>
        </w:pict>
      </w:r>
      <w:r>
        <w:rPr>
          <w:noProof/>
          <w:lang w:eastAsia="ru-RU"/>
        </w:rPr>
        <w:pict>
          <v:roundrect id="_x0000_s1071" style="position:absolute;margin-left:-55.2pt;margin-top:-25.6pt;width:547.3pt;height:155.15pt;z-index:251698176" arcsize="10923f" fillcolor="#95b3d7 [1940]">
            <v:fill color2="fill lighten(51)" focusposition="1" focussize="" method="linear sigma" type="gradient"/>
            <o:extrusion v:ext="view" color="#a61a92" on="t" viewpoint="-34.72222mm" viewpointorigin="-.5" skewangle="-45" lightposition="-50000" lightposition2="50000"/>
            <v:textbox style="mso-next-textbox:#_x0000_s1071">
              <w:txbxContent>
                <w:p w:rsidR="003D7F6B" w:rsidRDefault="003D7F6B" w:rsidP="003D7F6B">
                  <w:pPr>
                    <w:pStyle w:val="a6"/>
                  </w:pPr>
                </w:p>
              </w:txbxContent>
            </v:textbox>
          </v:roundrect>
        </w:pict>
      </w:r>
    </w:p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D52327" w:rsidRPr="00981A4A" w:rsidRDefault="00D52327"/>
    <w:p w:rsidR="001939CC" w:rsidRPr="001939CC" w:rsidRDefault="001939CC" w:rsidP="001939CC">
      <w:pPr>
        <w:pStyle w:val="a4"/>
        <w:tabs>
          <w:tab w:val="left" w:pos="1134"/>
        </w:tabs>
        <w:ind w:left="-1276" w:firstLine="567"/>
        <w:jc w:val="both"/>
        <w:rPr>
          <w:b/>
          <w:sz w:val="44"/>
          <w:szCs w:val="44"/>
        </w:rPr>
      </w:pPr>
      <w:r w:rsidRPr="001939CC">
        <w:rPr>
          <w:b/>
          <w:sz w:val="44"/>
          <w:szCs w:val="44"/>
        </w:rPr>
        <w:t>Принцип гуманизма лежит в основе смягчения уголовной ответственности и тогда, когда виновный совершил преступление по достижении возраста семидесяти лет (</w:t>
      </w:r>
      <w:proofErr w:type="gramStart"/>
      <w:r w:rsidRPr="001939CC">
        <w:rPr>
          <w:b/>
          <w:sz w:val="44"/>
          <w:szCs w:val="44"/>
        </w:rPr>
        <w:t>ч</w:t>
      </w:r>
      <w:proofErr w:type="gramEnd"/>
      <w:r w:rsidRPr="001939CC">
        <w:rPr>
          <w:b/>
          <w:sz w:val="44"/>
          <w:szCs w:val="44"/>
        </w:rPr>
        <w:t>. 9 ст. 4). Престарелый возраст может быть основанием смягчения ответственности, даже если преступление было совершено в более раннем возрасте.</w:t>
      </w: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8E498B" w:rsidP="00900622">
      <w:pPr>
        <w:tabs>
          <w:tab w:val="left" w:pos="9214"/>
        </w:tabs>
        <w:ind w:left="-142" w:firstLine="142"/>
      </w:pPr>
      <w:r>
        <w:rPr>
          <w:noProof/>
          <w:lang w:eastAsia="ru-RU"/>
        </w:rPr>
        <w:pict>
          <v:shape id="_x0000_s1074" type="#_x0000_t80" style="position:absolute;left:0;text-align:left;margin-left:-48.1pt;margin-top:-18.45pt;width:512.3pt;height:131.25pt;z-index:251701248" fillcolor="#8db3e2 [1311]" strokecolor="red" strokeweight="6pt">
            <v:fill color2="fill lighten(51)" angle="-135" focusposition=".5,.5" focussize="" method="linear sigma" type="gradient"/>
            <v:textbox>
              <w:txbxContent>
                <w:p w:rsidR="00D777D6" w:rsidRPr="00D777D6" w:rsidRDefault="00D777D6" w:rsidP="00D777D6">
                  <w:pPr>
                    <w:spacing w:after="0" w:line="240" w:lineRule="auto"/>
                    <w:jc w:val="center"/>
                    <w:rPr>
                      <w:b/>
                      <w:sz w:val="44"/>
                      <w:szCs w:val="44"/>
                    </w:rPr>
                  </w:pPr>
                  <w:r w:rsidRPr="00D777D6">
                    <w:rPr>
                      <w:b/>
                      <w:sz w:val="44"/>
                      <w:szCs w:val="44"/>
                    </w:rPr>
                    <w:t>Суд может признать смягчающими ответственность и иные обстоятельства, не указанные в УК</w:t>
                  </w:r>
                  <w:r>
                    <w:rPr>
                      <w:b/>
                      <w:sz w:val="44"/>
                      <w:szCs w:val="44"/>
                    </w:rPr>
                    <w:t xml:space="preserve"> (ч. 2 ст. 63)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73" style="position:absolute;left:0;text-align:left;margin-left:-64pt;margin-top:-37.6pt;width:550.5pt;height:161.2pt;z-index:251700224" arcsize="10923f" fillcolor="yellow">
            <v:fill color2="fill lighten(51)" focusposition="1" focussize="" method="linear sigma" focus="100%" type="gradient"/>
            <o:extrusion v:ext="view" color="#c09" on="t" viewpoint="-34.72222mm,34.72222mm" viewpointorigin="-.5,.5" skewangle="45" lightposition="-50000" lightposition2="50000"/>
            <v:textbox>
              <w:txbxContent>
                <w:p w:rsidR="00D777D6" w:rsidRDefault="00D777D6"/>
              </w:txbxContent>
            </v:textbox>
          </v:roundrect>
        </w:pict>
      </w: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E27B7D" w:rsidP="00135C8F">
      <w:pPr>
        <w:tabs>
          <w:tab w:val="left" w:pos="9214"/>
        </w:tabs>
        <w:spacing w:after="0" w:line="240" w:lineRule="auto"/>
        <w:ind w:left="-1418" w:firstLine="567"/>
        <w:jc w:val="both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 xml:space="preserve">В качестве таких обстоятельств могут признаваться: совершение преступления вследствие случайного стечения обстоятельств; наличие в прошлом особых заслуг; нахождение на иждивении </w:t>
      </w:r>
      <w:r w:rsidR="00135C8F">
        <w:rPr>
          <w:b/>
          <w:sz w:val="44"/>
          <w:szCs w:val="44"/>
        </w:rPr>
        <w:t xml:space="preserve">несовершеннолетних детей или нетрудоспособных родителей, возраст, положительная характеристика с места работы и учебы; признание своей вины, отсутствие тяжких последствий, незначительный размер причиненного ущерба, наличие психического заболевания, инвалидность 3 – </w:t>
      </w:r>
      <w:proofErr w:type="spellStart"/>
      <w:r w:rsidR="00135C8F">
        <w:rPr>
          <w:b/>
          <w:sz w:val="44"/>
          <w:szCs w:val="44"/>
        </w:rPr>
        <w:t>й</w:t>
      </w:r>
      <w:proofErr w:type="spellEnd"/>
      <w:r w:rsidR="00135C8F">
        <w:rPr>
          <w:b/>
          <w:sz w:val="44"/>
          <w:szCs w:val="44"/>
        </w:rPr>
        <w:t xml:space="preserve"> группы и др.</w:t>
      </w:r>
      <w:proofErr w:type="gramEnd"/>
    </w:p>
    <w:p w:rsidR="00135C8F" w:rsidRPr="00E27B7D" w:rsidRDefault="00135C8F" w:rsidP="00135C8F">
      <w:pPr>
        <w:tabs>
          <w:tab w:val="left" w:pos="9214"/>
        </w:tabs>
        <w:spacing w:after="0" w:line="240" w:lineRule="auto"/>
        <w:ind w:left="-1418" w:firstLine="567"/>
        <w:jc w:val="both"/>
        <w:rPr>
          <w:b/>
          <w:sz w:val="44"/>
          <w:szCs w:val="44"/>
        </w:rPr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C0B29" w:rsidRDefault="001C0B29" w:rsidP="00900622">
      <w:pPr>
        <w:tabs>
          <w:tab w:val="left" w:pos="9214"/>
        </w:tabs>
        <w:ind w:left="-142" w:firstLine="142"/>
      </w:pPr>
    </w:p>
    <w:p w:rsidR="001C0B29" w:rsidRDefault="001C0B29" w:rsidP="00900622">
      <w:pPr>
        <w:tabs>
          <w:tab w:val="left" w:pos="9214"/>
        </w:tabs>
        <w:ind w:left="-142" w:firstLine="142"/>
      </w:pPr>
    </w:p>
    <w:p w:rsidR="001C0B29" w:rsidRDefault="001C0B29" w:rsidP="00900622">
      <w:pPr>
        <w:tabs>
          <w:tab w:val="left" w:pos="9214"/>
        </w:tabs>
        <w:ind w:left="-142" w:firstLine="142"/>
      </w:pPr>
    </w:p>
    <w:p w:rsidR="001C0B29" w:rsidRDefault="001C0B29" w:rsidP="00900622">
      <w:pPr>
        <w:tabs>
          <w:tab w:val="left" w:pos="9214"/>
        </w:tabs>
        <w:ind w:left="-142" w:firstLine="142"/>
      </w:pPr>
    </w:p>
    <w:p w:rsidR="001C0B29" w:rsidRDefault="001C0B29" w:rsidP="00900622">
      <w:pPr>
        <w:tabs>
          <w:tab w:val="left" w:pos="9214"/>
        </w:tabs>
        <w:ind w:left="-142" w:firstLine="142"/>
      </w:pPr>
    </w:p>
    <w:p w:rsidR="001C0B29" w:rsidRDefault="001C0B29" w:rsidP="00900622">
      <w:pPr>
        <w:tabs>
          <w:tab w:val="left" w:pos="9214"/>
        </w:tabs>
        <w:ind w:left="-142" w:firstLine="142"/>
      </w:pPr>
    </w:p>
    <w:p w:rsidR="001C0B29" w:rsidRDefault="001C0B29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8E498B" w:rsidP="00900622">
      <w:pPr>
        <w:tabs>
          <w:tab w:val="left" w:pos="9214"/>
        </w:tabs>
        <w:ind w:left="-142" w:firstLine="142"/>
      </w:pPr>
      <w:r>
        <w:rPr>
          <w:noProof/>
          <w:lang w:eastAsia="ru-RU"/>
        </w:rPr>
        <w:lastRenderedPageBreak/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80" type="#_x0000_t69" style="position:absolute;left:0;text-align:left;margin-left:-73.75pt;margin-top:-28.4pt;width:572.25pt;height:192.75pt;z-index:251706368" fillcolor="yellow" strokecolor="red" strokeweight="6pt">
            <v:shadow on="t" color="#00b0f0" opacity=".5" offset="6pt,-6pt"/>
            <v:textbox>
              <w:txbxContent>
                <w:p w:rsidR="00314150" w:rsidRPr="00DC5198" w:rsidRDefault="00314150" w:rsidP="00314150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44"/>
                      <w:szCs w:val="44"/>
                    </w:rPr>
                  </w:pPr>
                  <w:r w:rsidRPr="00DC5198">
                    <w:rPr>
                      <w:rFonts w:ascii="Arial Black" w:hAnsi="Arial Black"/>
                      <w:b/>
                      <w:sz w:val="44"/>
                      <w:szCs w:val="44"/>
                    </w:rPr>
                    <w:t>недопустимость двойного учета обстоятельств, смягчающих или отягчающих ответственность</w:t>
                  </w:r>
                </w:p>
              </w:txbxContent>
            </v:textbox>
          </v:shape>
        </w:pict>
      </w: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8E498B" w:rsidP="00900622">
      <w:pPr>
        <w:tabs>
          <w:tab w:val="left" w:pos="9214"/>
        </w:tabs>
        <w:ind w:left="-142" w:firstLine="142"/>
      </w:pPr>
      <w:r>
        <w:rPr>
          <w:noProof/>
          <w:lang w:eastAsia="ru-RU"/>
        </w:rPr>
        <w:pict>
          <v:shape id="_x0000_s1076" type="#_x0000_t21" style="position:absolute;left:0;text-align:left;margin-left:-42.35pt;margin-top:-7.65pt;width:531.4pt;height:215.35pt;z-index:251703296" strokecolor="red" strokeweight="6pt">
            <v:textbox>
              <w:txbxContent>
                <w:p w:rsidR="004977AA" w:rsidRPr="004977AA" w:rsidRDefault="004977AA" w:rsidP="004977AA">
                  <w:pPr>
                    <w:spacing w:after="0" w:line="240" w:lineRule="auto"/>
                    <w:jc w:val="both"/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</w:pPr>
                  <w:r w:rsidRPr="004977AA"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  <w:t xml:space="preserve">Смягчающее обстоятельство, предусмотренное статьёй Особенной части УК в качестве признака преступления, </w:t>
                  </w:r>
                  <w:r w:rsidRPr="004977AA">
                    <w:rPr>
                      <w:rFonts w:ascii="Bookman Old Style" w:hAnsi="Bookman Old Style"/>
                      <w:b/>
                      <w:i/>
                      <w:color w:val="A61A92"/>
                      <w:sz w:val="44"/>
                      <w:szCs w:val="44"/>
                      <w:u w:val="single"/>
                    </w:rPr>
                    <w:t xml:space="preserve">не может учитываться при определении меры ответственности </w:t>
                  </w:r>
                  <w:r w:rsidRPr="004977AA"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  <w:t>(ч. 3 ст. 63 УК)</w:t>
                  </w:r>
                </w:p>
                <w:p w:rsidR="004977AA" w:rsidRDefault="004977AA" w:rsidP="004977AA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75" style="position:absolute;left:0;text-align:left;margin-left:-52pt;margin-top:-25.6pt;width:550.5pt;height:254.35pt;z-index:251702272" arcsize="10923f" fillcolor="yellow">
            <v:fill r:id="rId25" o:title="Гранит" color2="#ffc" type="tile"/>
            <o:extrusion v:ext="view" color="lime" on="t" viewpoint="-34.72222mm" viewpointorigin="-.5" skewangle="-45" lightposition="-50000" lightposition2="50000"/>
            <v:textbox>
              <w:txbxContent>
                <w:p w:rsidR="004977AA" w:rsidRDefault="004977AA" w:rsidP="004977AA"/>
              </w:txbxContent>
            </v:textbox>
          </v:roundrect>
        </w:pict>
      </w: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Pr="00523A3E" w:rsidRDefault="00107711" w:rsidP="00900622">
      <w:pPr>
        <w:tabs>
          <w:tab w:val="left" w:pos="9214"/>
        </w:tabs>
        <w:ind w:left="-1276" w:firstLine="567"/>
        <w:rPr>
          <w:rFonts w:asciiTheme="majorHAnsi" w:hAnsiTheme="majorHAnsi"/>
          <w:b/>
          <w:sz w:val="44"/>
          <w:szCs w:val="44"/>
        </w:rPr>
      </w:pPr>
    </w:p>
    <w:p w:rsidR="00C93D0F" w:rsidRDefault="00C93D0F" w:rsidP="00C93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8C053C">
        <w:rPr>
          <w:rFonts w:ascii="Times New Roman CYR" w:hAnsi="Times New Roman CYR" w:cs="Times New Roman CYR"/>
          <w:b/>
          <w:color w:val="000000"/>
          <w:spacing w:val="-1"/>
          <w:sz w:val="44"/>
          <w:szCs w:val="44"/>
        </w:rPr>
        <w:t>В</w:t>
      </w:r>
      <w:r w:rsidRPr="008C053C">
        <w:rPr>
          <w:rFonts w:ascii="Times New Roman" w:hAnsi="Times New Roman" w:cs="Times New Roman"/>
          <w:b/>
          <w:color w:val="000000"/>
          <w:spacing w:val="-1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1"/>
          <w:sz w:val="44"/>
          <w:szCs w:val="44"/>
        </w:rPr>
        <w:t>части</w:t>
      </w:r>
      <w:r w:rsidRPr="008C053C">
        <w:rPr>
          <w:rFonts w:ascii="Times New Roman" w:hAnsi="Times New Roman" w:cs="Times New Roman"/>
          <w:b/>
          <w:color w:val="000000"/>
          <w:spacing w:val="-1"/>
          <w:sz w:val="44"/>
          <w:szCs w:val="44"/>
        </w:rPr>
        <w:t xml:space="preserve"> 3 </w:t>
      </w:r>
      <w:r w:rsidRPr="008C053C">
        <w:rPr>
          <w:rFonts w:ascii="Times New Roman CYR" w:hAnsi="Times New Roman CYR" w:cs="Times New Roman CYR"/>
          <w:b/>
          <w:color w:val="000000"/>
          <w:spacing w:val="-1"/>
          <w:sz w:val="44"/>
          <w:szCs w:val="44"/>
        </w:rPr>
        <w:t>ст</w:t>
      </w:r>
      <w:r w:rsidRPr="008C053C">
        <w:rPr>
          <w:rFonts w:ascii="Times New Roman" w:hAnsi="Times New Roman" w:cs="Times New Roman"/>
          <w:b/>
          <w:color w:val="000000"/>
          <w:spacing w:val="-1"/>
          <w:sz w:val="44"/>
          <w:szCs w:val="44"/>
        </w:rPr>
        <w:t xml:space="preserve">. 63 </w:t>
      </w:r>
      <w:r w:rsidRPr="008C053C">
        <w:rPr>
          <w:rFonts w:ascii="Times New Roman CYR" w:hAnsi="Times New Roman CYR" w:cs="Times New Roman CYR"/>
          <w:b/>
          <w:color w:val="000000"/>
          <w:spacing w:val="-1"/>
          <w:sz w:val="44"/>
          <w:szCs w:val="44"/>
        </w:rPr>
        <w:t>предусмотрено</w:t>
      </w:r>
      <w:r w:rsidRPr="008C053C">
        <w:rPr>
          <w:rFonts w:ascii="Times New Roman" w:hAnsi="Times New Roman" w:cs="Times New Roman"/>
          <w:b/>
          <w:color w:val="000000"/>
          <w:spacing w:val="-1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1"/>
          <w:sz w:val="44"/>
          <w:szCs w:val="44"/>
        </w:rPr>
        <w:t>правило</w:t>
      </w:r>
      <w:r w:rsidRPr="008C053C">
        <w:rPr>
          <w:rFonts w:ascii="Times New Roman" w:hAnsi="Times New Roman" w:cs="Times New Roman"/>
          <w:b/>
          <w:color w:val="000000"/>
          <w:spacing w:val="-1"/>
          <w:sz w:val="44"/>
          <w:szCs w:val="44"/>
        </w:rPr>
        <w:t xml:space="preserve">, </w:t>
      </w:r>
      <w:r w:rsidRPr="008C053C">
        <w:rPr>
          <w:rFonts w:ascii="Times New Roman CYR" w:hAnsi="Times New Roman CYR" w:cs="Times New Roman CYR"/>
          <w:b/>
          <w:color w:val="000000"/>
          <w:spacing w:val="-1"/>
          <w:sz w:val="44"/>
          <w:szCs w:val="44"/>
        </w:rPr>
        <w:t>которое</w:t>
      </w:r>
      <w:r w:rsidRPr="008C053C">
        <w:rPr>
          <w:rFonts w:ascii="Times New Roman" w:hAnsi="Times New Roman" w:cs="Times New Roman"/>
          <w:b/>
          <w:color w:val="000000"/>
          <w:spacing w:val="-1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1"/>
          <w:sz w:val="44"/>
          <w:szCs w:val="44"/>
        </w:rPr>
        <w:t>запрещает</w:t>
      </w:r>
      <w:r w:rsidRPr="008C053C">
        <w:rPr>
          <w:rFonts w:ascii="Times New Roman" w:hAnsi="Times New Roman" w:cs="Times New Roman"/>
          <w:b/>
          <w:color w:val="000000"/>
          <w:spacing w:val="-1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1"/>
          <w:sz w:val="44"/>
          <w:szCs w:val="44"/>
        </w:rPr>
        <w:t>учитывать</w:t>
      </w:r>
      <w:r w:rsidRPr="008C053C">
        <w:rPr>
          <w:rFonts w:ascii="Times New Roman" w:hAnsi="Times New Roman" w:cs="Times New Roman"/>
          <w:b/>
          <w:color w:val="000000"/>
          <w:spacing w:val="-1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1"/>
          <w:sz w:val="44"/>
          <w:szCs w:val="44"/>
        </w:rPr>
        <w:t>дваж</w:t>
      </w:r>
      <w:r w:rsidRPr="008C053C">
        <w:rPr>
          <w:rFonts w:ascii="Times New Roman CYR" w:hAnsi="Times New Roman CYR" w:cs="Times New Roman CYR"/>
          <w:b/>
          <w:color w:val="000000"/>
          <w:spacing w:val="-2"/>
          <w:sz w:val="44"/>
          <w:szCs w:val="44"/>
        </w:rPr>
        <w:t>ды</w:t>
      </w:r>
      <w:r w:rsidRPr="008C053C"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2"/>
          <w:sz w:val="44"/>
          <w:szCs w:val="44"/>
        </w:rPr>
        <w:t>одно</w:t>
      </w:r>
      <w:r w:rsidRPr="008C053C"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2"/>
          <w:sz w:val="44"/>
          <w:szCs w:val="44"/>
        </w:rPr>
        <w:t>и</w:t>
      </w:r>
      <w:r w:rsidRPr="008C053C"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2"/>
          <w:sz w:val="44"/>
          <w:szCs w:val="44"/>
        </w:rPr>
        <w:t>то</w:t>
      </w:r>
      <w:r w:rsidRPr="008C053C"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2"/>
          <w:sz w:val="44"/>
          <w:szCs w:val="44"/>
        </w:rPr>
        <w:t>же</w:t>
      </w:r>
      <w:r w:rsidRPr="008C053C"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2"/>
          <w:sz w:val="44"/>
          <w:szCs w:val="44"/>
        </w:rPr>
        <w:t>смягчающее</w:t>
      </w:r>
      <w:r w:rsidRPr="008C053C"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2"/>
          <w:sz w:val="44"/>
          <w:szCs w:val="44"/>
        </w:rPr>
        <w:t>обстоятельство</w:t>
      </w:r>
      <w:r w:rsidRPr="008C053C"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2"/>
          <w:sz w:val="44"/>
          <w:szCs w:val="44"/>
        </w:rPr>
        <w:t>в</w:t>
      </w:r>
      <w:r w:rsidRPr="008C053C"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2"/>
          <w:sz w:val="44"/>
          <w:szCs w:val="44"/>
        </w:rPr>
        <w:t>случаях</w:t>
      </w:r>
      <w:r w:rsidRPr="008C053C"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  <w:t xml:space="preserve">, </w:t>
      </w:r>
      <w:r w:rsidRPr="008C053C">
        <w:rPr>
          <w:rFonts w:ascii="Times New Roman CYR" w:hAnsi="Times New Roman CYR" w:cs="Times New Roman CYR"/>
          <w:b/>
          <w:color w:val="000000"/>
          <w:spacing w:val="-2"/>
          <w:sz w:val="44"/>
          <w:szCs w:val="44"/>
        </w:rPr>
        <w:t>когда</w:t>
      </w:r>
      <w:r w:rsidRPr="008C053C"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2"/>
          <w:sz w:val="44"/>
          <w:szCs w:val="44"/>
        </w:rPr>
        <w:t>оно</w:t>
      </w:r>
      <w:r w:rsidRPr="008C053C"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2"/>
          <w:sz w:val="44"/>
          <w:szCs w:val="44"/>
        </w:rPr>
        <w:t>уже</w:t>
      </w:r>
      <w:r w:rsidRPr="008C053C"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2"/>
          <w:sz w:val="44"/>
          <w:szCs w:val="44"/>
        </w:rPr>
        <w:t>учтено</w:t>
      </w:r>
      <w:r w:rsidRPr="008C053C"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2"/>
          <w:sz w:val="44"/>
          <w:szCs w:val="44"/>
        </w:rPr>
        <w:t xml:space="preserve">законе </w:t>
      </w:r>
      <w:r>
        <w:rPr>
          <w:rFonts w:ascii="Times New Roman CYR" w:hAnsi="Times New Roman CYR" w:cs="Times New Roman CYR"/>
          <w:b/>
          <w:color w:val="000000"/>
          <w:spacing w:val="-2"/>
          <w:sz w:val="44"/>
          <w:szCs w:val="44"/>
        </w:rPr>
        <w:t>законода</w:t>
      </w:r>
      <w:r w:rsidRPr="008C053C">
        <w:rPr>
          <w:rFonts w:ascii="Times New Roman CYR" w:hAnsi="Times New Roman CYR" w:cs="Times New Roman CYR"/>
          <w:b/>
          <w:color w:val="000000"/>
          <w:sz w:val="44"/>
          <w:szCs w:val="44"/>
        </w:rPr>
        <w:t>телем</w:t>
      </w:r>
      <w:r w:rsidRPr="008C053C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z w:val="44"/>
          <w:szCs w:val="44"/>
        </w:rPr>
        <w:t>в</w:t>
      </w:r>
      <w:r w:rsidRPr="008C053C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z w:val="44"/>
          <w:szCs w:val="44"/>
        </w:rPr>
        <w:t>качестве</w:t>
      </w:r>
      <w:r w:rsidRPr="008C053C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z w:val="44"/>
          <w:szCs w:val="44"/>
        </w:rPr>
        <w:t>признака</w:t>
      </w:r>
      <w:r w:rsidRPr="008C053C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z w:val="44"/>
          <w:szCs w:val="44"/>
        </w:rPr>
        <w:t>привилегированного</w:t>
      </w:r>
      <w:r w:rsidRPr="008C053C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z w:val="44"/>
          <w:szCs w:val="44"/>
        </w:rPr>
        <w:t>состава</w:t>
      </w:r>
      <w:r w:rsidRPr="008C053C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z w:val="44"/>
          <w:szCs w:val="44"/>
        </w:rPr>
        <w:t>преступления</w:t>
      </w:r>
      <w:r w:rsidRPr="008C053C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. 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 </w:t>
      </w:r>
    </w:p>
    <w:p w:rsidR="00C93D0F" w:rsidRPr="008C053C" w:rsidRDefault="00C93D0F" w:rsidP="00C93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 w:firstLine="567"/>
        <w:jc w:val="both"/>
        <w:rPr>
          <w:rFonts w:ascii="Times New Roman CYR" w:hAnsi="Times New Roman CYR" w:cs="Times New Roman CYR"/>
          <w:b/>
          <w:sz w:val="44"/>
          <w:szCs w:val="44"/>
        </w:rPr>
      </w:pPr>
      <w:r w:rsidRPr="008C053C">
        <w:rPr>
          <w:rFonts w:ascii="Times New Roman CYR" w:hAnsi="Times New Roman CYR" w:cs="Times New Roman CYR"/>
          <w:b/>
          <w:color w:val="000000"/>
          <w:sz w:val="44"/>
          <w:szCs w:val="44"/>
        </w:rPr>
        <w:t xml:space="preserve">Например </w:t>
      </w:r>
      <w:r w:rsidRPr="008C053C">
        <w:rPr>
          <w:rFonts w:ascii="Times New Roman CYR" w:hAnsi="Times New Roman CYR" w:cs="Times New Roman CYR"/>
          <w:b/>
          <w:color w:val="000000"/>
          <w:spacing w:val="-2"/>
          <w:sz w:val="44"/>
          <w:szCs w:val="44"/>
        </w:rPr>
        <w:t>нельзя</w:t>
      </w:r>
      <w:r w:rsidRPr="008C053C"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2"/>
          <w:sz w:val="44"/>
          <w:szCs w:val="44"/>
        </w:rPr>
        <w:t>учитывать</w:t>
      </w:r>
      <w:r w:rsidRPr="008C053C"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2"/>
          <w:sz w:val="44"/>
          <w:szCs w:val="44"/>
        </w:rPr>
        <w:t>обстоятельство</w:t>
      </w:r>
      <w:r w:rsidRPr="008C053C"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  <w:t xml:space="preserve">, </w:t>
      </w:r>
      <w:r w:rsidRPr="008C053C">
        <w:rPr>
          <w:rFonts w:ascii="Times New Roman CYR" w:hAnsi="Times New Roman CYR" w:cs="Times New Roman CYR"/>
          <w:b/>
          <w:color w:val="000000"/>
          <w:spacing w:val="-2"/>
          <w:sz w:val="44"/>
          <w:szCs w:val="44"/>
        </w:rPr>
        <w:t>предусмотренное</w:t>
      </w:r>
      <w:r w:rsidRPr="008C053C"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2"/>
          <w:sz w:val="44"/>
          <w:szCs w:val="44"/>
        </w:rPr>
        <w:t>п</w:t>
      </w:r>
      <w:r w:rsidRPr="008C053C"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  <w:t xml:space="preserve">. 8 </w:t>
      </w:r>
      <w:r w:rsidRPr="008C053C">
        <w:rPr>
          <w:rFonts w:ascii="Times New Roman CYR" w:hAnsi="Times New Roman CYR" w:cs="Times New Roman CYR"/>
          <w:b/>
          <w:color w:val="000000"/>
          <w:spacing w:val="-2"/>
          <w:sz w:val="44"/>
          <w:szCs w:val="44"/>
        </w:rPr>
        <w:t>ч</w:t>
      </w:r>
      <w:r w:rsidRPr="008C053C"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  <w:t xml:space="preserve">. 1 </w:t>
      </w:r>
      <w:r w:rsidRPr="008C053C">
        <w:rPr>
          <w:rFonts w:ascii="Times New Roman CYR" w:hAnsi="Times New Roman CYR" w:cs="Times New Roman CYR"/>
          <w:b/>
          <w:color w:val="000000"/>
          <w:spacing w:val="-2"/>
          <w:sz w:val="44"/>
          <w:szCs w:val="44"/>
        </w:rPr>
        <w:t>ст</w:t>
      </w:r>
      <w:r w:rsidRPr="008C053C"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  <w:t>. 63</w:t>
      </w:r>
      <w:r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  <w:t xml:space="preserve"> </w:t>
      </w:r>
      <w:r w:rsidRPr="000E06F5">
        <w:rPr>
          <w:rFonts w:ascii="Arial Black" w:hAnsi="Arial Black" w:cs="Times New Roman"/>
          <w:b/>
          <w:i/>
          <w:color w:val="CC0099"/>
          <w:spacing w:val="-2"/>
          <w:sz w:val="44"/>
          <w:szCs w:val="44"/>
          <w:u w:val="single"/>
        </w:rPr>
        <w:t xml:space="preserve">(совершение преступления под влиянием </w:t>
      </w:r>
      <w:r w:rsidRPr="000E06F5">
        <w:rPr>
          <w:rFonts w:ascii="Arial Black" w:hAnsi="Arial Black" w:cs="Times New Roman"/>
          <w:b/>
          <w:i/>
          <w:color w:val="CC0099"/>
          <w:spacing w:val="-2"/>
          <w:sz w:val="44"/>
          <w:szCs w:val="44"/>
          <w:u w:val="single"/>
        </w:rPr>
        <w:lastRenderedPageBreak/>
        <w:t>противоправных или аморальных действий потерпевшего)</w:t>
      </w:r>
      <w:r w:rsidRPr="000E06F5">
        <w:rPr>
          <w:rFonts w:ascii="Arial Black" w:hAnsi="Arial Black" w:cs="Times New Roman"/>
          <w:b/>
          <w:color w:val="CC0099"/>
          <w:spacing w:val="-2"/>
          <w:sz w:val="44"/>
          <w:szCs w:val="44"/>
          <w:u w:val="single"/>
        </w:rPr>
        <w:t>,</w:t>
      </w:r>
      <w:r w:rsidRPr="008C053C"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2"/>
          <w:sz w:val="44"/>
          <w:szCs w:val="44"/>
        </w:rPr>
        <w:t>если</w:t>
      </w:r>
      <w:r w:rsidRPr="008C053C"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2"/>
          <w:sz w:val="44"/>
          <w:szCs w:val="44"/>
        </w:rPr>
        <w:t xml:space="preserve">преступлена </w:t>
      </w:r>
      <w:r w:rsidRPr="008C053C">
        <w:rPr>
          <w:rFonts w:ascii="Times New Roman CYR" w:hAnsi="Times New Roman CYR" w:cs="Times New Roman CYR"/>
          <w:b/>
          <w:color w:val="000000"/>
          <w:spacing w:val="-1"/>
          <w:sz w:val="44"/>
          <w:szCs w:val="44"/>
        </w:rPr>
        <w:t>квалифицируется</w:t>
      </w:r>
      <w:r w:rsidRPr="008C053C">
        <w:rPr>
          <w:rFonts w:ascii="Times New Roman" w:hAnsi="Times New Roman" w:cs="Times New Roman"/>
          <w:b/>
          <w:color w:val="000000"/>
          <w:spacing w:val="-1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1"/>
          <w:sz w:val="44"/>
          <w:szCs w:val="44"/>
        </w:rPr>
        <w:t>по</w:t>
      </w:r>
      <w:r w:rsidRPr="008C053C">
        <w:rPr>
          <w:rFonts w:ascii="Times New Roman" w:hAnsi="Times New Roman" w:cs="Times New Roman"/>
          <w:b/>
          <w:color w:val="000000"/>
          <w:spacing w:val="-1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1"/>
          <w:sz w:val="44"/>
          <w:szCs w:val="44"/>
        </w:rPr>
        <w:t>ст</w:t>
      </w:r>
      <w:r w:rsidRPr="008C053C">
        <w:rPr>
          <w:rFonts w:ascii="Times New Roman" w:hAnsi="Times New Roman" w:cs="Times New Roman"/>
          <w:b/>
          <w:color w:val="000000"/>
          <w:spacing w:val="-1"/>
          <w:sz w:val="44"/>
          <w:szCs w:val="44"/>
        </w:rPr>
        <w:t xml:space="preserve">. </w:t>
      </w:r>
      <w:r w:rsidRPr="00944C79">
        <w:rPr>
          <w:rFonts w:ascii="Times New Roman" w:hAnsi="Times New Roman" w:cs="Times New Roman"/>
          <w:b/>
          <w:color w:val="0070C0"/>
          <w:spacing w:val="-1"/>
          <w:sz w:val="44"/>
          <w:szCs w:val="44"/>
          <w:u w:val="single"/>
        </w:rPr>
        <w:t>141 УК (Убийство в состоянии аффекта)</w:t>
      </w:r>
      <w:r>
        <w:rPr>
          <w:rFonts w:ascii="Times New Roman" w:hAnsi="Times New Roman" w:cs="Times New Roman"/>
          <w:b/>
          <w:color w:val="000000"/>
          <w:spacing w:val="-1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1"/>
          <w:sz w:val="44"/>
          <w:szCs w:val="44"/>
        </w:rPr>
        <w:t>или</w:t>
      </w:r>
      <w:r w:rsidRPr="008C053C">
        <w:rPr>
          <w:rFonts w:ascii="Times New Roman" w:hAnsi="Times New Roman" w:cs="Times New Roman"/>
          <w:b/>
          <w:color w:val="000000"/>
          <w:spacing w:val="-1"/>
          <w:sz w:val="44"/>
          <w:szCs w:val="44"/>
        </w:rPr>
        <w:t xml:space="preserve"> 150</w:t>
      </w:r>
      <w:r>
        <w:rPr>
          <w:rFonts w:ascii="Times New Roman" w:hAnsi="Times New Roman" w:cs="Times New Roman"/>
          <w:b/>
          <w:color w:val="000000"/>
          <w:spacing w:val="-1"/>
          <w:sz w:val="44"/>
          <w:szCs w:val="44"/>
        </w:rPr>
        <w:t xml:space="preserve"> УК </w:t>
      </w:r>
      <w:r w:rsidRPr="003572E0">
        <w:rPr>
          <w:rFonts w:ascii="Times New Roman" w:hAnsi="Times New Roman" w:cs="Times New Roman"/>
          <w:b/>
          <w:color w:val="7030A0"/>
          <w:spacing w:val="-1"/>
          <w:sz w:val="44"/>
          <w:szCs w:val="44"/>
          <w:u w:val="single"/>
        </w:rPr>
        <w:t xml:space="preserve">(Умышленное </w:t>
      </w:r>
      <w:proofErr w:type="gramStart"/>
      <w:r w:rsidRPr="003572E0">
        <w:rPr>
          <w:rFonts w:ascii="Times New Roman" w:hAnsi="Times New Roman" w:cs="Times New Roman"/>
          <w:b/>
          <w:color w:val="7030A0"/>
          <w:spacing w:val="-1"/>
          <w:sz w:val="44"/>
          <w:szCs w:val="44"/>
          <w:u w:val="single"/>
        </w:rPr>
        <w:t xml:space="preserve">при </w:t>
      </w:r>
      <w:proofErr w:type="spellStart"/>
      <w:r w:rsidRPr="003572E0">
        <w:rPr>
          <w:rFonts w:ascii="Times New Roman" w:hAnsi="Times New Roman" w:cs="Times New Roman"/>
          <w:b/>
          <w:color w:val="7030A0"/>
          <w:spacing w:val="-1"/>
          <w:sz w:val="44"/>
          <w:szCs w:val="44"/>
          <w:u w:val="single"/>
        </w:rPr>
        <w:t>чинение</w:t>
      </w:r>
      <w:proofErr w:type="spellEnd"/>
      <w:proofErr w:type="gramEnd"/>
      <w:r w:rsidRPr="003572E0">
        <w:rPr>
          <w:rFonts w:ascii="Times New Roman" w:hAnsi="Times New Roman" w:cs="Times New Roman"/>
          <w:b/>
          <w:color w:val="7030A0"/>
          <w:spacing w:val="-1"/>
          <w:sz w:val="44"/>
          <w:szCs w:val="44"/>
          <w:u w:val="single"/>
        </w:rPr>
        <w:t xml:space="preserve"> тяжкого или менее тяжкого телесного повреждения в состоянии аффекта)</w:t>
      </w:r>
      <w:r w:rsidRPr="008C053C">
        <w:rPr>
          <w:rFonts w:ascii="Times New Roman" w:hAnsi="Times New Roman" w:cs="Times New Roman"/>
          <w:b/>
          <w:color w:val="000000"/>
          <w:spacing w:val="-1"/>
          <w:sz w:val="44"/>
          <w:szCs w:val="44"/>
        </w:rPr>
        <w:t xml:space="preserve">, </w:t>
      </w:r>
      <w:r w:rsidRPr="008C053C">
        <w:rPr>
          <w:rFonts w:ascii="Times New Roman CYR" w:hAnsi="Times New Roman CYR" w:cs="Times New Roman CYR"/>
          <w:b/>
          <w:color w:val="000000"/>
          <w:spacing w:val="-1"/>
          <w:sz w:val="44"/>
          <w:szCs w:val="44"/>
        </w:rPr>
        <w:t>поскольку</w:t>
      </w:r>
      <w:r w:rsidRPr="008C053C">
        <w:rPr>
          <w:rFonts w:ascii="Times New Roman" w:hAnsi="Times New Roman" w:cs="Times New Roman"/>
          <w:b/>
          <w:color w:val="000000"/>
          <w:spacing w:val="-1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1"/>
          <w:sz w:val="44"/>
          <w:szCs w:val="44"/>
        </w:rPr>
        <w:t>законодатель</w:t>
      </w:r>
      <w:r w:rsidRPr="008C053C">
        <w:rPr>
          <w:rFonts w:ascii="Times New Roman" w:hAnsi="Times New Roman" w:cs="Times New Roman"/>
          <w:b/>
          <w:color w:val="000000"/>
          <w:spacing w:val="-1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1"/>
          <w:sz w:val="44"/>
          <w:szCs w:val="44"/>
        </w:rPr>
        <w:t>смягчил</w:t>
      </w:r>
      <w:r w:rsidRPr="008C053C">
        <w:rPr>
          <w:rFonts w:ascii="Times New Roman" w:hAnsi="Times New Roman" w:cs="Times New Roman"/>
          <w:b/>
          <w:color w:val="000000"/>
          <w:spacing w:val="-1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1"/>
          <w:sz w:val="44"/>
          <w:szCs w:val="44"/>
        </w:rPr>
        <w:t>санкции</w:t>
      </w:r>
      <w:r w:rsidRPr="008C053C">
        <w:rPr>
          <w:rFonts w:ascii="Times New Roman" w:hAnsi="Times New Roman" w:cs="Times New Roman"/>
          <w:b/>
          <w:color w:val="000000"/>
          <w:spacing w:val="-1"/>
          <w:sz w:val="44"/>
          <w:szCs w:val="44"/>
        </w:rPr>
        <w:t xml:space="preserve">, </w:t>
      </w:r>
      <w:r w:rsidRPr="008C053C">
        <w:rPr>
          <w:rFonts w:ascii="Times New Roman CYR" w:hAnsi="Times New Roman CYR" w:cs="Times New Roman CYR"/>
          <w:b/>
          <w:color w:val="000000"/>
          <w:spacing w:val="-1"/>
          <w:sz w:val="44"/>
          <w:szCs w:val="44"/>
        </w:rPr>
        <w:t>учитывая</w:t>
      </w:r>
      <w:r w:rsidRPr="008C053C">
        <w:rPr>
          <w:rFonts w:ascii="Times New Roman" w:hAnsi="Times New Roman" w:cs="Times New Roman"/>
          <w:b/>
          <w:color w:val="000000"/>
          <w:spacing w:val="-1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1"/>
          <w:sz w:val="44"/>
          <w:szCs w:val="44"/>
        </w:rPr>
        <w:t>провоцирующее</w:t>
      </w:r>
      <w:r w:rsidRPr="008C053C">
        <w:rPr>
          <w:rFonts w:ascii="Times New Roman" w:hAnsi="Times New Roman" w:cs="Times New Roman"/>
          <w:b/>
          <w:color w:val="000000"/>
          <w:spacing w:val="-1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1"/>
          <w:sz w:val="44"/>
          <w:szCs w:val="44"/>
        </w:rPr>
        <w:t>поведение</w:t>
      </w:r>
      <w:r w:rsidRPr="008C053C">
        <w:rPr>
          <w:rFonts w:ascii="Times New Roman" w:hAnsi="Times New Roman" w:cs="Times New Roman"/>
          <w:b/>
          <w:color w:val="000000"/>
          <w:spacing w:val="-1"/>
          <w:sz w:val="44"/>
          <w:szCs w:val="44"/>
        </w:rPr>
        <w:t xml:space="preserve"> </w:t>
      </w:r>
      <w:r w:rsidRPr="008C053C">
        <w:rPr>
          <w:rFonts w:ascii="Times New Roman CYR" w:hAnsi="Times New Roman CYR" w:cs="Times New Roman CYR"/>
          <w:b/>
          <w:color w:val="000000"/>
          <w:spacing w:val="-1"/>
          <w:sz w:val="44"/>
          <w:szCs w:val="44"/>
        </w:rPr>
        <w:t>потерпевшего</w:t>
      </w:r>
      <w:r w:rsidRPr="008C053C">
        <w:rPr>
          <w:rFonts w:ascii="Times New Roman" w:hAnsi="Times New Roman" w:cs="Times New Roman"/>
          <w:b/>
          <w:color w:val="000000"/>
          <w:spacing w:val="-1"/>
          <w:sz w:val="44"/>
          <w:szCs w:val="44"/>
        </w:rPr>
        <w:t>.</w:t>
      </w:r>
    </w:p>
    <w:p w:rsidR="00C93D0F" w:rsidRPr="008C053C" w:rsidRDefault="00C93D0F" w:rsidP="00C93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 w:firstLine="567"/>
        <w:jc w:val="both"/>
        <w:rPr>
          <w:rFonts w:ascii="Times New Roman CYR" w:hAnsi="Times New Roman CYR" w:cs="Times New Roman CYR"/>
          <w:b/>
          <w:color w:val="000000"/>
          <w:spacing w:val="-1"/>
          <w:sz w:val="44"/>
          <w:szCs w:val="44"/>
        </w:rPr>
      </w:pPr>
    </w:p>
    <w:p w:rsidR="00C93D0F" w:rsidRPr="008C053C" w:rsidRDefault="00C93D0F" w:rsidP="00C93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 w:firstLine="567"/>
        <w:jc w:val="both"/>
        <w:rPr>
          <w:rFonts w:ascii="Times New Roman CYR" w:hAnsi="Times New Roman CYR" w:cs="Times New Roman CYR"/>
          <w:b/>
          <w:color w:val="000000"/>
          <w:spacing w:val="-1"/>
          <w:sz w:val="44"/>
          <w:szCs w:val="44"/>
        </w:rPr>
      </w:pPr>
    </w:p>
    <w:p w:rsidR="00C93D0F" w:rsidRDefault="00C93D0F" w:rsidP="00523A3E">
      <w:pPr>
        <w:pStyle w:val="a4"/>
        <w:tabs>
          <w:tab w:val="left" w:pos="1134"/>
        </w:tabs>
        <w:ind w:left="-1276" w:firstLine="567"/>
        <w:jc w:val="both"/>
        <w:rPr>
          <w:rFonts w:asciiTheme="majorHAnsi" w:hAnsiTheme="majorHAnsi"/>
          <w:b/>
          <w:sz w:val="44"/>
          <w:szCs w:val="44"/>
        </w:rPr>
      </w:pPr>
    </w:p>
    <w:p w:rsidR="00C93D0F" w:rsidRDefault="00C93D0F" w:rsidP="00523A3E">
      <w:pPr>
        <w:pStyle w:val="a4"/>
        <w:tabs>
          <w:tab w:val="left" w:pos="1134"/>
        </w:tabs>
        <w:ind w:left="-1276" w:firstLine="567"/>
        <w:jc w:val="both"/>
        <w:rPr>
          <w:rFonts w:asciiTheme="majorHAnsi" w:hAnsiTheme="majorHAnsi"/>
          <w:b/>
          <w:sz w:val="44"/>
          <w:szCs w:val="44"/>
        </w:rPr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107711" w:rsidRDefault="00107711" w:rsidP="00900622">
      <w:pPr>
        <w:tabs>
          <w:tab w:val="left" w:pos="9214"/>
        </w:tabs>
        <w:ind w:left="-142" w:firstLine="142"/>
      </w:pPr>
    </w:p>
    <w:p w:rsidR="004E547A" w:rsidRPr="004E547A" w:rsidRDefault="008E498B" w:rsidP="00900622">
      <w:pPr>
        <w:tabs>
          <w:tab w:val="left" w:pos="9214"/>
        </w:tabs>
        <w:ind w:left="-142" w:firstLine="142"/>
      </w:pPr>
      <w:r>
        <w:rPr>
          <w:noProof/>
          <w:lang w:eastAsia="ru-RU"/>
        </w:rPr>
        <w:pict>
          <v:roundrect id="_x0000_s1057" style="position:absolute;left:0;text-align:left;margin-left:-77.1pt;margin-top:91.95pt;width:565.15pt;height:228.1pt;z-index:251684864" arcsize="10923f" fillcolor="#92cddc [1944]" strokecolor="#7030a0" strokeweight="6pt">
            <v:fill color2="fill lighten(51)" focusposition="1" focussize="" method="linear sigma" type="gradient"/>
            <v:textbox>
              <w:txbxContent>
                <w:p w:rsidR="004F43AD" w:rsidRPr="004F43AD" w:rsidRDefault="004F43AD" w:rsidP="004F43AD">
                  <w:pPr>
                    <w:spacing w:after="0" w:line="240" w:lineRule="auto"/>
                    <w:jc w:val="both"/>
                    <w:rPr>
                      <w:rFonts w:ascii="Calibri" w:eastAsia="Calibri" w:hAnsi="Calibri" w:cs="Times New Roman"/>
                      <w:b/>
                      <w:color w:val="FF0000"/>
                      <w:sz w:val="52"/>
                      <w:szCs w:val="52"/>
                    </w:rPr>
                  </w:pPr>
                  <w:r w:rsidRPr="004F43AD">
                    <w:rPr>
                      <w:rFonts w:ascii="Calibri" w:eastAsia="Calibri" w:hAnsi="Calibri" w:cs="Times New Roman"/>
                      <w:b/>
                      <w:color w:val="FF0000"/>
                      <w:sz w:val="52"/>
                      <w:szCs w:val="52"/>
                    </w:rPr>
                    <w:t xml:space="preserve">Смягчающее обстоятельство, предусмотренное статьёй Особенной части УК в качестве признака преступления, не может повторно учитываться при определении меры ответственности виновного </w:t>
                  </w:r>
                  <w:r w:rsidR="00B4144F" w:rsidRPr="00B4144F">
                    <w:rPr>
                      <w:b/>
                      <w:color w:val="FF0000"/>
                      <w:sz w:val="52"/>
                      <w:szCs w:val="52"/>
                    </w:rPr>
                    <w:t xml:space="preserve"> </w:t>
                  </w:r>
                  <w:r w:rsidRPr="004F43AD">
                    <w:rPr>
                      <w:rFonts w:ascii="Calibri" w:eastAsia="Calibri" w:hAnsi="Calibri" w:cs="Times New Roman"/>
                      <w:b/>
                      <w:color w:val="FF0000"/>
                      <w:sz w:val="52"/>
                      <w:szCs w:val="52"/>
                    </w:rPr>
                    <w:t>(ч. 3 ст. 63 УК)</w:t>
                  </w:r>
                </w:p>
                <w:p w:rsidR="004F43AD" w:rsidRDefault="004F43AD"/>
              </w:txbxContent>
            </v:textbox>
          </v:roundrect>
        </w:pict>
      </w:r>
    </w:p>
    <w:sectPr w:rsidR="004E547A" w:rsidRPr="004E547A" w:rsidSect="00D8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791"/>
    <w:multiLevelType w:val="hybridMultilevel"/>
    <w:tmpl w:val="971EFDCC"/>
    <w:lvl w:ilvl="0" w:tplc="3F74D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621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021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58B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C81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566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902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9A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86A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61265D"/>
    <w:multiLevelType w:val="hybridMultilevel"/>
    <w:tmpl w:val="D012BD7E"/>
    <w:lvl w:ilvl="0" w:tplc="2F8EC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846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2E8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C49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121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20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B69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E8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DEE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5328C2"/>
    <w:multiLevelType w:val="hybridMultilevel"/>
    <w:tmpl w:val="C9100480"/>
    <w:lvl w:ilvl="0" w:tplc="FCBAF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568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F2D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6E2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D4B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06E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BA3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7E9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482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305623E"/>
    <w:multiLevelType w:val="hybridMultilevel"/>
    <w:tmpl w:val="50DC9512"/>
    <w:lvl w:ilvl="0" w:tplc="CF6600EA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5F5296"/>
    <w:multiLevelType w:val="hybridMultilevel"/>
    <w:tmpl w:val="1B62C7EA"/>
    <w:lvl w:ilvl="0" w:tplc="FD00A4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54D6E9E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F72FC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3725A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B4AB7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EEEE8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1E48F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3DC0F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CF8AE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1C872319"/>
    <w:multiLevelType w:val="hybridMultilevel"/>
    <w:tmpl w:val="646612E2"/>
    <w:lvl w:ilvl="0" w:tplc="7CD6B7DE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465034"/>
    <w:multiLevelType w:val="hybridMultilevel"/>
    <w:tmpl w:val="326EF3F0"/>
    <w:lvl w:ilvl="0" w:tplc="C7C0B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2EB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7E7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DC2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AEC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147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A2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B81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EEF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5251098"/>
    <w:multiLevelType w:val="hybridMultilevel"/>
    <w:tmpl w:val="187CB94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C280F3E"/>
    <w:multiLevelType w:val="hybridMultilevel"/>
    <w:tmpl w:val="C06224AC"/>
    <w:lvl w:ilvl="0" w:tplc="28CEE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2E0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0CA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E27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D6C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C60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3CA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B20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A6E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EC71439"/>
    <w:multiLevelType w:val="hybridMultilevel"/>
    <w:tmpl w:val="1F22DB08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47432B96"/>
    <w:multiLevelType w:val="hybridMultilevel"/>
    <w:tmpl w:val="5434DDEC"/>
    <w:lvl w:ilvl="0" w:tplc="593E24DC">
      <w:start w:val="4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85C0BA9"/>
    <w:multiLevelType w:val="hybridMultilevel"/>
    <w:tmpl w:val="7F880ACE"/>
    <w:lvl w:ilvl="0" w:tplc="62EA1B3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C77E1C"/>
    <w:multiLevelType w:val="hybridMultilevel"/>
    <w:tmpl w:val="B3543C92"/>
    <w:lvl w:ilvl="0" w:tplc="F692C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404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D89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041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42E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620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088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643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28F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64520CA"/>
    <w:multiLevelType w:val="hybridMultilevel"/>
    <w:tmpl w:val="4D88EF6E"/>
    <w:lvl w:ilvl="0" w:tplc="C1A4659A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9AB25CD"/>
    <w:multiLevelType w:val="hybridMultilevel"/>
    <w:tmpl w:val="B5F63CE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D5901A0"/>
    <w:multiLevelType w:val="hybridMultilevel"/>
    <w:tmpl w:val="F5323004"/>
    <w:lvl w:ilvl="0" w:tplc="8130A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007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461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F0C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BE3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9E3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620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08D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6C2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DC65AEF"/>
    <w:multiLevelType w:val="hybridMultilevel"/>
    <w:tmpl w:val="8FBCB97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7DE931AE"/>
    <w:multiLevelType w:val="hybridMultilevel"/>
    <w:tmpl w:val="5490A518"/>
    <w:lvl w:ilvl="0" w:tplc="27F2C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5AE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AE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8CF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945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C07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AA7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C05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305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5"/>
  </w:num>
  <w:num w:numId="5">
    <w:abstractNumId w:val="11"/>
  </w:num>
  <w:num w:numId="6">
    <w:abstractNumId w:val="8"/>
  </w:num>
  <w:num w:numId="7">
    <w:abstractNumId w:val="3"/>
  </w:num>
  <w:num w:numId="8">
    <w:abstractNumId w:val="17"/>
  </w:num>
  <w:num w:numId="9">
    <w:abstractNumId w:val="12"/>
  </w:num>
  <w:num w:numId="10">
    <w:abstractNumId w:val="4"/>
  </w:num>
  <w:num w:numId="11">
    <w:abstractNumId w:val="9"/>
  </w:num>
  <w:num w:numId="12">
    <w:abstractNumId w:val="0"/>
  </w:num>
  <w:num w:numId="13">
    <w:abstractNumId w:val="5"/>
  </w:num>
  <w:num w:numId="14">
    <w:abstractNumId w:val="14"/>
  </w:num>
  <w:num w:numId="15">
    <w:abstractNumId w:val="2"/>
  </w:num>
  <w:num w:numId="16">
    <w:abstractNumId w:val="10"/>
  </w:num>
  <w:num w:numId="17">
    <w:abstractNumId w:val="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7295"/>
    <w:rsid w:val="00030D9E"/>
    <w:rsid w:val="000B466E"/>
    <w:rsid w:val="000E06F5"/>
    <w:rsid w:val="00107711"/>
    <w:rsid w:val="001078B0"/>
    <w:rsid w:val="001342F3"/>
    <w:rsid w:val="00135C8F"/>
    <w:rsid w:val="001939CC"/>
    <w:rsid w:val="00196AE1"/>
    <w:rsid w:val="001A22BD"/>
    <w:rsid w:val="001A3ADB"/>
    <w:rsid w:val="001C0B21"/>
    <w:rsid w:val="001C0B29"/>
    <w:rsid w:val="001F09ED"/>
    <w:rsid w:val="00211AD5"/>
    <w:rsid w:val="00224110"/>
    <w:rsid w:val="00235AC1"/>
    <w:rsid w:val="002C6F76"/>
    <w:rsid w:val="00314150"/>
    <w:rsid w:val="00315EBF"/>
    <w:rsid w:val="003163AF"/>
    <w:rsid w:val="00326EAA"/>
    <w:rsid w:val="003455AE"/>
    <w:rsid w:val="00346594"/>
    <w:rsid w:val="003572E0"/>
    <w:rsid w:val="00383167"/>
    <w:rsid w:val="00397FD6"/>
    <w:rsid w:val="003C2932"/>
    <w:rsid w:val="003D7F6B"/>
    <w:rsid w:val="003E2B53"/>
    <w:rsid w:val="003E6DA3"/>
    <w:rsid w:val="004027B5"/>
    <w:rsid w:val="004327AE"/>
    <w:rsid w:val="004631EB"/>
    <w:rsid w:val="0049587E"/>
    <w:rsid w:val="004977AA"/>
    <w:rsid w:val="004A7F95"/>
    <w:rsid w:val="004C4ADF"/>
    <w:rsid w:val="004E547A"/>
    <w:rsid w:val="004E6D44"/>
    <w:rsid w:val="004F43AD"/>
    <w:rsid w:val="00516506"/>
    <w:rsid w:val="00517777"/>
    <w:rsid w:val="0052002C"/>
    <w:rsid w:val="00523A3E"/>
    <w:rsid w:val="00535E5A"/>
    <w:rsid w:val="005664FA"/>
    <w:rsid w:val="00573BE1"/>
    <w:rsid w:val="005A219D"/>
    <w:rsid w:val="005B1C9B"/>
    <w:rsid w:val="005C19B4"/>
    <w:rsid w:val="005C6C21"/>
    <w:rsid w:val="005F5A10"/>
    <w:rsid w:val="00624B31"/>
    <w:rsid w:val="00664F81"/>
    <w:rsid w:val="006C2015"/>
    <w:rsid w:val="006F54EE"/>
    <w:rsid w:val="007367A4"/>
    <w:rsid w:val="00747BFE"/>
    <w:rsid w:val="007764DC"/>
    <w:rsid w:val="00786237"/>
    <w:rsid w:val="007A2E65"/>
    <w:rsid w:val="007B3191"/>
    <w:rsid w:val="007C42DE"/>
    <w:rsid w:val="007D1775"/>
    <w:rsid w:val="0081501B"/>
    <w:rsid w:val="00851E7C"/>
    <w:rsid w:val="00854E21"/>
    <w:rsid w:val="008565B6"/>
    <w:rsid w:val="008778B8"/>
    <w:rsid w:val="008B0E70"/>
    <w:rsid w:val="008C053C"/>
    <w:rsid w:val="008D2111"/>
    <w:rsid w:val="008D37F3"/>
    <w:rsid w:val="008D5828"/>
    <w:rsid w:val="008E498B"/>
    <w:rsid w:val="00900622"/>
    <w:rsid w:val="0090327D"/>
    <w:rsid w:val="00944C79"/>
    <w:rsid w:val="00953CE7"/>
    <w:rsid w:val="00960E98"/>
    <w:rsid w:val="00981A4A"/>
    <w:rsid w:val="009A3E57"/>
    <w:rsid w:val="009C6ECF"/>
    <w:rsid w:val="009D4CFB"/>
    <w:rsid w:val="009F7996"/>
    <w:rsid w:val="00A26517"/>
    <w:rsid w:val="00A54085"/>
    <w:rsid w:val="00AB384F"/>
    <w:rsid w:val="00AD6D58"/>
    <w:rsid w:val="00AF4367"/>
    <w:rsid w:val="00B4144F"/>
    <w:rsid w:val="00B90F9B"/>
    <w:rsid w:val="00B95185"/>
    <w:rsid w:val="00BB1185"/>
    <w:rsid w:val="00BC10DE"/>
    <w:rsid w:val="00BC5092"/>
    <w:rsid w:val="00BE3499"/>
    <w:rsid w:val="00BE737A"/>
    <w:rsid w:val="00BF6149"/>
    <w:rsid w:val="00C93D0F"/>
    <w:rsid w:val="00C9795D"/>
    <w:rsid w:val="00D406A6"/>
    <w:rsid w:val="00D42695"/>
    <w:rsid w:val="00D52327"/>
    <w:rsid w:val="00D64BD5"/>
    <w:rsid w:val="00D777D6"/>
    <w:rsid w:val="00D83975"/>
    <w:rsid w:val="00D87BBA"/>
    <w:rsid w:val="00DA56CC"/>
    <w:rsid w:val="00DC5198"/>
    <w:rsid w:val="00DF0FDD"/>
    <w:rsid w:val="00DF6B5B"/>
    <w:rsid w:val="00E273B1"/>
    <w:rsid w:val="00E27B7D"/>
    <w:rsid w:val="00E4140A"/>
    <w:rsid w:val="00E45251"/>
    <w:rsid w:val="00E77B2C"/>
    <w:rsid w:val="00E80828"/>
    <w:rsid w:val="00E80FE6"/>
    <w:rsid w:val="00E92F4D"/>
    <w:rsid w:val="00EB1FF9"/>
    <w:rsid w:val="00EC4E8F"/>
    <w:rsid w:val="00EF7295"/>
    <w:rsid w:val="00F00E61"/>
    <w:rsid w:val="00F5146F"/>
    <w:rsid w:val="00F6269C"/>
    <w:rsid w:val="00F65B37"/>
    <w:rsid w:val="00F72401"/>
    <w:rsid w:val="00FA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>
      <o:colormru v:ext="edit" colors="#12ee56,#a61a92,#c09,lime"/>
      <o:colormenu v:ext="edit" strokecolor="red" shadowcolor="#00b0f0" extrusion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A4A"/>
    <w:pPr>
      <w:ind w:left="720"/>
      <w:contextualSpacing/>
    </w:pPr>
  </w:style>
  <w:style w:type="paragraph" w:customStyle="1" w:styleId="Style104">
    <w:name w:val="Style104"/>
    <w:basedOn w:val="a"/>
    <w:uiPriority w:val="99"/>
    <w:rsid w:val="007D1775"/>
    <w:pPr>
      <w:widowControl w:val="0"/>
      <w:autoSpaceDE w:val="0"/>
      <w:autoSpaceDN w:val="0"/>
      <w:adjustRightInd w:val="0"/>
      <w:spacing w:after="0" w:line="226" w:lineRule="exact"/>
      <w:ind w:firstLine="408"/>
      <w:jc w:val="both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sid w:val="007D1775"/>
    <w:rPr>
      <w:rFonts w:ascii="Times New Roman" w:hAnsi="Times New Roman" w:cs="Times New Roman"/>
      <w:sz w:val="18"/>
      <w:szCs w:val="18"/>
    </w:rPr>
  </w:style>
  <w:style w:type="character" w:customStyle="1" w:styleId="FontStyle136">
    <w:name w:val="Font Style136"/>
    <w:basedOn w:val="a0"/>
    <w:uiPriority w:val="99"/>
    <w:rsid w:val="007D1775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Body Text Indent"/>
    <w:basedOn w:val="a"/>
    <w:link w:val="a5"/>
    <w:rsid w:val="009D4C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D4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A2E6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3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1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4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5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1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2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6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6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9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.emf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image" Target="media/image3.jpeg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image" Target="media/image2.jpeg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150288-48BA-4079-B7E1-C968DE2D7C73}" type="doc">
      <dgm:prSet loTypeId="urn:microsoft.com/office/officeart/2005/8/layout/chevron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81EB3961-9E62-4DB0-9BC9-142845FB07A3}">
      <dgm:prSet phldrT="[Текст]"/>
      <dgm:spPr/>
      <dgm:t>
        <a:bodyPr/>
        <a:lstStyle/>
        <a:p>
          <a:endParaRPr lang="ru-RU"/>
        </a:p>
      </dgm:t>
    </dgm:pt>
    <dgm:pt modelId="{2FF04B9A-580D-4082-8634-AD148469B86F}" type="parTrans" cxnId="{4FC2308F-7970-4AB5-9E98-8DFF632A469A}">
      <dgm:prSet/>
      <dgm:spPr/>
      <dgm:t>
        <a:bodyPr/>
        <a:lstStyle/>
        <a:p>
          <a:endParaRPr lang="ru-RU"/>
        </a:p>
      </dgm:t>
    </dgm:pt>
    <dgm:pt modelId="{8845DA95-F395-41E6-8275-B48FD3B198D6}" type="sibTrans" cxnId="{4FC2308F-7970-4AB5-9E98-8DFF632A469A}">
      <dgm:prSet/>
      <dgm:spPr/>
      <dgm:t>
        <a:bodyPr/>
        <a:lstStyle/>
        <a:p>
          <a:endParaRPr lang="ru-RU"/>
        </a:p>
      </dgm:t>
    </dgm:pt>
    <dgm:pt modelId="{ECDC32D6-5EA4-4D71-BD83-D4FDE9AE987F}">
      <dgm:prSet phldrT="[Текст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ln w="76200"/>
      </dgm:spPr>
      <dgm:t>
        <a:bodyPr/>
        <a:lstStyle/>
        <a:p>
          <a:pPr algn="ctr"/>
          <a:r>
            <a:rPr lang="ru-RU" sz="2800" b="1" cap="all" spc="0">
              <a:ln w="90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  <a:latin typeface="Arial Black" pitchFamily="34" charset="0"/>
            </a:rPr>
            <a:t>ОБЩИЕ НАЧАЛА НАЗНАЧЕНИЯ НАКАЗАНИЯ</a:t>
          </a:r>
        </a:p>
      </dgm:t>
    </dgm:pt>
    <dgm:pt modelId="{5D65F7AE-6B8F-4A31-8C00-9A487E67780A}" type="parTrans" cxnId="{2AADCE14-BEA0-4F5D-8E5E-E4126FAFA258}">
      <dgm:prSet/>
      <dgm:spPr/>
      <dgm:t>
        <a:bodyPr/>
        <a:lstStyle/>
        <a:p>
          <a:endParaRPr lang="ru-RU"/>
        </a:p>
      </dgm:t>
    </dgm:pt>
    <dgm:pt modelId="{B20314F4-7AD6-478D-B17B-6323FA125EF7}" type="sibTrans" cxnId="{2AADCE14-BEA0-4F5D-8E5E-E4126FAFA258}">
      <dgm:prSet/>
      <dgm:spPr/>
      <dgm:t>
        <a:bodyPr/>
        <a:lstStyle/>
        <a:p>
          <a:endParaRPr lang="ru-RU"/>
        </a:p>
      </dgm:t>
    </dgm:pt>
    <dgm:pt modelId="{70C6E678-9C99-485E-BBFC-469AC4C68E63}">
      <dgm:prSet phldrT="[Текст]"/>
      <dgm:spPr/>
      <dgm:t>
        <a:bodyPr/>
        <a:lstStyle/>
        <a:p>
          <a:endParaRPr lang="ru-RU"/>
        </a:p>
      </dgm:t>
    </dgm:pt>
    <dgm:pt modelId="{B69BC1B0-26FC-4F52-8772-F3BBE28D89F0}" type="parTrans" cxnId="{B844B106-1F9E-4489-8DCB-3C6BC524FC1C}">
      <dgm:prSet/>
      <dgm:spPr/>
      <dgm:t>
        <a:bodyPr/>
        <a:lstStyle/>
        <a:p>
          <a:endParaRPr lang="ru-RU"/>
        </a:p>
      </dgm:t>
    </dgm:pt>
    <dgm:pt modelId="{A614B53A-B2A1-4A6E-A831-456329D20E59}" type="sibTrans" cxnId="{B844B106-1F9E-4489-8DCB-3C6BC524FC1C}">
      <dgm:prSet/>
      <dgm:spPr/>
      <dgm:t>
        <a:bodyPr/>
        <a:lstStyle/>
        <a:p>
          <a:endParaRPr lang="ru-RU"/>
        </a:p>
      </dgm:t>
    </dgm:pt>
    <dgm:pt modelId="{29BB626F-A891-45DA-8CCA-FB3F6A0CA033}">
      <dgm:prSet phldrT="[Текст]" custT="1"/>
      <dgm:spPr>
        <a:ln w="76200">
          <a:solidFill>
            <a:srgbClr val="FF0000"/>
          </a:solidFill>
        </a:ln>
        <a:effectLst>
          <a:innerShdw blurRad="63500" dist="50800" dir="18900000">
            <a:prstClr val="black">
              <a:alpha val="50000"/>
            </a:prstClr>
          </a:innerShdw>
        </a:effectLst>
      </dgm:spPr>
      <dgm:t>
        <a:bodyPr>
          <a:scene3d>
            <a:camera prst="orthographicFront"/>
            <a:lightRig rig="soft" dir="tl">
              <a:rot lat="0" lon="0" rev="0"/>
            </a:lightRig>
          </a:scene3d>
          <a:sp3d contourW="25400" prstMaterial="matte">
            <a:bevelT w="25400" h="55880" prst="artDeco"/>
            <a:contourClr>
              <a:schemeClr val="accent2">
                <a:tint val="20000"/>
              </a:schemeClr>
            </a:contourClr>
          </a:sp3d>
        </a:bodyPr>
        <a:lstStyle/>
        <a:p>
          <a:pPr algn="just">
            <a:lnSpc>
              <a:spcPts val="2880"/>
            </a:lnSpc>
          </a:pPr>
          <a:r>
            <a:rPr lang="ru-RU" sz="2200" b="1" i="1">
              <a:latin typeface="Impact" pitchFamily="34" charset="0"/>
            </a:rPr>
            <a:t>Общие начала назначения наказания – это</a:t>
          </a:r>
          <a:r>
            <a:rPr lang="en-US" sz="2200" b="1" i="1">
              <a:latin typeface="Impact" pitchFamily="34" charset="0"/>
            </a:rPr>
            <a:t>  </a:t>
          </a:r>
          <a:r>
            <a:rPr lang="ru-RU" sz="2200" b="1" cap="none" spc="50">
              <a:ln w="11430"/>
              <a:solidFill>
                <a:srgbClr val="002060"/>
              </a:solidFill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  <a:latin typeface="Impact" pitchFamily="34" charset="0"/>
            </a:rPr>
            <a:t>установленные уголовным законом правила, которыми руководствуется суд при определении виновному конкретной меры наказания</a:t>
          </a:r>
        </a:p>
      </dgm:t>
    </dgm:pt>
    <dgm:pt modelId="{46E08A34-88F9-42C0-A8F1-D89C2D5063B3}" type="parTrans" cxnId="{F7EB8AB7-D3AE-45AF-9899-DBEE995C085E}">
      <dgm:prSet/>
      <dgm:spPr/>
      <dgm:t>
        <a:bodyPr/>
        <a:lstStyle/>
        <a:p>
          <a:endParaRPr lang="ru-RU"/>
        </a:p>
      </dgm:t>
    </dgm:pt>
    <dgm:pt modelId="{817A7305-0132-4B19-B0EA-E198D6E4DE3D}" type="sibTrans" cxnId="{F7EB8AB7-D3AE-45AF-9899-DBEE995C085E}">
      <dgm:prSet/>
      <dgm:spPr/>
      <dgm:t>
        <a:bodyPr/>
        <a:lstStyle/>
        <a:p>
          <a:endParaRPr lang="ru-RU"/>
        </a:p>
      </dgm:t>
    </dgm:pt>
    <dgm:pt modelId="{4F614B72-663B-490E-8106-44456068E653}">
      <dgm:prSet phldrT="[Текст]"/>
      <dgm:spPr/>
      <dgm:t>
        <a:bodyPr/>
        <a:lstStyle/>
        <a:p>
          <a:endParaRPr lang="ru-RU"/>
        </a:p>
      </dgm:t>
    </dgm:pt>
    <dgm:pt modelId="{8D1DA595-7F2A-4956-B2AC-B5C8663E0D15}" type="parTrans" cxnId="{DA0359F8-30E2-4899-9AE8-6D6AAE83E1D7}">
      <dgm:prSet/>
      <dgm:spPr/>
      <dgm:t>
        <a:bodyPr/>
        <a:lstStyle/>
        <a:p>
          <a:endParaRPr lang="ru-RU"/>
        </a:p>
      </dgm:t>
    </dgm:pt>
    <dgm:pt modelId="{C2E7B446-536C-44F5-9F06-96CEDA5A6E20}" type="sibTrans" cxnId="{DA0359F8-30E2-4899-9AE8-6D6AAE83E1D7}">
      <dgm:prSet/>
      <dgm:spPr/>
      <dgm:t>
        <a:bodyPr/>
        <a:lstStyle/>
        <a:p>
          <a:endParaRPr lang="ru-RU"/>
        </a:p>
      </dgm:t>
    </dgm:pt>
    <dgm:pt modelId="{5CD026FD-9617-4927-B3A3-0471732A7E11}">
      <dgm:prSet phldrT="[Текст]"/>
      <dgm:spPr>
        <a:solidFill>
          <a:srgbClr val="FFFF00">
            <a:alpha val="90000"/>
          </a:srgbClr>
        </a:solidFill>
        <a:ln w="76200"/>
      </dgm:spPr>
      <dgm:t>
        <a:bodyPr/>
        <a:lstStyle/>
        <a:p>
          <a:pPr algn="ctr">
            <a:lnSpc>
              <a:spcPct val="100000"/>
            </a:lnSpc>
          </a:pPr>
          <a:r>
            <a:rPr lang="ru-RU" b="1" i="1">
              <a:solidFill>
                <a:srgbClr val="C00000"/>
              </a:solidFill>
            </a:rPr>
            <a:t>СУД</a:t>
          </a:r>
          <a:r>
            <a:rPr lang="ru-RU" b="1">
              <a:solidFill>
                <a:srgbClr val="C00000"/>
              </a:solidFill>
            </a:rPr>
            <a:t>    назначает </a:t>
          </a:r>
          <a:r>
            <a:rPr lang="en-US" b="1">
              <a:solidFill>
                <a:srgbClr val="C00000"/>
              </a:solidFill>
            </a:rPr>
            <a:t>         </a:t>
          </a:r>
          <a:r>
            <a:rPr lang="ru-RU" b="1">
              <a:solidFill>
                <a:srgbClr val="C00000"/>
              </a:solidFill>
            </a:rPr>
            <a:t>наказание</a:t>
          </a:r>
          <a:endParaRPr lang="ru-RU">
            <a:solidFill>
              <a:srgbClr val="C00000"/>
            </a:solidFill>
          </a:endParaRPr>
        </a:p>
      </dgm:t>
    </dgm:pt>
    <dgm:pt modelId="{367932B5-4EBD-45CD-8E6A-94D75CADF11C}" type="parTrans" cxnId="{E875CF8F-9AE7-42B3-A70E-B72295BF96DA}">
      <dgm:prSet/>
      <dgm:spPr/>
      <dgm:t>
        <a:bodyPr/>
        <a:lstStyle/>
        <a:p>
          <a:endParaRPr lang="ru-RU"/>
        </a:p>
      </dgm:t>
    </dgm:pt>
    <dgm:pt modelId="{12B3804D-12EE-4F10-A113-B1CA816C97F6}" type="sibTrans" cxnId="{E875CF8F-9AE7-42B3-A70E-B72295BF96DA}">
      <dgm:prSet/>
      <dgm:spPr/>
      <dgm:t>
        <a:bodyPr/>
        <a:lstStyle/>
        <a:p>
          <a:endParaRPr lang="ru-RU"/>
        </a:p>
      </dgm:t>
    </dgm:pt>
    <dgm:pt modelId="{39B66E4D-7483-4C13-A0A2-EF926197491A}">
      <dgm:prSet phldrT="[Текст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ln w="76200"/>
      </dgm:spPr>
      <dgm:t>
        <a:bodyPr/>
        <a:lstStyle/>
        <a:p>
          <a:pPr algn="ctr"/>
          <a:r>
            <a:rPr lang="ru-RU" sz="2800" b="1" cap="all" spc="0">
              <a:ln w="90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  <a:latin typeface="Arial Black" pitchFamily="34" charset="0"/>
            </a:rPr>
            <a:t>(ст. 62 УК)</a:t>
          </a:r>
        </a:p>
      </dgm:t>
    </dgm:pt>
    <dgm:pt modelId="{702C0B70-5CFE-4748-9943-66D67282240C}" type="parTrans" cxnId="{6B61F741-C592-47EE-9F85-2423ED1DD79C}">
      <dgm:prSet/>
      <dgm:spPr/>
      <dgm:t>
        <a:bodyPr/>
        <a:lstStyle/>
        <a:p>
          <a:endParaRPr lang="ru-RU"/>
        </a:p>
      </dgm:t>
    </dgm:pt>
    <dgm:pt modelId="{F3615BD7-0E32-40F9-88B6-6A9F1FBE2FB6}" type="sibTrans" cxnId="{6B61F741-C592-47EE-9F85-2423ED1DD79C}">
      <dgm:prSet/>
      <dgm:spPr/>
      <dgm:t>
        <a:bodyPr/>
        <a:lstStyle/>
        <a:p>
          <a:endParaRPr lang="ru-RU"/>
        </a:p>
      </dgm:t>
    </dgm:pt>
    <dgm:pt modelId="{789478DC-1930-4CF4-B551-52E8B8A99912}" type="pres">
      <dgm:prSet presAssocID="{8B150288-48BA-4079-B7E1-C968DE2D7C73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B8F0061-5FB5-4447-8FAD-836B740D264E}" type="pres">
      <dgm:prSet presAssocID="{81EB3961-9E62-4DB0-9BC9-142845FB07A3}" presName="composite" presStyleCnt="0"/>
      <dgm:spPr/>
      <dgm:t>
        <a:bodyPr/>
        <a:lstStyle/>
        <a:p>
          <a:endParaRPr lang="ru-RU"/>
        </a:p>
      </dgm:t>
    </dgm:pt>
    <dgm:pt modelId="{42D1F15D-670E-46F2-A874-8E623A132D00}" type="pres">
      <dgm:prSet presAssocID="{81EB3961-9E62-4DB0-9BC9-142845FB07A3}" presName="parentText" presStyleLbl="alignNode1" presStyleIdx="0" presStyleCnt="3" custScaleX="67388" custLinFactNeighborX="3802" custLinFactNeighborY="-7388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E78D3D-3D82-463E-9BD9-CECBBF3C9B7E}" type="pres">
      <dgm:prSet presAssocID="{81EB3961-9E62-4DB0-9BC9-142845FB07A3}" presName="descendantText" presStyleLbl="alignAcc1" presStyleIdx="0" presStyleCnt="3" custScaleX="105078" custScaleY="156603" custLinFactNeighborX="608" custLinFactNeighborY="-784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D9C5F5-2910-47DC-84A7-93039EB3754E}" type="pres">
      <dgm:prSet presAssocID="{8845DA95-F395-41E6-8275-B48FD3B198D6}" presName="sp" presStyleCnt="0"/>
      <dgm:spPr/>
      <dgm:t>
        <a:bodyPr/>
        <a:lstStyle/>
        <a:p>
          <a:endParaRPr lang="ru-RU"/>
        </a:p>
      </dgm:t>
    </dgm:pt>
    <dgm:pt modelId="{C3236975-883D-488F-98FB-C94B99ADE296}" type="pres">
      <dgm:prSet presAssocID="{70C6E678-9C99-485E-BBFC-469AC4C68E63}" presName="composite" presStyleCnt="0"/>
      <dgm:spPr/>
      <dgm:t>
        <a:bodyPr/>
        <a:lstStyle/>
        <a:p>
          <a:endParaRPr lang="ru-RU"/>
        </a:p>
      </dgm:t>
    </dgm:pt>
    <dgm:pt modelId="{2048D11D-D740-48E8-8EC1-661E54D337EC}" type="pres">
      <dgm:prSet presAssocID="{70C6E678-9C99-485E-BBFC-469AC4C68E63}" presName="parentText" presStyleLbl="alignNode1" presStyleIdx="1" presStyleCnt="3" custScaleX="82604" custLinFactNeighborX="4263" custLinFactNeighborY="-5177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0CD69A-E176-49EE-8AF6-361AE33E71A1}" type="pres">
      <dgm:prSet presAssocID="{70C6E678-9C99-485E-BBFC-469AC4C68E63}" presName="descendantText" presStyleLbl="alignAcc1" presStyleIdx="1" presStyleCnt="3" custScaleX="99286" custScaleY="245326" custLinFactNeighborX="79" custLinFactNeighborY="-4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A65E48-8ADE-44B4-B828-75416857C9B5}" type="pres">
      <dgm:prSet presAssocID="{A614B53A-B2A1-4A6E-A831-456329D20E59}" presName="sp" presStyleCnt="0"/>
      <dgm:spPr/>
      <dgm:t>
        <a:bodyPr/>
        <a:lstStyle/>
        <a:p>
          <a:endParaRPr lang="ru-RU"/>
        </a:p>
      </dgm:t>
    </dgm:pt>
    <dgm:pt modelId="{AD8DE890-1710-4451-A542-27319158BF38}" type="pres">
      <dgm:prSet presAssocID="{4F614B72-663B-490E-8106-44456068E653}" presName="composite" presStyleCnt="0"/>
      <dgm:spPr/>
      <dgm:t>
        <a:bodyPr/>
        <a:lstStyle/>
        <a:p>
          <a:endParaRPr lang="ru-RU"/>
        </a:p>
      </dgm:t>
    </dgm:pt>
    <dgm:pt modelId="{52AA6B4F-BB7B-4D67-8BA4-0EC920D44FF3}" type="pres">
      <dgm:prSet presAssocID="{4F614B72-663B-490E-8106-44456068E653}" presName="parentText" presStyleLbl="alignNode1" presStyleIdx="2" presStyleCnt="3" custScaleX="81024" custScaleY="82702" custLinFactNeighborX="16886" custLinFactNeighborY="3515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616616-0A0F-4BE1-9BB5-9C7B107A4D50}" type="pres">
      <dgm:prSet presAssocID="{4F614B72-663B-490E-8106-44456068E653}" presName="descendantText" presStyleLbl="alignAcc1" presStyleIdx="2" presStyleCnt="3" custScaleX="95609" custScaleY="88191" custLinFactNeighborX="801" custLinFactNeighborY="590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D94C579-3499-408F-86D1-1C366341C609}" type="presOf" srcId="{70C6E678-9C99-485E-BBFC-469AC4C68E63}" destId="{2048D11D-D740-48E8-8EC1-661E54D337EC}" srcOrd="0" destOrd="0" presId="urn:microsoft.com/office/officeart/2005/8/layout/chevron2"/>
    <dgm:cxn modelId="{4FC2308F-7970-4AB5-9E98-8DFF632A469A}" srcId="{8B150288-48BA-4079-B7E1-C968DE2D7C73}" destId="{81EB3961-9E62-4DB0-9BC9-142845FB07A3}" srcOrd="0" destOrd="0" parTransId="{2FF04B9A-580D-4082-8634-AD148469B86F}" sibTransId="{8845DA95-F395-41E6-8275-B48FD3B198D6}"/>
    <dgm:cxn modelId="{F65CA94F-D95F-46D1-A8EF-72B20B9A2E04}" type="presOf" srcId="{39B66E4D-7483-4C13-A0A2-EF926197491A}" destId="{31E78D3D-3D82-463E-9BD9-CECBBF3C9B7E}" srcOrd="0" destOrd="1" presId="urn:microsoft.com/office/officeart/2005/8/layout/chevron2"/>
    <dgm:cxn modelId="{E875CF8F-9AE7-42B3-A70E-B72295BF96DA}" srcId="{4F614B72-663B-490E-8106-44456068E653}" destId="{5CD026FD-9617-4927-B3A3-0471732A7E11}" srcOrd="0" destOrd="0" parTransId="{367932B5-4EBD-45CD-8E6A-94D75CADF11C}" sibTransId="{12B3804D-12EE-4F10-A113-B1CA816C97F6}"/>
    <dgm:cxn modelId="{811194FC-9598-4B7B-8272-E0B9606651DF}" type="presOf" srcId="{ECDC32D6-5EA4-4D71-BD83-D4FDE9AE987F}" destId="{31E78D3D-3D82-463E-9BD9-CECBBF3C9B7E}" srcOrd="0" destOrd="0" presId="urn:microsoft.com/office/officeart/2005/8/layout/chevron2"/>
    <dgm:cxn modelId="{7786205D-3683-4B7D-A782-488E09511A75}" type="presOf" srcId="{5CD026FD-9617-4927-B3A3-0471732A7E11}" destId="{D6616616-0A0F-4BE1-9BB5-9C7B107A4D50}" srcOrd="0" destOrd="0" presId="urn:microsoft.com/office/officeart/2005/8/layout/chevron2"/>
    <dgm:cxn modelId="{20538A7B-502F-461F-86F9-8D582F88BD44}" type="presOf" srcId="{29BB626F-A891-45DA-8CCA-FB3F6A0CA033}" destId="{C60CD69A-E176-49EE-8AF6-361AE33E71A1}" srcOrd="0" destOrd="0" presId="urn:microsoft.com/office/officeart/2005/8/layout/chevron2"/>
    <dgm:cxn modelId="{DA0359F8-30E2-4899-9AE8-6D6AAE83E1D7}" srcId="{8B150288-48BA-4079-B7E1-C968DE2D7C73}" destId="{4F614B72-663B-490E-8106-44456068E653}" srcOrd="2" destOrd="0" parTransId="{8D1DA595-7F2A-4956-B2AC-B5C8663E0D15}" sibTransId="{C2E7B446-536C-44F5-9F06-96CEDA5A6E20}"/>
    <dgm:cxn modelId="{6B61F741-C592-47EE-9F85-2423ED1DD79C}" srcId="{81EB3961-9E62-4DB0-9BC9-142845FB07A3}" destId="{39B66E4D-7483-4C13-A0A2-EF926197491A}" srcOrd="1" destOrd="0" parTransId="{702C0B70-5CFE-4748-9943-66D67282240C}" sibTransId="{F3615BD7-0E32-40F9-88B6-6A9F1FBE2FB6}"/>
    <dgm:cxn modelId="{A5474E89-EFB9-4260-AA6E-E5E94F410636}" type="presOf" srcId="{81EB3961-9E62-4DB0-9BC9-142845FB07A3}" destId="{42D1F15D-670E-46F2-A874-8E623A132D00}" srcOrd="0" destOrd="0" presId="urn:microsoft.com/office/officeart/2005/8/layout/chevron2"/>
    <dgm:cxn modelId="{25DB5F60-A400-413A-BDA0-1F1FBC8164CA}" type="presOf" srcId="{8B150288-48BA-4079-B7E1-C968DE2D7C73}" destId="{789478DC-1930-4CF4-B551-52E8B8A99912}" srcOrd="0" destOrd="0" presId="urn:microsoft.com/office/officeart/2005/8/layout/chevron2"/>
    <dgm:cxn modelId="{2AADCE14-BEA0-4F5D-8E5E-E4126FAFA258}" srcId="{81EB3961-9E62-4DB0-9BC9-142845FB07A3}" destId="{ECDC32D6-5EA4-4D71-BD83-D4FDE9AE987F}" srcOrd="0" destOrd="0" parTransId="{5D65F7AE-6B8F-4A31-8C00-9A487E67780A}" sibTransId="{B20314F4-7AD6-478D-B17B-6323FA125EF7}"/>
    <dgm:cxn modelId="{F7EB8AB7-D3AE-45AF-9899-DBEE995C085E}" srcId="{70C6E678-9C99-485E-BBFC-469AC4C68E63}" destId="{29BB626F-A891-45DA-8CCA-FB3F6A0CA033}" srcOrd="0" destOrd="0" parTransId="{46E08A34-88F9-42C0-A8F1-D89C2D5063B3}" sibTransId="{817A7305-0132-4B19-B0EA-E198D6E4DE3D}"/>
    <dgm:cxn modelId="{DD318AD6-2F49-4B30-B4E6-C466F6766091}" type="presOf" srcId="{4F614B72-663B-490E-8106-44456068E653}" destId="{52AA6B4F-BB7B-4D67-8BA4-0EC920D44FF3}" srcOrd="0" destOrd="0" presId="urn:microsoft.com/office/officeart/2005/8/layout/chevron2"/>
    <dgm:cxn modelId="{B844B106-1F9E-4489-8DCB-3C6BC524FC1C}" srcId="{8B150288-48BA-4079-B7E1-C968DE2D7C73}" destId="{70C6E678-9C99-485E-BBFC-469AC4C68E63}" srcOrd="1" destOrd="0" parTransId="{B69BC1B0-26FC-4F52-8772-F3BBE28D89F0}" sibTransId="{A614B53A-B2A1-4A6E-A831-456329D20E59}"/>
    <dgm:cxn modelId="{9F1DEB34-C762-427B-B98E-521E20EA9677}" type="presParOf" srcId="{789478DC-1930-4CF4-B551-52E8B8A99912}" destId="{AB8F0061-5FB5-4447-8FAD-836B740D264E}" srcOrd="0" destOrd="0" presId="urn:microsoft.com/office/officeart/2005/8/layout/chevron2"/>
    <dgm:cxn modelId="{C914F228-20EF-4DDD-8EAB-7F55DDB4EAC8}" type="presParOf" srcId="{AB8F0061-5FB5-4447-8FAD-836B740D264E}" destId="{42D1F15D-670E-46F2-A874-8E623A132D00}" srcOrd="0" destOrd="0" presId="urn:microsoft.com/office/officeart/2005/8/layout/chevron2"/>
    <dgm:cxn modelId="{23707D22-6277-4185-81F3-6C66771CB18C}" type="presParOf" srcId="{AB8F0061-5FB5-4447-8FAD-836B740D264E}" destId="{31E78D3D-3D82-463E-9BD9-CECBBF3C9B7E}" srcOrd="1" destOrd="0" presId="urn:microsoft.com/office/officeart/2005/8/layout/chevron2"/>
    <dgm:cxn modelId="{F8831531-97CA-452E-8B03-CD14442836E5}" type="presParOf" srcId="{789478DC-1930-4CF4-B551-52E8B8A99912}" destId="{38D9C5F5-2910-47DC-84A7-93039EB3754E}" srcOrd="1" destOrd="0" presId="urn:microsoft.com/office/officeart/2005/8/layout/chevron2"/>
    <dgm:cxn modelId="{A78CEDED-B71C-4B3C-81FF-53DEC69EEF0D}" type="presParOf" srcId="{789478DC-1930-4CF4-B551-52E8B8A99912}" destId="{C3236975-883D-488F-98FB-C94B99ADE296}" srcOrd="2" destOrd="0" presId="urn:microsoft.com/office/officeart/2005/8/layout/chevron2"/>
    <dgm:cxn modelId="{83A62A1C-88B4-45A9-85DC-585E86963155}" type="presParOf" srcId="{C3236975-883D-488F-98FB-C94B99ADE296}" destId="{2048D11D-D740-48E8-8EC1-661E54D337EC}" srcOrd="0" destOrd="0" presId="urn:microsoft.com/office/officeart/2005/8/layout/chevron2"/>
    <dgm:cxn modelId="{3E57ECA0-80AA-45CB-BA13-8AA3453537D7}" type="presParOf" srcId="{C3236975-883D-488F-98FB-C94B99ADE296}" destId="{C60CD69A-E176-49EE-8AF6-361AE33E71A1}" srcOrd="1" destOrd="0" presId="urn:microsoft.com/office/officeart/2005/8/layout/chevron2"/>
    <dgm:cxn modelId="{AC8B7CDC-2760-4564-B9E8-9F5C449093F9}" type="presParOf" srcId="{789478DC-1930-4CF4-B551-52E8B8A99912}" destId="{F7A65E48-8ADE-44B4-B828-75416857C9B5}" srcOrd="3" destOrd="0" presId="urn:microsoft.com/office/officeart/2005/8/layout/chevron2"/>
    <dgm:cxn modelId="{FE885E2F-C706-43DA-AFB7-82551794F9BE}" type="presParOf" srcId="{789478DC-1930-4CF4-B551-52E8B8A99912}" destId="{AD8DE890-1710-4451-A542-27319158BF38}" srcOrd="4" destOrd="0" presId="urn:microsoft.com/office/officeart/2005/8/layout/chevron2"/>
    <dgm:cxn modelId="{7BC59F63-C025-4F45-A5C6-8F05C2D1DF6D}" type="presParOf" srcId="{AD8DE890-1710-4451-A542-27319158BF38}" destId="{52AA6B4F-BB7B-4D67-8BA4-0EC920D44FF3}" srcOrd="0" destOrd="0" presId="urn:microsoft.com/office/officeart/2005/8/layout/chevron2"/>
    <dgm:cxn modelId="{E403C273-0916-41C5-BD8D-60F56FF6600B}" type="presParOf" srcId="{AD8DE890-1710-4451-A542-27319158BF38}" destId="{D6616616-0A0F-4BE1-9BB5-9C7B107A4D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E69EEF3-AD52-4A39-8D2B-C8A06AE3249B}" type="doc">
      <dgm:prSet loTypeId="urn:microsoft.com/office/officeart/2005/8/layout/list1" loCatId="list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1C48580E-8C59-4AB1-A8D5-AF180FFD67F9}">
      <dgm:prSet custT="1"/>
      <dgm:spPr>
        <a:ln w="76200">
          <a:solidFill>
            <a:srgbClr val="FF0000"/>
          </a:solidFill>
        </a:ln>
        <a:effectLst>
          <a:glow rad="1016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pPr algn="ctr"/>
          <a:r>
            <a:rPr lang="ru-RU" sz="2400" b="1">
              <a:latin typeface="Arial Black" pitchFamily="34" charset="0"/>
            </a:rPr>
            <a:t>В точном соответствии с положениями </a:t>
          </a:r>
          <a:r>
            <a:rPr lang="ru-RU" sz="2400" b="1" i="1">
              <a:solidFill>
                <a:srgbClr val="00B050"/>
              </a:solidFill>
              <a:latin typeface="Arial Black" pitchFamily="34" charset="0"/>
            </a:rPr>
            <a:t>Общей части УК</a:t>
          </a:r>
          <a:endParaRPr lang="ru-RU" sz="2400" i="1">
            <a:solidFill>
              <a:srgbClr val="00B050"/>
            </a:solidFill>
            <a:latin typeface="Arial Black" pitchFamily="34" charset="0"/>
          </a:endParaRPr>
        </a:p>
      </dgm:t>
    </dgm:pt>
    <dgm:pt modelId="{C5AF23F7-80F0-49BF-81BE-BFE8995185C9}" type="parTrans" cxnId="{999760D4-27E5-49D1-A110-20A63DF10094}">
      <dgm:prSet/>
      <dgm:spPr/>
      <dgm:t>
        <a:bodyPr/>
        <a:lstStyle/>
        <a:p>
          <a:endParaRPr lang="ru-RU"/>
        </a:p>
      </dgm:t>
    </dgm:pt>
    <dgm:pt modelId="{9F28E387-0C88-4ACD-9E6D-04AC96C67D13}" type="sibTrans" cxnId="{999760D4-27E5-49D1-A110-20A63DF10094}">
      <dgm:prSet/>
      <dgm:spPr/>
      <dgm:t>
        <a:bodyPr/>
        <a:lstStyle/>
        <a:p>
          <a:endParaRPr lang="ru-RU"/>
        </a:p>
      </dgm:t>
    </dgm:pt>
    <dgm:pt modelId="{31AEE580-631C-455B-A6C7-B8105C4ED440}">
      <dgm:prSet custT="1"/>
      <dgm:spPr>
        <a:ln w="76200">
          <a:solidFill>
            <a:srgbClr val="00B050"/>
          </a:solidFill>
        </a:ln>
        <a:effectLst>
          <a:glow rad="228600">
            <a:schemeClr val="accent2">
              <a:satMod val="175000"/>
              <a:alpha val="40000"/>
            </a:schemeClr>
          </a:glow>
        </a:effectLst>
      </dgm:spPr>
      <dgm:t>
        <a:bodyPr/>
        <a:lstStyle/>
        <a:p>
          <a:pPr algn="ctr"/>
          <a:r>
            <a:rPr lang="ru-RU" sz="2400" b="1">
              <a:solidFill>
                <a:srgbClr val="7030A0"/>
              </a:solidFill>
              <a:latin typeface="Arial Black" pitchFamily="34" charset="0"/>
            </a:rPr>
            <a:t>В </a:t>
          </a:r>
          <a:r>
            <a:rPr lang="ru-RU" sz="2400" b="1" i="1">
              <a:solidFill>
                <a:srgbClr val="CC0099"/>
              </a:solidFill>
              <a:latin typeface="Arial Black" pitchFamily="34" charset="0"/>
            </a:rPr>
            <a:t>пределах</a:t>
          </a:r>
          <a:r>
            <a:rPr lang="ru-RU" sz="2400" b="1">
              <a:solidFill>
                <a:srgbClr val="CC0099"/>
              </a:solidFill>
              <a:latin typeface="Arial Black" pitchFamily="34" charset="0"/>
            </a:rPr>
            <a:t>, </a:t>
          </a:r>
          <a:r>
            <a:rPr lang="ru-RU" sz="2400" b="1">
              <a:solidFill>
                <a:srgbClr val="7030A0"/>
              </a:solidFill>
              <a:latin typeface="Arial Black" pitchFamily="34" charset="0"/>
            </a:rPr>
            <a:t>установленных статьёй </a:t>
          </a:r>
          <a:r>
            <a:rPr lang="ru-RU" sz="2400" b="1" i="1">
              <a:solidFill>
                <a:srgbClr val="0070C0"/>
              </a:solidFill>
              <a:latin typeface="Arial Black" pitchFamily="34" charset="0"/>
            </a:rPr>
            <a:t>Особенной</a:t>
          </a:r>
          <a:r>
            <a:rPr lang="ru-RU" sz="2400" b="1">
              <a:solidFill>
                <a:srgbClr val="7030A0"/>
              </a:solidFill>
              <a:latin typeface="Arial Black" pitchFamily="34" charset="0"/>
            </a:rPr>
            <a:t> части УК</a:t>
          </a:r>
          <a:endParaRPr lang="ru-RU" sz="2400">
            <a:solidFill>
              <a:srgbClr val="7030A0"/>
            </a:solidFill>
            <a:latin typeface="Arial Black" pitchFamily="34" charset="0"/>
          </a:endParaRPr>
        </a:p>
      </dgm:t>
    </dgm:pt>
    <dgm:pt modelId="{A87AC199-3F56-4E6B-9122-61718C045C8E}" type="parTrans" cxnId="{75D22946-E4C6-4414-8410-F2B7D95A5234}">
      <dgm:prSet/>
      <dgm:spPr/>
      <dgm:t>
        <a:bodyPr/>
        <a:lstStyle/>
        <a:p>
          <a:endParaRPr lang="ru-RU"/>
        </a:p>
      </dgm:t>
    </dgm:pt>
    <dgm:pt modelId="{CECA8173-EC90-40DD-B5DE-CBF6BA8EECB2}" type="sibTrans" cxnId="{75D22946-E4C6-4414-8410-F2B7D95A5234}">
      <dgm:prSet/>
      <dgm:spPr/>
      <dgm:t>
        <a:bodyPr/>
        <a:lstStyle/>
        <a:p>
          <a:endParaRPr lang="ru-RU"/>
        </a:p>
      </dgm:t>
    </dgm:pt>
    <dgm:pt modelId="{85F77D36-38C9-4C24-9DA5-85F247929134}">
      <dgm:prSet custT="1"/>
      <dgm:spPr>
        <a:ln w="76200">
          <a:solidFill>
            <a:srgbClr val="FFFF00"/>
          </a:solidFill>
        </a:ln>
        <a:effectLst>
          <a:glow rad="101600">
            <a:srgbClr val="7030A0">
              <a:alpha val="60000"/>
            </a:srgbClr>
          </a:glow>
        </a:effectLst>
      </dgm:spPr>
      <dgm:t>
        <a:bodyPr/>
        <a:lstStyle/>
        <a:p>
          <a:pPr algn="ctr"/>
          <a:r>
            <a:rPr lang="ru-RU" sz="2400" b="1">
              <a:latin typeface="Arial Black" pitchFamily="34" charset="0"/>
            </a:rPr>
            <a:t>В соответствии с </a:t>
          </a:r>
          <a:r>
            <a:rPr lang="ru-RU" sz="2400" b="1" i="1">
              <a:solidFill>
                <a:schemeClr val="accent6">
                  <a:lumMod val="50000"/>
                </a:schemeClr>
              </a:solidFill>
              <a:latin typeface="Arial Black" pitchFamily="34" charset="0"/>
            </a:rPr>
            <a:t>принципом индивидуализации наказания</a:t>
          </a:r>
          <a:r>
            <a:rPr lang="ru-RU" sz="2400" b="1">
              <a:latin typeface="Arial Black" pitchFamily="34" charset="0"/>
            </a:rPr>
            <a:t> </a:t>
          </a:r>
          <a:endParaRPr lang="ru-RU" sz="2400">
            <a:latin typeface="Arial Black" pitchFamily="34" charset="0"/>
          </a:endParaRPr>
        </a:p>
      </dgm:t>
    </dgm:pt>
    <dgm:pt modelId="{95C1C42F-A095-43A4-9A92-499032FE0C0D}" type="parTrans" cxnId="{B89F5822-C742-4B74-9E09-5D47B3EE9A71}">
      <dgm:prSet/>
      <dgm:spPr/>
      <dgm:t>
        <a:bodyPr/>
        <a:lstStyle/>
        <a:p>
          <a:endParaRPr lang="ru-RU"/>
        </a:p>
      </dgm:t>
    </dgm:pt>
    <dgm:pt modelId="{35C631B1-179B-438A-8CA8-9293F01B2E5B}" type="sibTrans" cxnId="{B89F5822-C742-4B74-9E09-5D47B3EE9A71}">
      <dgm:prSet/>
      <dgm:spPr/>
      <dgm:t>
        <a:bodyPr/>
        <a:lstStyle/>
        <a:p>
          <a:endParaRPr lang="ru-RU"/>
        </a:p>
      </dgm:t>
    </dgm:pt>
    <dgm:pt modelId="{472D40FD-E832-4855-8C8D-B1C607DB8235}" type="pres">
      <dgm:prSet presAssocID="{BE69EEF3-AD52-4A39-8D2B-C8A06AE3249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9BFA91E-3DE1-4164-9AD4-21B84FF51A8B}" type="pres">
      <dgm:prSet presAssocID="{1C48580E-8C59-4AB1-A8D5-AF180FFD67F9}" presName="parentLin" presStyleCnt="0"/>
      <dgm:spPr/>
      <dgm:t>
        <a:bodyPr/>
        <a:lstStyle/>
        <a:p>
          <a:endParaRPr lang="ru-RU"/>
        </a:p>
      </dgm:t>
    </dgm:pt>
    <dgm:pt modelId="{2AF0C5AF-4021-41FF-9E92-050A5EF2DD86}" type="pres">
      <dgm:prSet presAssocID="{1C48580E-8C59-4AB1-A8D5-AF180FFD67F9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CEE54ADA-1CD0-4275-8703-046A81F5E977}" type="pres">
      <dgm:prSet presAssocID="{1C48580E-8C59-4AB1-A8D5-AF180FFD67F9}" presName="parentText" presStyleLbl="node1" presStyleIdx="0" presStyleCnt="3" custScaleX="133522" custScaleY="68275" custLinFactY="-6469" custLinFactNeighborX="-42884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C6EC94-B5C5-4E23-B0FC-1A191FD8A28A}" type="pres">
      <dgm:prSet presAssocID="{1C48580E-8C59-4AB1-A8D5-AF180FFD67F9}" presName="negativeSpace" presStyleCnt="0"/>
      <dgm:spPr/>
      <dgm:t>
        <a:bodyPr/>
        <a:lstStyle/>
        <a:p>
          <a:endParaRPr lang="ru-RU"/>
        </a:p>
      </dgm:t>
    </dgm:pt>
    <dgm:pt modelId="{0A3231B7-9827-42C1-B9E7-44576538FF80}" type="pres">
      <dgm:prSet presAssocID="{1C48580E-8C59-4AB1-A8D5-AF180FFD67F9}" presName="childText" presStyleLbl="conFgAcc1" presStyleIdx="0" presStyleCnt="3" custScaleX="95411" custScaleY="53507" custLinFactY="-82268" custLinFactNeighborX="58" custLinFactNeighborY="-100000">
        <dgm:presLayoutVars>
          <dgm:bulletEnabled val="1"/>
        </dgm:presLayoutVars>
      </dgm:prSet>
      <dgm:spPr>
        <a:ln w="57150">
          <a:solidFill>
            <a:srgbClr val="00B0F0"/>
          </a:solidFill>
        </a:ln>
      </dgm:spPr>
      <dgm:t>
        <a:bodyPr/>
        <a:lstStyle/>
        <a:p>
          <a:endParaRPr lang="ru-RU"/>
        </a:p>
      </dgm:t>
    </dgm:pt>
    <dgm:pt modelId="{3FE624AB-1A10-4715-8C52-B1EDE272580A}" type="pres">
      <dgm:prSet presAssocID="{9F28E387-0C88-4ACD-9E6D-04AC96C67D13}" presName="spaceBetweenRectangles" presStyleCnt="0"/>
      <dgm:spPr/>
      <dgm:t>
        <a:bodyPr/>
        <a:lstStyle/>
        <a:p>
          <a:endParaRPr lang="ru-RU"/>
        </a:p>
      </dgm:t>
    </dgm:pt>
    <dgm:pt modelId="{4F8548E9-51CE-45D3-93CE-25179CE7C13E}" type="pres">
      <dgm:prSet presAssocID="{31AEE580-631C-455B-A6C7-B8105C4ED440}" presName="parentLin" presStyleCnt="0"/>
      <dgm:spPr/>
      <dgm:t>
        <a:bodyPr/>
        <a:lstStyle/>
        <a:p>
          <a:endParaRPr lang="ru-RU"/>
        </a:p>
      </dgm:t>
    </dgm:pt>
    <dgm:pt modelId="{5BF2FB2C-1602-4551-8BA0-5687A4A58CCC}" type="pres">
      <dgm:prSet presAssocID="{31AEE580-631C-455B-A6C7-B8105C4ED440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2F02C367-D9DE-476F-8E1D-53DFD094B127}" type="pres">
      <dgm:prSet presAssocID="{31AEE580-631C-455B-A6C7-B8105C4ED440}" presName="parentText" presStyleLbl="node1" presStyleIdx="1" presStyleCnt="3" custScaleX="268865" custScaleY="88991" custLinFactNeighborX="-51135" custLinFactNeighborY="-5856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4350C3-BA5A-4753-AE58-AD6B437D3AE6}" type="pres">
      <dgm:prSet presAssocID="{31AEE580-631C-455B-A6C7-B8105C4ED440}" presName="negativeSpace" presStyleCnt="0"/>
      <dgm:spPr/>
      <dgm:t>
        <a:bodyPr/>
        <a:lstStyle/>
        <a:p>
          <a:endParaRPr lang="ru-RU"/>
        </a:p>
      </dgm:t>
    </dgm:pt>
    <dgm:pt modelId="{D88754BB-77C3-4A08-AF0B-9B1EE1B82639}" type="pres">
      <dgm:prSet presAssocID="{31AEE580-631C-455B-A6C7-B8105C4ED440}" presName="childText" presStyleLbl="conFgAcc1" presStyleIdx="1" presStyleCnt="3" custScaleX="99406" custScaleY="55736" custLinFactY="-23572" custLinFactNeighborX="594" custLinFactNeighborY="-100000">
        <dgm:presLayoutVars>
          <dgm:bulletEnabled val="1"/>
        </dgm:presLayoutVars>
      </dgm:prSet>
      <dgm:spPr>
        <a:ln w="57150">
          <a:solidFill>
            <a:schemeClr val="accent6">
              <a:lumMod val="75000"/>
            </a:schemeClr>
          </a:solidFill>
        </a:ln>
      </dgm:spPr>
      <dgm:t>
        <a:bodyPr/>
        <a:lstStyle/>
        <a:p>
          <a:endParaRPr lang="ru-RU"/>
        </a:p>
      </dgm:t>
    </dgm:pt>
    <dgm:pt modelId="{9F18727A-B110-42BC-8F84-33FB6E9F7DD3}" type="pres">
      <dgm:prSet presAssocID="{CECA8173-EC90-40DD-B5DE-CBF6BA8EECB2}" presName="spaceBetweenRectangles" presStyleCnt="0"/>
      <dgm:spPr/>
      <dgm:t>
        <a:bodyPr/>
        <a:lstStyle/>
        <a:p>
          <a:endParaRPr lang="ru-RU"/>
        </a:p>
      </dgm:t>
    </dgm:pt>
    <dgm:pt modelId="{85AF50B8-5DBA-4220-8E00-C416238237D3}" type="pres">
      <dgm:prSet presAssocID="{85F77D36-38C9-4C24-9DA5-85F247929134}" presName="parentLin" presStyleCnt="0"/>
      <dgm:spPr/>
      <dgm:t>
        <a:bodyPr/>
        <a:lstStyle/>
        <a:p>
          <a:endParaRPr lang="ru-RU"/>
        </a:p>
      </dgm:t>
    </dgm:pt>
    <dgm:pt modelId="{1A9A9C5E-EA5C-4A18-8419-16AB134BA8F7}" type="pres">
      <dgm:prSet presAssocID="{85F77D36-38C9-4C24-9DA5-85F247929134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57DF550B-3BF9-4D35-8024-32787366EE02}" type="pres">
      <dgm:prSet presAssocID="{85F77D36-38C9-4C24-9DA5-85F247929134}" presName="parentText" presStyleLbl="node1" presStyleIdx="2" presStyleCnt="3" custScaleX="130558" custScaleY="82821" custLinFactNeighborX="-20948" custLinFactNeighborY="598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8A3707-F9D8-4711-B605-75BCBE1B13FA}" type="pres">
      <dgm:prSet presAssocID="{85F77D36-38C9-4C24-9DA5-85F247929134}" presName="negativeSpace" presStyleCnt="0"/>
      <dgm:spPr/>
      <dgm:t>
        <a:bodyPr/>
        <a:lstStyle/>
        <a:p>
          <a:endParaRPr lang="ru-RU"/>
        </a:p>
      </dgm:t>
    </dgm:pt>
    <dgm:pt modelId="{B6A77585-1024-477C-BFD3-A2CBBC62AB93}" type="pres">
      <dgm:prSet presAssocID="{85F77D36-38C9-4C24-9DA5-85F247929134}" presName="childText" presStyleLbl="conFgAcc1" presStyleIdx="2" presStyleCnt="3" custScaleX="99990" custScaleY="58930" custLinFactNeighborX="10" custLinFactNeighborY="56592">
        <dgm:presLayoutVars>
          <dgm:bulletEnabled val="1"/>
        </dgm:presLayoutVars>
      </dgm:prSet>
      <dgm:spPr>
        <a:ln w="57150">
          <a:solidFill>
            <a:srgbClr val="FF0000"/>
          </a:solidFill>
        </a:ln>
      </dgm:spPr>
      <dgm:t>
        <a:bodyPr/>
        <a:lstStyle/>
        <a:p>
          <a:endParaRPr lang="ru-RU"/>
        </a:p>
      </dgm:t>
    </dgm:pt>
  </dgm:ptLst>
  <dgm:cxnLst>
    <dgm:cxn modelId="{CB41EE0F-16CF-48ED-AA8A-37563E658133}" type="presOf" srcId="{1C48580E-8C59-4AB1-A8D5-AF180FFD67F9}" destId="{CEE54ADA-1CD0-4275-8703-046A81F5E977}" srcOrd="1" destOrd="0" presId="urn:microsoft.com/office/officeart/2005/8/layout/list1"/>
    <dgm:cxn modelId="{170C93FA-09A6-4CBE-B960-FCED4B5ADE15}" type="presOf" srcId="{31AEE580-631C-455B-A6C7-B8105C4ED440}" destId="{2F02C367-D9DE-476F-8E1D-53DFD094B127}" srcOrd="1" destOrd="0" presId="urn:microsoft.com/office/officeart/2005/8/layout/list1"/>
    <dgm:cxn modelId="{E970D8DF-D59F-4632-A458-961950A50710}" type="presOf" srcId="{BE69EEF3-AD52-4A39-8D2B-C8A06AE3249B}" destId="{472D40FD-E832-4855-8C8D-B1C607DB8235}" srcOrd="0" destOrd="0" presId="urn:microsoft.com/office/officeart/2005/8/layout/list1"/>
    <dgm:cxn modelId="{5D13F1D0-5DD2-4141-8314-93E87F8C68FA}" type="presOf" srcId="{1C48580E-8C59-4AB1-A8D5-AF180FFD67F9}" destId="{2AF0C5AF-4021-41FF-9E92-050A5EF2DD86}" srcOrd="0" destOrd="0" presId="urn:microsoft.com/office/officeart/2005/8/layout/list1"/>
    <dgm:cxn modelId="{B42BA83B-B85A-4764-A414-68362E83A795}" type="presOf" srcId="{85F77D36-38C9-4C24-9DA5-85F247929134}" destId="{1A9A9C5E-EA5C-4A18-8419-16AB134BA8F7}" srcOrd="0" destOrd="0" presId="urn:microsoft.com/office/officeart/2005/8/layout/list1"/>
    <dgm:cxn modelId="{75D22946-E4C6-4414-8410-F2B7D95A5234}" srcId="{BE69EEF3-AD52-4A39-8D2B-C8A06AE3249B}" destId="{31AEE580-631C-455B-A6C7-B8105C4ED440}" srcOrd="1" destOrd="0" parTransId="{A87AC199-3F56-4E6B-9122-61718C045C8E}" sibTransId="{CECA8173-EC90-40DD-B5DE-CBF6BA8EECB2}"/>
    <dgm:cxn modelId="{999760D4-27E5-49D1-A110-20A63DF10094}" srcId="{BE69EEF3-AD52-4A39-8D2B-C8A06AE3249B}" destId="{1C48580E-8C59-4AB1-A8D5-AF180FFD67F9}" srcOrd="0" destOrd="0" parTransId="{C5AF23F7-80F0-49BF-81BE-BFE8995185C9}" sibTransId="{9F28E387-0C88-4ACD-9E6D-04AC96C67D13}"/>
    <dgm:cxn modelId="{E236600F-25CA-4C4D-86CB-65BD3C569A3A}" type="presOf" srcId="{85F77D36-38C9-4C24-9DA5-85F247929134}" destId="{57DF550B-3BF9-4D35-8024-32787366EE02}" srcOrd="1" destOrd="0" presId="urn:microsoft.com/office/officeart/2005/8/layout/list1"/>
    <dgm:cxn modelId="{B89F5822-C742-4B74-9E09-5D47B3EE9A71}" srcId="{BE69EEF3-AD52-4A39-8D2B-C8A06AE3249B}" destId="{85F77D36-38C9-4C24-9DA5-85F247929134}" srcOrd="2" destOrd="0" parTransId="{95C1C42F-A095-43A4-9A92-499032FE0C0D}" sibTransId="{35C631B1-179B-438A-8CA8-9293F01B2E5B}"/>
    <dgm:cxn modelId="{72B1B542-8599-4E83-A108-B2C5F31C9969}" type="presOf" srcId="{31AEE580-631C-455B-A6C7-B8105C4ED440}" destId="{5BF2FB2C-1602-4551-8BA0-5687A4A58CCC}" srcOrd="0" destOrd="0" presId="urn:microsoft.com/office/officeart/2005/8/layout/list1"/>
    <dgm:cxn modelId="{E823E87D-3E0F-4203-AD32-13ECD16116E1}" type="presParOf" srcId="{472D40FD-E832-4855-8C8D-B1C607DB8235}" destId="{B9BFA91E-3DE1-4164-9AD4-21B84FF51A8B}" srcOrd="0" destOrd="0" presId="urn:microsoft.com/office/officeart/2005/8/layout/list1"/>
    <dgm:cxn modelId="{F9C65648-AA20-4D30-9C9D-0FD1AF26CC3D}" type="presParOf" srcId="{B9BFA91E-3DE1-4164-9AD4-21B84FF51A8B}" destId="{2AF0C5AF-4021-41FF-9E92-050A5EF2DD86}" srcOrd="0" destOrd="0" presId="urn:microsoft.com/office/officeart/2005/8/layout/list1"/>
    <dgm:cxn modelId="{47345AA2-C57D-4FBB-BB64-FE98247B0C71}" type="presParOf" srcId="{B9BFA91E-3DE1-4164-9AD4-21B84FF51A8B}" destId="{CEE54ADA-1CD0-4275-8703-046A81F5E977}" srcOrd="1" destOrd="0" presId="urn:microsoft.com/office/officeart/2005/8/layout/list1"/>
    <dgm:cxn modelId="{8C022BC1-1E50-403F-AEE5-4EBF6ADEC8B7}" type="presParOf" srcId="{472D40FD-E832-4855-8C8D-B1C607DB8235}" destId="{BFC6EC94-B5C5-4E23-B0FC-1A191FD8A28A}" srcOrd="1" destOrd="0" presId="urn:microsoft.com/office/officeart/2005/8/layout/list1"/>
    <dgm:cxn modelId="{DF24FDB8-6BA6-4968-BD38-3D9BC21E9760}" type="presParOf" srcId="{472D40FD-E832-4855-8C8D-B1C607DB8235}" destId="{0A3231B7-9827-42C1-B9E7-44576538FF80}" srcOrd="2" destOrd="0" presId="urn:microsoft.com/office/officeart/2005/8/layout/list1"/>
    <dgm:cxn modelId="{DD3957A2-AEE9-44EA-B907-B9A56D726779}" type="presParOf" srcId="{472D40FD-E832-4855-8C8D-B1C607DB8235}" destId="{3FE624AB-1A10-4715-8C52-B1EDE272580A}" srcOrd="3" destOrd="0" presId="urn:microsoft.com/office/officeart/2005/8/layout/list1"/>
    <dgm:cxn modelId="{82D02C43-4389-4A5E-8964-2D169EA27ABC}" type="presParOf" srcId="{472D40FD-E832-4855-8C8D-B1C607DB8235}" destId="{4F8548E9-51CE-45D3-93CE-25179CE7C13E}" srcOrd="4" destOrd="0" presId="urn:microsoft.com/office/officeart/2005/8/layout/list1"/>
    <dgm:cxn modelId="{444D7522-EEAD-4E01-A1D4-A17A30DB7BBF}" type="presParOf" srcId="{4F8548E9-51CE-45D3-93CE-25179CE7C13E}" destId="{5BF2FB2C-1602-4551-8BA0-5687A4A58CCC}" srcOrd="0" destOrd="0" presId="urn:microsoft.com/office/officeart/2005/8/layout/list1"/>
    <dgm:cxn modelId="{D71E09B9-EDFE-47AF-9A52-DFAE9C47E599}" type="presParOf" srcId="{4F8548E9-51CE-45D3-93CE-25179CE7C13E}" destId="{2F02C367-D9DE-476F-8E1D-53DFD094B127}" srcOrd="1" destOrd="0" presId="urn:microsoft.com/office/officeart/2005/8/layout/list1"/>
    <dgm:cxn modelId="{B4EFA883-0A16-447A-BC2B-B70DF30646DB}" type="presParOf" srcId="{472D40FD-E832-4855-8C8D-B1C607DB8235}" destId="{F54350C3-BA5A-4753-AE58-AD6B437D3AE6}" srcOrd="5" destOrd="0" presId="urn:microsoft.com/office/officeart/2005/8/layout/list1"/>
    <dgm:cxn modelId="{0A46FECB-2E98-41D3-98B0-BB415F915E55}" type="presParOf" srcId="{472D40FD-E832-4855-8C8D-B1C607DB8235}" destId="{D88754BB-77C3-4A08-AF0B-9B1EE1B82639}" srcOrd="6" destOrd="0" presId="urn:microsoft.com/office/officeart/2005/8/layout/list1"/>
    <dgm:cxn modelId="{8A019047-E3A9-4642-B183-10DB2975A90A}" type="presParOf" srcId="{472D40FD-E832-4855-8C8D-B1C607DB8235}" destId="{9F18727A-B110-42BC-8F84-33FB6E9F7DD3}" srcOrd="7" destOrd="0" presId="urn:microsoft.com/office/officeart/2005/8/layout/list1"/>
    <dgm:cxn modelId="{FD3FDD66-B0B9-4082-82B2-D0F982F1108B}" type="presParOf" srcId="{472D40FD-E832-4855-8C8D-B1C607DB8235}" destId="{85AF50B8-5DBA-4220-8E00-C416238237D3}" srcOrd="8" destOrd="0" presId="urn:microsoft.com/office/officeart/2005/8/layout/list1"/>
    <dgm:cxn modelId="{74FF9317-7C16-4037-83FD-DCDA51D56FDD}" type="presParOf" srcId="{85AF50B8-5DBA-4220-8E00-C416238237D3}" destId="{1A9A9C5E-EA5C-4A18-8419-16AB134BA8F7}" srcOrd="0" destOrd="0" presId="urn:microsoft.com/office/officeart/2005/8/layout/list1"/>
    <dgm:cxn modelId="{20746884-72E3-486F-B241-EC0883D1A4A9}" type="presParOf" srcId="{85AF50B8-5DBA-4220-8E00-C416238237D3}" destId="{57DF550B-3BF9-4D35-8024-32787366EE02}" srcOrd="1" destOrd="0" presId="urn:microsoft.com/office/officeart/2005/8/layout/list1"/>
    <dgm:cxn modelId="{77790EC8-9ADD-4974-8ACD-95B8CD850BF2}" type="presParOf" srcId="{472D40FD-E832-4855-8C8D-B1C607DB8235}" destId="{008A3707-F9D8-4711-B605-75BCBE1B13FA}" srcOrd="9" destOrd="0" presId="urn:microsoft.com/office/officeart/2005/8/layout/list1"/>
    <dgm:cxn modelId="{41ADCA97-4BC0-492D-8FA4-2DC832909250}" type="presParOf" srcId="{472D40FD-E832-4855-8C8D-B1C607DB8235}" destId="{B6A77585-1024-477C-BFD3-A2CBBC62AB93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A88CD6B-B213-4ECC-8E2F-B7C9541F468B}" type="doc">
      <dgm:prSet loTypeId="urn:microsoft.com/office/officeart/2005/8/layout/radial4" loCatId="relationship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14E04236-DD0C-4361-AD2E-351536AA5A98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76200">
          <a:solidFill>
            <a:srgbClr val="00B050"/>
          </a:solidFill>
        </a:ln>
        <a:effectLst>
          <a:glow rad="228600">
            <a:schemeClr val="accent6">
              <a:satMod val="175000"/>
              <a:alpha val="40000"/>
            </a:schemeClr>
          </a:glow>
        </a:effectLst>
      </dgm:spPr>
      <dgm:t>
        <a:bodyPr/>
        <a:lstStyle/>
        <a:p>
          <a:r>
            <a:rPr lang="ru-RU" sz="2400" b="1" cap="all" spc="0">
              <a:ln w="90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  <a:latin typeface="+mj-lt"/>
            </a:rPr>
            <a:t>Обстоятельства дела, </a:t>
          </a:r>
          <a:r>
            <a:rPr lang="ru-RU" sz="2400" b="1" cap="all" spc="0">
              <a:ln w="90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solidFill>
                <a:srgbClr val="FF0000"/>
              </a:solidFill>
              <a:effectLst>
                <a:reflection blurRad="12700" stA="28000" endPos="45000" dist="1000" dir="5400000" sy="-100000" algn="bl" rotWithShape="0"/>
              </a:effectLst>
              <a:latin typeface="+mj-lt"/>
            </a:rPr>
            <a:t>смягчающие</a:t>
          </a:r>
          <a:r>
            <a:rPr lang="ru-RU" sz="2400" b="1" cap="all" spc="0">
              <a:ln w="90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  <a:latin typeface="+mj-lt"/>
            </a:rPr>
            <a:t> и </a:t>
          </a:r>
          <a:r>
            <a:rPr lang="ru-RU" sz="2400" b="1" i="1" cap="all" spc="0">
              <a:ln w="90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solidFill>
                <a:schemeClr val="accent6">
                  <a:lumMod val="50000"/>
                </a:schemeClr>
              </a:solidFill>
              <a:effectLst>
                <a:reflection blurRad="12700" stA="28000" endPos="45000" dist="1000" dir="5400000" sy="-100000" algn="bl" rotWithShape="0"/>
              </a:effectLst>
              <a:latin typeface="+mj-lt"/>
            </a:rPr>
            <a:t>отягчающие </a:t>
          </a:r>
          <a:r>
            <a:rPr lang="ru-RU" sz="2400" b="1" cap="all" spc="0">
              <a:ln w="90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  <a:latin typeface="+mj-lt"/>
            </a:rPr>
            <a:t>ответственность</a:t>
          </a:r>
        </a:p>
      </dgm:t>
    </dgm:pt>
    <dgm:pt modelId="{D55815EE-B45B-4D0A-9831-5F8D09BD67D9}" type="parTrans" cxnId="{E3B1FBC7-C461-4286-9A11-30A3F4C774C7}">
      <dgm:prSet/>
      <dgm:spPr/>
      <dgm:t>
        <a:bodyPr/>
        <a:lstStyle/>
        <a:p>
          <a:endParaRPr lang="ru-RU"/>
        </a:p>
      </dgm:t>
    </dgm:pt>
    <dgm:pt modelId="{212D78A5-DCE3-46CC-BD0A-F3EBE9F6364D}" type="sibTrans" cxnId="{E3B1FBC7-C461-4286-9A11-30A3F4C774C7}">
      <dgm:prSet/>
      <dgm:spPr/>
      <dgm:t>
        <a:bodyPr/>
        <a:lstStyle/>
        <a:p>
          <a:endParaRPr lang="ru-RU"/>
        </a:p>
      </dgm:t>
    </dgm:pt>
    <dgm:pt modelId="{BF30043C-81B0-4378-8282-3A0FB954E189}">
      <dgm:prSet phldrT="[Текст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ln w="76200"/>
        <a:effectLst>
          <a:glow rad="228600">
            <a:schemeClr val="accent5">
              <a:satMod val="175000"/>
              <a:alpha val="40000"/>
            </a:schemeClr>
          </a:glow>
        </a:effectLst>
      </dgm:spPr>
      <dgm:t>
        <a:bodyPr/>
        <a:lstStyle/>
        <a:p>
          <a:r>
            <a:rPr lang="ru-RU" sz="2200" b="1"/>
            <a:t>Характер и степень общественной опасности совершенного преступления</a:t>
          </a:r>
        </a:p>
      </dgm:t>
    </dgm:pt>
    <dgm:pt modelId="{04720BCF-D2D2-4F3C-80F8-40E5B3635703}" type="parTrans" cxnId="{DDE4C799-0CEB-40C1-A8C5-F48C9BCB8E47}">
      <dgm:prSet/>
      <dgm:spPr/>
      <dgm:t>
        <a:bodyPr/>
        <a:lstStyle/>
        <a:p>
          <a:endParaRPr lang="ru-RU"/>
        </a:p>
      </dgm:t>
    </dgm:pt>
    <dgm:pt modelId="{595041A4-7F37-43FE-96FC-FDCFB1587437}" type="sibTrans" cxnId="{DDE4C799-0CEB-40C1-A8C5-F48C9BCB8E47}">
      <dgm:prSet/>
      <dgm:spPr/>
      <dgm:t>
        <a:bodyPr/>
        <a:lstStyle/>
        <a:p>
          <a:endParaRPr lang="ru-RU"/>
        </a:p>
      </dgm:t>
    </dgm:pt>
    <dgm:pt modelId="{9CD2F3DE-66F0-4C85-805B-A271773A4381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76200">
          <a:solidFill>
            <a:srgbClr val="FF0000"/>
          </a:solidFill>
        </a:ln>
        <a:effectLst>
          <a:glow rad="228600">
            <a:schemeClr val="accent5">
              <a:satMod val="175000"/>
              <a:alpha val="40000"/>
            </a:schemeClr>
          </a:glow>
        </a:effectLst>
      </dgm:spPr>
      <dgm:t>
        <a:bodyPr/>
        <a:lstStyle/>
        <a:p>
          <a:r>
            <a:rPr lang="ru-RU" sz="2400" b="1">
              <a:latin typeface="Arial Black" pitchFamily="34" charset="0"/>
            </a:rPr>
            <a:t>Суд учитывает</a:t>
          </a:r>
        </a:p>
      </dgm:t>
    </dgm:pt>
    <dgm:pt modelId="{59C4EAC0-75A0-4690-9449-D03022DF9AEF}" type="parTrans" cxnId="{939C4A29-3C52-46D5-8EB3-2F579E0CB54C}">
      <dgm:prSet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ru-RU"/>
        </a:p>
      </dgm:t>
    </dgm:pt>
    <dgm:pt modelId="{F9F15483-51AE-4A42-9AA9-EB4E2D81CD50}" type="sibTrans" cxnId="{939C4A29-3C52-46D5-8EB3-2F579E0CB54C}">
      <dgm:prSet/>
      <dgm:spPr/>
      <dgm:t>
        <a:bodyPr/>
        <a:lstStyle/>
        <a:p>
          <a:endParaRPr lang="ru-RU"/>
        </a:p>
      </dgm:t>
    </dgm:pt>
    <dgm:pt modelId="{B9D3B90D-3D31-485F-8A73-2F5A744406D5}">
      <dgm:prSet phldrT="[Текст]"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>
        <a:ln w="76200"/>
        <a:effectLst>
          <a:glow rad="228600">
            <a:schemeClr val="accent2">
              <a:satMod val="175000"/>
              <a:alpha val="40000"/>
            </a:schemeClr>
          </a:glow>
        </a:effectLst>
      </dgm:spPr>
      <dgm:t>
        <a:bodyPr>
          <a:scene3d>
            <a:camera prst="orthographicFront"/>
            <a:lightRig rig="soft" dir="tl">
              <a:rot lat="0" lon="0" rev="0"/>
            </a:lightRig>
          </a:scene3d>
          <a:sp3d contourW="25400" prstMaterial="matte">
            <a:bevelT w="25400" h="55880" prst="artDeco"/>
            <a:contourClr>
              <a:schemeClr val="accent2">
                <a:tint val="20000"/>
              </a:schemeClr>
            </a:contourClr>
          </a:sp3d>
        </a:bodyPr>
        <a:lstStyle/>
        <a:p>
          <a:r>
            <a:rPr lang="ru-RU" sz="2200" b="1" cap="none" spc="50">
              <a:ln w="11430"/>
              <a:gradFill>
                <a:gsLst>
                  <a:gs pos="25000">
                    <a:schemeClr val="accent2">
                      <a:satMod val="155000"/>
                    </a:schemeClr>
                  </a:gs>
                  <a:gs pos="100000">
                    <a:schemeClr val="accent2">
                      <a:shade val="45000"/>
                      <a:satMod val="165000"/>
                    </a:schemeClr>
                  </a:gs>
                </a:gsLst>
                <a:lin ang="5400000"/>
              </a:gradFill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</a:rPr>
            <a:t>Мотивы и цели совершенного, </a:t>
          </a:r>
          <a:r>
            <a:rPr lang="ru-RU" sz="2200" b="1" i="1" cap="none" spc="50">
              <a:ln w="11430"/>
              <a:solidFill>
                <a:sysClr val="windowText" lastClr="000000"/>
              </a:solidFill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</a:rPr>
            <a:t>личность виновного</a:t>
          </a:r>
          <a:r>
            <a:rPr lang="ru-RU" sz="2200" b="1" cap="none" spc="50">
              <a:ln w="11430"/>
              <a:gradFill>
                <a:gsLst>
                  <a:gs pos="25000">
                    <a:schemeClr val="accent2">
                      <a:satMod val="155000"/>
                    </a:schemeClr>
                  </a:gs>
                  <a:gs pos="100000">
                    <a:schemeClr val="accent2">
                      <a:shade val="45000"/>
                      <a:satMod val="165000"/>
                    </a:schemeClr>
                  </a:gs>
                </a:gsLst>
                <a:lin ang="5400000"/>
              </a:gradFill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</a:rPr>
            <a:t>, </a:t>
          </a:r>
          <a:r>
            <a:rPr lang="ru-RU" sz="2200" b="1" cap="none" spc="50">
              <a:ln w="11430"/>
              <a:solidFill>
                <a:srgbClr val="7030A0"/>
              </a:solidFill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</a:rPr>
            <a:t>причиненный ущерб</a:t>
          </a:r>
        </a:p>
      </dgm:t>
    </dgm:pt>
    <dgm:pt modelId="{3F61D524-3966-43D1-BAB2-25DBF2F08781}" type="parTrans" cxnId="{1466A422-4854-4BB9-8A9E-BD96D96A2E3C}">
      <dgm:prSet/>
      <dgm:spPr/>
      <dgm:t>
        <a:bodyPr/>
        <a:lstStyle/>
        <a:p>
          <a:endParaRPr lang="ru-RU"/>
        </a:p>
      </dgm:t>
    </dgm:pt>
    <dgm:pt modelId="{8002FCF6-C94F-4B18-9842-9C18F264F0FB}" type="sibTrans" cxnId="{1466A422-4854-4BB9-8A9E-BD96D96A2E3C}">
      <dgm:prSet/>
      <dgm:spPr/>
      <dgm:t>
        <a:bodyPr/>
        <a:lstStyle/>
        <a:p>
          <a:endParaRPr lang="ru-RU"/>
        </a:p>
      </dgm:t>
    </dgm:pt>
    <dgm:pt modelId="{26E353CC-18AF-4F19-849E-F6CFD5F246F3}" type="pres">
      <dgm:prSet presAssocID="{0A88CD6B-B213-4ECC-8E2F-B7C9541F468B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CB8FC5E-882D-4D5F-B7F2-4154262D6FF0}" type="pres">
      <dgm:prSet presAssocID="{14E04236-DD0C-4361-AD2E-351536AA5A98}" presName="centerShape" presStyleLbl="node0" presStyleIdx="0" presStyleCnt="1" custScaleX="230761" custScaleY="134595" custLinFactNeighborX="331" custLinFactNeighborY="21240"/>
      <dgm:spPr/>
      <dgm:t>
        <a:bodyPr/>
        <a:lstStyle/>
        <a:p>
          <a:endParaRPr lang="ru-RU"/>
        </a:p>
      </dgm:t>
    </dgm:pt>
    <dgm:pt modelId="{6BAE9735-80CC-44F6-8F8A-DEEC86EAF224}" type="pres">
      <dgm:prSet presAssocID="{04720BCF-D2D2-4F3C-80F8-40E5B3635703}" presName="parTrans" presStyleLbl="bgSibTrans2D1" presStyleIdx="0" presStyleCnt="3" custScaleX="113965"/>
      <dgm:spPr/>
      <dgm:t>
        <a:bodyPr/>
        <a:lstStyle/>
        <a:p>
          <a:endParaRPr lang="ru-RU"/>
        </a:p>
      </dgm:t>
    </dgm:pt>
    <dgm:pt modelId="{A73E5403-745E-489C-BED6-B409620D72CD}" type="pres">
      <dgm:prSet presAssocID="{BF30043C-81B0-4378-8282-3A0FB954E189}" presName="node" presStyleLbl="node1" presStyleIdx="0" presStyleCnt="3" custScaleX="126304" custScaleY="136903" custRadScaleRad="98555" custRadScaleInc="197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B661C1-E399-4373-BF65-FA550F339F5B}" type="pres">
      <dgm:prSet presAssocID="{59C4EAC0-75A0-4690-9449-D03022DF9AEF}" presName="parTrans" presStyleLbl="bgSibTrans2D1" presStyleIdx="1" presStyleCnt="3" custLinFactNeighborX="0" custLinFactNeighborY="32943"/>
      <dgm:spPr/>
      <dgm:t>
        <a:bodyPr/>
        <a:lstStyle/>
        <a:p>
          <a:endParaRPr lang="ru-RU"/>
        </a:p>
      </dgm:t>
    </dgm:pt>
    <dgm:pt modelId="{831032DA-2889-4E27-B36D-432E35DA473E}" type="pres">
      <dgm:prSet presAssocID="{9CD2F3DE-66F0-4C85-805B-A271773A4381}" presName="node" presStyleLbl="node1" presStyleIdx="1" presStyleCnt="3" custScaleX="165477" custScaleY="47171" custRadScaleRad="141365" custRadScaleInc="8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47F7ED-1D1F-49BC-B03F-724052E59A33}" type="pres">
      <dgm:prSet presAssocID="{3F61D524-3966-43D1-BAB2-25DBF2F08781}" presName="parTrans" presStyleLbl="bgSibTrans2D1" presStyleIdx="2" presStyleCnt="3" custLinFactNeighborX="-5201" custLinFactNeighborY="15686"/>
      <dgm:spPr/>
      <dgm:t>
        <a:bodyPr/>
        <a:lstStyle/>
        <a:p>
          <a:endParaRPr lang="ru-RU"/>
        </a:p>
      </dgm:t>
    </dgm:pt>
    <dgm:pt modelId="{89C01CB7-3355-4769-BCDA-3008B543E023}" type="pres">
      <dgm:prSet presAssocID="{B9D3B90D-3D31-485F-8A73-2F5A744406D5}" presName="node" presStyleLbl="node1" presStyleIdx="2" presStyleCnt="3" custScaleX="137043" custScaleY="137298" custRadScaleRad="98397" custRadScaleInc="-204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39C4A29-3C52-46D5-8EB3-2F579E0CB54C}" srcId="{14E04236-DD0C-4361-AD2E-351536AA5A98}" destId="{9CD2F3DE-66F0-4C85-805B-A271773A4381}" srcOrd="1" destOrd="0" parTransId="{59C4EAC0-75A0-4690-9449-D03022DF9AEF}" sibTransId="{F9F15483-51AE-4A42-9AA9-EB4E2D81CD50}"/>
    <dgm:cxn modelId="{40BEEF67-E14A-4E84-8B6C-3A6411F3C195}" type="presOf" srcId="{59C4EAC0-75A0-4690-9449-D03022DF9AEF}" destId="{D8B661C1-E399-4373-BF65-FA550F339F5B}" srcOrd="0" destOrd="0" presId="urn:microsoft.com/office/officeart/2005/8/layout/radial4"/>
    <dgm:cxn modelId="{E3B1FBC7-C461-4286-9A11-30A3F4C774C7}" srcId="{0A88CD6B-B213-4ECC-8E2F-B7C9541F468B}" destId="{14E04236-DD0C-4361-AD2E-351536AA5A98}" srcOrd="0" destOrd="0" parTransId="{D55815EE-B45B-4D0A-9831-5F8D09BD67D9}" sibTransId="{212D78A5-DCE3-46CC-BD0A-F3EBE9F6364D}"/>
    <dgm:cxn modelId="{DDE4C799-0CEB-40C1-A8C5-F48C9BCB8E47}" srcId="{14E04236-DD0C-4361-AD2E-351536AA5A98}" destId="{BF30043C-81B0-4378-8282-3A0FB954E189}" srcOrd="0" destOrd="0" parTransId="{04720BCF-D2D2-4F3C-80F8-40E5B3635703}" sibTransId="{595041A4-7F37-43FE-96FC-FDCFB1587437}"/>
    <dgm:cxn modelId="{1466A422-4854-4BB9-8A9E-BD96D96A2E3C}" srcId="{14E04236-DD0C-4361-AD2E-351536AA5A98}" destId="{B9D3B90D-3D31-485F-8A73-2F5A744406D5}" srcOrd="2" destOrd="0" parTransId="{3F61D524-3966-43D1-BAB2-25DBF2F08781}" sibTransId="{8002FCF6-C94F-4B18-9842-9C18F264F0FB}"/>
    <dgm:cxn modelId="{992C6D4D-F23E-40F9-966D-031087A7B288}" type="presOf" srcId="{9CD2F3DE-66F0-4C85-805B-A271773A4381}" destId="{831032DA-2889-4E27-B36D-432E35DA473E}" srcOrd="0" destOrd="0" presId="urn:microsoft.com/office/officeart/2005/8/layout/radial4"/>
    <dgm:cxn modelId="{63529654-E17F-43F0-ACC6-1D84351032D6}" type="presOf" srcId="{BF30043C-81B0-4378-8282-3A0FB954E189}" destId="{A73E5403-745E-489C-BED6-B409620D72CD}" srcOrd="0" destOrd="0" presId="urn:microsoft.com/office/officeart/2005/8/layout/radial4"/>
    <dgm:cxn modelId="{564456CA-103D-4527-8A1E-26B49ABD6586}" type="presOf" srcId="{0A88CD6B-B213-4ECC-8E2F-B7C9541F468B}" destId="{26E353CC-18AF-4F19-849E-F6CFD5F246F3}" srcOrd="0" destOrd="0" presId="urn:microsoft.com/office/officeart/2005/8/layout/radial4"/>
    <dgm:cxn modelId="{9E83F80D-25C2-4733-B5D6-B82B078039F4}" type="presOf" srcId="{3F61D524-3966-43D1-BAB2-25DBF2F08781}" destId="{D947F7ED-1D1F-49BC-B03F-724052E59A33}" srcOrd="0" destOrd="0" presId="urn:microsoft.com/office/officeart/2005/8/layout/radial4"/>
    <dgm:cxn modelId="{B83ACDC1-8156-40C0-AEC9-88334D8F14D4}" type="presOf" srcId="{04720BCF-D2D2-4F3C-80F8-40E5B3635703}" destId="{6BAE9735-80CC-44F6-8F8A-DEEC86EAF224}" srcOrd="0" destOrd="0" presId="urn:microsoft.com/office/officeart/2005/8/layout/radial4"/>
    <dgm:cxn modelId="{46CAFC40-71D6-4314-A163-D46795315944}" type="presOf" srcId="{14E04236-DD0C-4361-AD2E-351536AA5A98}" destId="{DCB8FC5E-882D-4D5F-B7F2-4154262D6FF0}" srcOrd="0" destOrd="0" presId="urn:microsoft.com/office/officeart/2005/8/layout/radial4"/>
    <dgm:cxn modelId="{7AB671F6-6984-4E4C-BC05-61DCA5F62CEE}" type="presOf" srcId="{B9D3B90D-3D31-485F-8A73-2F5A744406D5}" destId="{89C01CB7-3355-4769-BCDA-3008B543E023}" srcOrd="0" destOrd="0" presId="urn:microsoft.com/office/officeart/2005/8/layout/radial4"/>
    <dgm:cxn modelId="{E40EE891-5372-4743-BF9C-172CF8B19E78}" type="presParOf" srcId="{26E353CC-18AF-4F19-849E-F6CFD5F246F3}" destId="{DCB8FC5E-882D-4D5F-B7F2-4154262D6FF0}" srcOrd="0" destOrd="0" presId="urn:microsoft.com/office/officeart/2005/8/layout/radial4"/>
    <dgm:cxn modelId="{157DD95D-CD17-48A9-AC19-C212C0E28B57}" type="presParOf" srcId="{26E353CC-18AF-4F19-849E-F6CFD5F246F3}" destId="{6BAE9735-80CC-44F6-8F8A-DEEC86EAF224}" srcOrd="1" destOrd="0" presId="urn:microsoft.com/office/officeart/2005/8/layout/radial4"/>
    <dgm:cxn modelId="{04F6BBE4-406B-4663-894C-D0E620C4C079}" type="presParOf" srcId="{26E353CC-18AF-4F19-849E-F6CFD5F246F3}" destId="{A73E5403-745E-489C-BED6-B409620D72CD}" srcOrd="2" destOrd="0" presId="urn:microsoft.com/office/officeart/2005/8/layout/radial4"/>
    <dgm:cxn modelId="{D94EA348-ED93-4CB0-8C67-5494D689E19E}" type="presParOf" srcId="{26E353CC-18AF-4F19-849E-F6CFD5F246F3}" destId="{D8B661C1-E399-4373-BF65-FA550F339F5B}" srcOrd="3" destOrd="0" presId="urn:microsoft.com/office/officeart/2005/8/layout/radial4"/>
    <dgm:cxn modelId="{12C87291-E47E-442D-855C-AD50E4C7DA47}" type="presParOf" srcId="{26E353CC-18AF-4F19-849E-F6CFD5F246F3}" destId="{831032DA-2889-4E27-B36D-432E35DA473E}" srcOrd="4" destOrd="0" presId="urn:microsoft.com/office/officeart/2005/8/layout/radial4"/>
    <dgm:cxn modelId="{EE0C7CED-D061-456B-A383-E34B88145859}" type="presParOf" srcId="{26E353CC-18AF-4F19-849E-F6CFD5F246F3}" destId="{D947F7ED-1D1F-49BC-B03F-724052E59A33}" srcOrd="5" destOrd="0" presId="urn:microsoft.com/office/officeart/2005/8/layout/radial4"/>
    <dgm:cxn modelId="{8BF17DB2-2803-4361-94E6-A1DABD885637}" type="presParOf" srcId="{26E353CC-18AF-4F19-849E-F6CFD5F246F3}" destId="{89C01CB7-3355-4769-BCDA-3008B543E023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2D1F15D-670E-46F2-A874-8E623A132D00}">
      <dsp:nvSpPr>
        <dsp:cNvPr id="0" name=""/>
        <dsp:cNvSpPr/>
      </dsp:nvSpPr>
      <dsp:spPr>
        <a:xfrm rot="5400000">
          <a:off x="-460777" y="688114"/>
          <a:ext cx="1684426" cy="648072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40005" rIns="40005" bIns="40005" numCol="1" spcCol="1270" anchor="ctr" anchorCtr="0">
          <a:noAutofit/>
        </a:bodyPr>
        <a:lstStyle/>
        <a:p>
          <a:pPr lvl="0" algn="ctr" defTabSz="2800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300" kern="1200"/>
        </a:p>
      </dsp:txBody>
      <dsp:txXfrm rot="5400000">
        <a:off x="-460777" y="688114"/>
        <a:ext cx="1684426" cy="648072"/>
      </dsp:txXfrm>
    </dsp:sp>
    <dsp:sp modelId="{31E78D3D-3D82-463E-9BD9-CECBBF3C9B7E}">
      <dsp:nvSpPr>
        <dsp:cNvPr id="0" name=""/>
        <dsp:cNvSpPr/>
      </dsp:nvSpPr>
      <dsp:spPr>
        <a:xfrm rot="5400000">
          <a:off x="2171660" y="-1311175"/>
          <a:ext cx="1884834" cy="4765327"/>
        </a:xfrm>
        <a:prstGeom prst="round2SameRect">
          <a:avLst/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76200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199136" tIns="17780" rIns="17780" bIns="17780" numCol="1" spcCol="1270" anchor="ctr" anchorCtr="0">
          <a:noAutofit/>
        </a:bodyPr>
        <a:lstStyle/>
        <a:p>
          <a:pPr marL="285750" lvl="1" indent="-285750" algn="ctr" defTabSz="1244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800" b="1" kern="1200" cap="all" spc="0">
              <a:ln w="90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  <a:latin typeface="Arial Black" pitchFamily="34" charset="0"/>
            </a:rPr>
            <a:t>ОБЩИЕ НАЧАЛА НАЗНАЧЕНИЯ НАКАЗАНИЯ</a:t>
          </a:r>
        </a:p>
        <a:p>
          <a:pPr marL="285750" lvl="1" indent="-285750" algn="ctr" defTabSz="1244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800" b="1" kern="1200" cap="all" spc="0">
              <a:ln w="90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  <a:latin typeface="Arial Black" pitchFamily="34" charset="0"/>
            </a:rPr>
            <a:t>(ст. 62 УК)</a:t>
          </a:r>
        </a:p>
      </dsp:txBody>
      <dsp:txXfrm rot="5400000">
        <a:off x="2171660" y="-1311175"/>
        <a:ext cx="1884834" cy="4765327"/>
      </dsp:txXfrm>
    </dsp:sp>
    <dsp:sp modelId="{2048D11D-D740-48E8-8EC1-661E54D337EC}">
      <dsp:nvSpPr>
        <dsp:cNvPr id="0" name=""/>
        <dsp:cNvSpPr/>
      </dsp:nvSpPr>
      <dsp:spPr>
        <a:xfrm rot="5400000">
          <a:off x="-383177" y="3380997"/>
          <a:ext cx="1684426" cy="794404"/>
        </a:xfrm>
        <a:prstGeom prst="chevron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925" tIns="34925" rIns="34925" bIns="34925" numCol="1" spcCol="1270" anchor="ctr" anchorCtr="0">
          <a:noAutofit/>
        </a:bodyPr>
        <a:lstStyle/>
        <a:p>
          <a:pPr lvl="0" algn="ctr" defTabSz="2444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500" kern="1200"/>
        </a:p>
      </dsp:txBody>
      <dsp:txXfrm rot="5400000">
        <a:off x="-383177" y="3380997"/>
        <a:ext cx="1684426" cy="794404"/>
      </dsp:txXfrm>
    </dsp:sp>
    <dsp:sp modelId="{C60CD69A-E176-49EE-8AF6-361AE33E71A1}">
      <dsp:nvSpPr>
        <dsp:cNvPr id="0" name=""/>
        <dsp:cNvSpPr/>
      </dsp:nvSpPr>
      <dsp:spPr>
        <a:xfrm rot="5400000">
          <a:off x="1693650" y="2153133"/>
          <a:ext cx="2952681" cy="450265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76200" cap="flat" cmpd="sng" algn="ctr">
          <a:solidFill>
            <a:srgbClr val="FF0000"/>
          </a:solidFill>
          <a:prstDash val="solid"/>
        </a:ln>
        <a:effectLst>
          <a:innerShdw blurRad="63500" dist="50800" dir="189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3970" rIns="13970" bIns="13970" numCol="1" spcCol="1270" anchor="ctr" anchorCtr="0">
          <a:noAutofit/>
          <a:scene3d>
            <a:camera prst="orthographicFront"/>
            <a:lightRig rig="soft" dir="tl">
              <a:rot lat="0" lon="0" rev="0"/>
            </a:lightRig>
          </a:scene3d>
          <a:sp3d contourW="25400" prstMaterial="matte">
            <a:bevelT w="25400" h="55880" prst="artDeco"/>
            <a:contourClr>
              <a:schemeClr val="accent2">
                <a:tint val="20000"/>
              </a:schemeClr>
            </a:contourClr>
          </a:sp3d>
        </a:bodyPr>
        <a:lstStyle/>
        <a:p>
          <a:pPr marL="228600" lvl="1" indent="-228600" algn="just" defTabSz="977900">
            <a:lnSpc>
              <a:spcPts val="288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200" b="1" i="1" kern="1200">
              <a:latin typeface="Impact" pitchFamily="34" charset="0"/>
            </a:rPr>
            <a:t>Общие начала назначения наказания – это</a:t>
          </a:r>
          <a:r>
            <a:rPr lang="en-US" sz="2200" b="1" i="1" kern="1200">
              <a:latin typeface="Impact" pitchFamily="34" charset="0"/>
            </a:rPr>
            <a:t>  </a:t>
          </a:r>
          <a:r>
            <a:rPr lang="ru-RU" sz="2200" b="1" kern="1200" cap="none" spc="50">
              <a:ln w="11430"/>
              <a:solidFill>
                <a:srgbClr val="002060"/>
              </a:solidFill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  <a:latin typeface="Impact" pitchFamily="34" charset="0"/>
            </a:rPr>
            <a:t>установленные уголовным законом правила, которыми руководствуется суд при определении виновному конкретной меры наказания</a:t>
          </a:r>
        </a:p>
      </dsp:txBody>
      <dsp:txXfrm rot="5400000">
        <a:off x="1693650" y="2153133"/>
        <a:ext cx="2952681" cy="4502658"/>
      </dsp:txXfrm>
    </dsp:sp>
    <dsp:sp modelId="{52AA6B4F-BB7B-4D67-8BA4-0EC920D44FF3}">
      <dsp:nvSpPr>
        <dsp:cNvPr id="0" name=""/>
        <dsp:cNvSpPr/>
      </dsp:nvSpPr>
      <dsp:spPr>
        <a:xfrm rot="5400000">
          <a:off x="-123693" y="6694455"/>
          <a:ext cx="1393054" cy="779210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400" kern="1200"/>
        </a:p>
      </dsp:txBody>
      <dsp:txXfrm rot="5400000">
        <a:off x="-123693" y="6694455"/>
        <a:ext cx="1393054" cy="779210"/>
      </dsp:txXfrm>
    </dsp:sp>
    <dsp:sp modelId="{D6616616-0A0F-4BE1-9BB5-9C7B107A4D50}">
      <dsp:nvSpPr>
        <dsp:cNvPr id="0" name=""/>
        <dsp:cNvSpPr/>
      </dsp:nvSpPr>
      <dsp:spPr>
        <a:xfrm rot="5400000">
          <a:off x="2664414" y="4793896"/>
          <a:ext cx="1061444" cy="4335904"/>
        </a:xfrm>
        <a:prstGeom prst="round2SameRect">
          <a:avLst/>
        </a:prstGeom>
        <a:solidFill>
          <a:srgbClr val="FFFF00">
            <a:alpha val="90000"/>
          </a:srgbClr>
        </a:solidFill>
        <a:ln w="762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6248" tIns="18415" rIns="18415" bIns="18415" numCol="1" spcCol="1270" anchor="ctr" anchorCtr="0">
          <a:noAutofit/>
        </a:bodyPr>
        <a:lstStyle/>
        <a:p>
          <a:pPr marL="285750" lvl="1" indent="-285750" algn="ctr" defTabSz="128905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900" b="1" i="1" kern="1200">
              <a:solidFill>
                <a:srgbClr val="C00000"/>
              </a:solidFill>
            </a:rPr>
            <a:t>СУД</a:t>
          </a:r>
          <a:r>
            <a:rPr lang="ru-RU" sz="2900" b="1" kern="1200">
              <a:solidFill>
                <a:srgbClr val="C00000"/>
              </a:solidFill>
            </a:rPr>
            <a:t>    назначает </a:t>
          </a:r>
          <a:r>
            <a:rPr lang="en-US" sz="2900" b="1" kern="1200">
              <a:solidFill>
                <a:srgbClr val="C00000"/>
              </a:solidFill>
            </a:rPr>
            <a:t>         </a:t>
          </a:r>
          <a:r>
            <a:rPr lang="ru-RU" sz="2900" b="1" kern="1200">
              <a:solidFill>
                <a:srgbClr val="C00000"/>
              </a:solidFill>
            </a:rPr>
            <a:t>наказание</a:t>
          </a:r>
          <a:endParaRPr lang="ru-RU" sz="2900" kern="1200">
            <a:solidFill>
              <a:srgbClr val="C00000"/>
            </a:solidFill>
          </a:endParaRPr>
        </a:p>
      </dsp:txBody>
      <dsp:txXfrm rot="5400000">
        <a:off x="2664414" y="4793896"/>
        <a:ext cx="1061444" cy="4335904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A3231B7-9827-42C1-B9E7-44576538FF80}">
      <dsp:nvSpPr>
        <dsp:cNvPr id="0" name=""/>
        <dsp:cNvSpPr/>
      </dsp:nvSpPr>
      <dsp:spPr>
        <a:xfrm>
          <a:off x="3189" y="749252"/>
          <a:ext cx="5246746" cy="86296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57150" cap="flat" cmpd="sng" algn="ctr">
          <a:solidFill>
            <a:srgbClr val="00B0F0"/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EE54ADA-1CD0-4275-8703-046A81F5E977}">
      <dsp:nvSpPr>
        <dsp:cNvPr id="0" name=""/>
        <dsp:cNvSpPr/>
      </dsp:nvSpPr>
      <dsp:spPr>
        <a:xfrm>
          <a:off x="157043" y="64907"/>
          <a:ext cx="5139755" cy="1289905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76200">
          <a:solidFill>
            <a:srgbClr val="FF0000"/>
          </a:solidFill>
        </a:ln>
        <a:effectLst>
          <a:glow rad="101600">
            <a:schemeClr val="accent1">
              <a:satMod val="175000"/>
              <a:alpha val="40000"/>
            </a:schemeClr>
          </a:glo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5497" tIns="0" rIns="145497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latin typeface="Arial Black" pitchFamily="34" charset="0"/>
            </a:rPr>
            <a:t>В точном соответствии с положениями </a:t>
          </a:r>
          <a:r>
            <a:rPr lang="ru-RU" sz="2400" b="1" i="1" kern="1200">
              <a:solidFill>
                <a:srgbClr val="00B050"/>
              </a:solidFill>
              <a:latin typeface="Arial Black" pitchFamily="34" charset="0"/>
            </a:rPr>
            <a:t>Общей части УК</a:t>
          </a:r>
          <a:endParaRPr lang="ru-RU" sz="2400" i="1" kern="1200">
            <a:solidFill>
              <a:srgbClr val="00B050"/>
            </a:solidFill>
            <a:latin typeface="Arial Black" pitchFamily="34" charset="0"/>
          </a:endParaRPr>
        </a:p>
      </dsp:txBody>
      <dsp:txXfrm>
        <a:off x="157043" y="64907"/>
        <a:ext cx="5139755" cy="1289905"/>
      </dsp:txXfrm>
    </dsp:sp>
    <dsp:sp modelId="{D88754BB-77C3-4A08-AF0B-9B1EE1B82639}">
      <dsp:nvSpPr>
        <dsp:cNvPr id="0" name=""/>
        <dsp:cNvSpPr/>
      </dsp:nvSpPr>
      <dsp:spPr>
        <a:xfrm>
          <a:off x="32664" y="3641111"/>
          <a:ext cx="5466435" cy="89891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57150" cap="flat" cmpd="sng" algn="ctr">
          <a:solidFill>
            <a:schemeClr val="accent6">
              <a:lumMod val="7500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F02C367-D9DE-476F-8E1D-53DFD094B127}">
      <dsp:nvSpPr>
        <dsp:cNvPr id="0" name=""/>
        <dsp:cNvSpPr/>
      </dsp:nvSpPr>
      <dsp:spPr>
        <a:xfrm>
          <a:off x="69540" y="2523718"/>
          <a:ext cx="5356731" cy="1681289"/>
        </a:xfrm>
        <a:prstGeom prst="roundRect">
          <a:avLst/>
        </a:prstGeom>
        <a:gradFill rotWithShape="0">
          <a:gsLst>
            <a:gs pos="0">
              <a:schemeClr val="accent4">
                <a:hueOff val="-2232385"/>
                <a:satOff val="13449"/>
                <a:lumOff val="1078"/>
                <a:alphaOff val="0"/>
                <a:tint val="50000"/>
                <a:satMod val="300000"/>
              </a:schemeClr>
            </a:gs>
            <a:gs pos="35000">
              <a:schemeClr val="accent4">
                <a:hueOff val="-2232385"/>
                <a:satOff val="13449"/>
                <a:lumOff val="1078"/>
                <a:alphaOff val="0"/>
                <a:tint val="37000"/>
                <a:satMod val="300000"/>
              </a:schemeClr>
            </a:gs>
            <a:gs pos="100000">
              <a:schemeClr val="accent4">
                <a:hueOff val="-2232385"/>
                <a:satOff val="13449"/>
                <a:lumOff val="1078"/>
                <a:alphaOff val="0"/>
                <a:tint val="15000"/>
                <a:satMod val="350000"/>
              </a:schemeClr>
            </a:gs>
          </a:gsLst>
          <a:lin ang="16200000" scaled="1"/>
        </a:gradFill>
        <a:ln w="76200">
          <a:solidFill>
            <a:srgbClr val="00B050"/>
          </a:solidFill>
        </a:ln>
        <a:effectLst>
          <a:glow rad="228600">
            <a:schemeClr val="accent2">
              <a:satMod val="175000"/>
              <a:alpha val="40000"/>
            </a:schemeClr>
          </a:glo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5497" tIns="0" rIns="145497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solidFill>
                <a:srgbClr val="7030A0"/>
              </a:solidFill>
              <a:latin typeface="Arial Black" pitchFamily="34" charset="0"/>
            </a:rPr>
            <a:t>В </a:t>
          </a:r>
          <a:r>
            <a:rPr lang="ru-RU" sz="2400" b="1" i="1" kern="1200">
              <a:solidFill>
                <a:srgbClr val="CC0099"/>
              </a:solidFill>
              <a:latin typeface="Arial Black" pitchFamily="34" charset="0"/>
            </a:rPr>
            <a:t>пределах</a:t>
          </a:r>
          <a:r>
            <a:rPr lang="ru-RU" sz="2400" b="1" kern="1200">
              <a:solidFill>
                <a:srgbClr val="CC0099"/>
              </a:solidFill>
              <a:latin typeface="Arial Black" pitchFamily="34" charset="0"/>
            </a:rPr>
            <a:t>, </a:t>
          </a:r>
          <a:r>
            <a:rPr lang="ru-RU" sz="2400" b="1" kern="1200">
              <a:solidFill>
                <a:srgbClr val="7030A0"/>
              </a:solidFill>
              <a:latin typeface="Arial Black" pitchFamily="34" charset="0"/>
            </a:rPr>
            <a:t>установленных статьёй </a:t>
          </a:r>
          <a:r>
            <a:rPr lang="ru-RU" sz="2400" b="1" i="1" kern="1200">
              <a:solidFill>
                <a:srgbClr val="0070C0"/>
              </a:solidFill>
              <a:latin typeface="Arial Black" pitchFamily="34" charset="0"/>
            </a:rPr>
            <a:t>Особенной</a:t>
          </a:r>
          <a:r>
            <a:rPr lang="ru-RU" sz="2400" b="1" kern="1200">
              <a:solidFill>
                <a:srgbClr val="7030A0"/>
              </a:solidFill>
              <a:latin typeface="Arial Black" pitchFamily="34" charset="0"/>
            </a:rPr>
            <a:t> части УК</a:t>
          </a:r>
          <a:endParaRPr lang="ru-RU" sz="2400" kern="1200">
            <a:solidFill>
              <a:srgbClr val="7030A0"/>
            </a:solidFill>
            <a:latin typeface="Arial Black" pitchFamily="34" charset="0"/>
          </a:endParaRPr>
        </a:p>
      </dsp:txBody>
      <dsp:txXfrm>
        <a:off x="69540" y="2523718"/>
        <a:ext cx="5356731" cy="1681289"/>
      </dsp:txXfrm>
    </dsp:sp>
    <dsp:sp modelId="{B6A77585-1024-477C-BFD3-A2CBBC62AB93}">
      <dsp:nvSpPr>
        <dsp:cNvPr id="0" name=""/>
        <dsp:cNvSpPr/>
      </dsp:nvSpPr>
      <dsp:spPr>
        <a:xfrm>
          <a:off x="549" y="6766062"/>
          <a:ext cx="5498550" cy="95042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57150" cap="flat" cmpd="sng" algn="ctr">
          <a:solidFill>
            <a:srgbClr val="FF0000"/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7DF550B-3BF9-4D35-8024-32787366EE02}">
      <dsp:nvSpPr>
        <dsp:cNvPr id="0" name=""/>
        <dsp:cNvSpPr/>
      </dsp:nvSpPr>
      <dsp:spPr>
        <a:xfrm>
          <a:off x="217357" y="5724521"/>
          <a:ext cx="5025660" cy="1564720"/>
        </a:xfrm>
        <a:prstGeom prst="roundRect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tint val="50000"/>
                <a:satMod val="300000"/>
              </a:schemeClr>
            </a:gs>
            <a:gs pos="35000">
              <a:schemeClr val="accent4">
                <a:hueOff val="-4464770"/>
                <a:satOff val="26899"/>
                <a:lumOff val="2156"/>
                <a:alphaOff val="0"/>
                <a:tint val="37000"/>
                <a:satMod val="30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tint val="15000"/>
                <a:satMod val="350000"/>
              </a:schemeClr>
            </a:gs>
          </a:gsLst>
          <a:lin ang="16200000" scaled="1"/>
        </a:gradFill>
        <a:ln w="76200">
          <a:solidFill>
            <a:srgbClr val="FFFF00"/>
          </a:solidFill>
        </a:ln>
        <a:effectLst>
          <a:glow rad="101600">
            <a:srgbClr val="7030A0">
              <a:alpha val="60000"/>
            </a:srgbClr>
          </a:glo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5497" tIns="0" rIns="145497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latin typeface="Arial Black" pitchFamily="34" charset="0"/>
            </a:rPr>
            <a:t>В соответствии с </a:t>
          </a:r>
          <a:r>
            <a:rPr lang="ru-RU" sz="2400" b="1" i="1" kern="1200">
              <a:solidFill>
                <a:schemeClr val="accent6">
                  <a:lumMod val="50000"/>
                </a:schemeClr>
              </a:solidFill>
              <a:latin typeface="Arial Black" pitchFamily="34" charset="0"/>
            </a:rPr>
            <a:t>принципом индивидуализации наказания</a:t>
          </a:r>
          <a:r>
            <a:rPr lang="ru-RU" sz="2400" b="1" kern="1200">
              <a:latin typeface="Arial Black" pitchFamily="34" charset="0"/>
            </a:rPr>
            <a:t> </a:t>
          </a:r>
          <a:endParaRPr lang="ru-RU" sz="2400" kern="1200">
            <a:latin typeface="Arial Black" pitchFamily="34" charset="0"/>
          </a:endParaRPr>
        </a:p>
      </dsp:txBody>
      <dsp:txXfrm>
        <a:off x="217357" y="5724521"/>
        <a:ext cx="5025660" cy="1564720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CB8FC5E-882D-4D5F-B7F2-4154262D6FF0}">
      <dsp:nvSpPr>
        <dsp:cNvPr id="0" name=""/>
        <dsp:cNvSpPr/>
      </dsp:nvSpPr>
      <dsp:spPr>
        <a:xfrm>
          <a:off x="755640" y="3871976"/>
          <a:ext cx="4213994" cy="2457879"/>
        </a:xfrm>
        <a:prstGeom prst="ellipse">
          <a:avLst/>
        </a:prstGeom>
        <a:solidFill>
          <a:schemeClr val="lt1"/>
        </a:solidFill>
        <a:ln w="76200" cap="flat" cmpd="sng" algn="ctr">
          <a:solidFill>
            <a:srgbClr val="00B050"/>
          </a:solidFill>
          <a:prstDash val="solid"/>
        </a:ln>
        <a:effectLst>
          <a:glow rad="228600">
            <a:schemeClr val="accent6">
              <a:satMod val="175000"/>
              <a:alpha val="40000"/>
            </a:schemeClr>
          </a:glow>
        </a:effectLst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 cap="all" spc="0">
              <a:ln w="90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  <a:latin typeface="+mj-lt"/>
            </a:rPr>
            <a:t>Обстоятельства дела, </a:t>
          </a:r>
          <a:r>
            <a:rPr lang="ru-RU" sz="2400" b="1" kern="1200" cap="all" spc="0">
              <a:ln w="90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solidFill>
                <a:srgbClr val="FF0000"/>
              </a:solidFill>
              <a:effectLst>
                <a:reflection blurRad="12700" stA="28000" endPos="45000" dist="1000" dir="5400000" sy="-100000" algn="bl" rotWithShape="0"/>
              </a:effectLst>
              <a:latin typeface="+mj-lt"/>
            </a:rPr>
            <a:t>смягчающие</a:t>
          </a:r>
          <a:r>
            <a:rPr lang="ru-RU" sz="2400" b="1" kern="1200" cap="all" spc="0">
              <a:ln w="90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  <a:latin typeface="+mj-lt"/>
            </a:rPr>
            <a:t> и </a:t>
          </a:r>
          <a:r>
            <a:rPr lang="ru-RU" sz="2400" b="1" i="1" kern="1200" cap="all" spc="0">
              <a:ln w="90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solidFill>
                <a:schemeClr val="accent6">
                  <a:lumMod val="50000"/>
                </a:schemeClr>
              </a:solidFill>
              <a:effectLst>
                <a:reflection blurRad="12700" stA="28000" endPos="45000" dist="1000" dir="5400000" sy="-100000" algn="bl" rotWithShape="0"/>
              </a:effectLst>
              <a:latin typeface="+mj-lt"/>
            </a:rPr>
            <a:t>отягчающие </a:t>
          </a:r>
          <a:r>
            <a:rPr lang="ru-RU" sz="2400" b="1" kern="1200" cap="all" spc="0">
              <a:ln w="90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  <a:latin typeface="+mj-lt"/>
            </a:rPr>
            <a:t>ответственность</a:t>
          </a:r>
        </a:p>
      </dsp:txBody>
      <dsp:txXfrm>
        <a:off x="755640" y="3871976"/>
        <a:ext cx="4213994" cy="2457879"/>
      </dsp:txXfrm>
    </dsp:sp>
    <dsp:sp modelId="{6BAE9735-80CC-44F6-8F8A-DEEC86EAF224}">
      <dsp:nvSpPr>
        <dsp:cNvPr id="0" name=""/>
        <dsp:cNvSpPr/>
      </dsp:nvSpPr>
      <dsp:spPr>
        <a:xfrm rot="14355408">
          <a:off x="609524" y="2803041"/>
          <a:ext cx="2082330" cy="520446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3E5403-745E-489C-BED6-B409620D72CD}">
      <dsp:nvSpPr>
        <dsp:cNvPr id="0" name=""/>
        <dsp:cNvSpPr/>
      </dsp:nvSpPr>
      <dsp:spPr>
        <a:xfrm>
          <a:off x="88098" y="1328060"/>
          <a:ext cx="2191150" cy="1900019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76200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glow rad="228600">
            <a:schemeClr val="accent5">
              <a:satMod val="175000"/>
              <a:alpha val="40000"/>
            </a:schemeClr>
          </a:glo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/>
            <a:t>Характер и степень общественной опасности совершенного преступления</a:t>
          </a:r>
        </a:p>
      </dsp:txBody>
      <dsp:txXfrm>
        <a:off x="88098" y="1328060"/>
        <a:ext cx="2191150" cy="1900019"/>
      </dsp:txXfrm>
    </dsp:sp>
    <dsp:sp modelId="{D8B661C1-E399-4373-BF65-FA550F339F5B}">
      <dsp:nvSpPr>
        <dsp:cNvPr id="0" name=""/>
        <dsp:cNvSpPr/>
      </dsp:nvSpPr>
      <dsp:spPr>
        <a:xfrm rot="16212369">
          <a:off x="1310653" y="2038635"/>
          <a:ext cx="3125365" cy="520446"/>
        </a:xfrm>
        <a:prstGeom prst="leftArrow">
          <a:avLst>
            <a:gd name="adj1" fmla="val 60000"/>
            <a:gd name="adj2" fmla="val 50000"/>
          </a:avLst>
        </a:prstGeom>
        <a:solidFill>
          <a:schemeClr val="accent6"/>
        </a:solidFill>
        <a:ln w="25400" cap="flat" cmpd="sng" algn="ctr">
          <a:solidFill>
            <a:schemeClr val="accent6">
              <a:shade val="50000"/>
            </a:schemeClr>
          </a:solidFill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</dsp:sp>
    <dsp:sp modelId="{831032DA-2889-4E27-B36D-432E35DA473E}">
      <dsp:nvSpPr>
        <dsp:cNvPr id="0" name=""/>
        <dsp:cNvSpPr/>
      </dsp:nvSpPr>
      <dsp:spPr>
        <a:xfrm>
          <a:off x="1443591" y="237402"/>
          <a:ext cx="2870733" cy="654666"/>
        </a:xfrm>
        <a:prstGeom prst="roundRect">
          <a:avLst>
            <a:gd name="adj" fmla="val 10000"/>
          </a:avLst>
        </a:prstGeom>
        <a:solidFill>
          <a:schemeClr val="lt1"/>
        </a:solidFill>
        <a:ln w="76200" cap="flat" cmpd="sng" algn="ctr">
          <a:solidFill>
            <a:srgbClr val="FF0000"/>
          </a:solidFill>
          <a:prstDash val="solid"/>
        </a:ln>
        <a:effectLst>
          <a:glow rad="228600">
            <a:schemeClr val="accent5">
              <a:satMod val="175000"/>
              <a:alpha val="40000"/>
            </a:schemeClr>
          </a:glow>
        </a:effectLst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latin typeface="Arial Black" pitchFamily="34" charset="0"/>
            </a:rPr>
            <a:t>Суд учитывает</a:t>
          </a:r>
        </a:p>
      </dsp:txBody>
      <dsp:txXfrm>
        <a:off x="1443591" y="237402"/>
        <a:ext cx="2870733" cy="654666"/>
      </dsp:txXfrm>
    </dsp:sp>
    <dsp:sp modelId="{D947F7ED-1D1F-49BC-B03F-724052E59A33}">
      <dsp:nvSpPr>
        <dsp:cNvPr id="0" name=""/>
        <dsp:cNvSpPr/>
      </dsp:nvSpPr>
      <dsp:spPr>
        <a:xfrm rot="17996447">
          <a:off x="3036646" y="2878143"/>
          <a:ext cx="1817697" cy="520446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C01CB7-3355-4769-BCDA-3008B543E023}">
      <dsp:nvSpPr>
        <dsp:cNvPr id="0" name=""/>
        <dsp:cNvSpPr/>
      </dsp:nvSpPr>
      <dsp:spPr>
        <a:xfrm>
          <a:off x="3304917" y="1316423"/>
          <a:ext cx="2377453" cy="1905501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76200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glow rad="228600">
            <a:schemeClr val="accent2">
              <a:satMod val="175000"/>
              <a:alpha val="40000"/>
            </a:schemeClr>
          </a:glo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  <a:scene3d>
            <a:camera prst="orthographicFront"/>
            <a:lightRig rig="soft" dir="tl">
              <a:rot lat="0" lon="0" rev="0"/>
            </a:lightRig>
          </a:scene3d>
          <a:sp3d contourW="25400" prstMaterial="matte">
            <a:bevelT w="25400" h="55880" prst="artDeco"/>
            <a:contourClr>
              <a:schemeClr val="accent2">
                <a:tint val="20000"/>
              </a:schemeClr>
            </a:contourClr>
          </a:sp3d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cap="none" spc="50">
              <a:ln w="11430"/>
              <a:gradFill>
                <a:gsLst>
                  <a:gs pos="25000">
                    <a:schemeClr val="accent2">
                      <a:satMod val="155000"/>
                    </a:schemeClr>
                  </a:gs>
                  <a:gs pos="100000">
                    <a:schemeClr val="accent2">
                      <a:shade val="45000"/>
                      <a:satMod val="165000"/>
                    </a:schemeClr>
                  </a:gs>
                </a:gsLst>
                <a:lin ang="5400000"/>
              </a:gradFill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</a:rPr>
            <a:t>Мотивы и цели совершенного, </a:t>
          </a:r>
          <a:r>
            <a:rPr lang="ru-RU" sz="2200" b="1" i="1" kern="1200" cap="none" spc="50">
              <a:ln w="11430"/>
              <a:solidFill>
                <a:sysClr val="windowText" lastClr="000000"/>
              </a:solidFill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</a:rPr>
            <a:t>личность виновного</a:t>
          </a:r>
          <a:r>
            <a:rPr lang="ru-RU" sz="2200" b="1" kern="1200" cap="none" spc="50">
              <a:ln w="11430"/>
              <a:gradFill>
                <a:gsLst>
                  <a:gs pos="25000">
                    <a:schemeClr val="accent2">
                      <a:satMod val="155000"/>
                    </a:schemeClr>
                  </a:gs>
                  <a:gs pos="100000">
                    <a:schemeClr val="accent2">
                      <a:shade val="45000"/>
                      <a:satMod val="165000"/>
                    </a:schemeClr>
                  </a:gs>
                </a:gsLst>
                <a:lin ang="5400000"/>
              </a:gradFill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</a:rPr>
            <a:t>, </a:t>
          </a:r>
          <a:r>
            <a:rPr lang="ru-RU" sz="2200" b="1" kern="1200" cap="none" spc="50">
              <a:ln w="11430"/>
              <a:solidFill>
                <a:srgbClr val="7030A0"/>
              </a:solidFill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</a:rPr>
            <a:t>причиненный ущерб</a:t>
          </a:r>
        </a:p>
      </dsp:txBody>
      <dsp:txXfrm>
        <a:off x="3304917" y="1316423"/>
        <a:ext cx="2377453" cy="19055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CB8CE-0B81-491F-86C4-56D29CB1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44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psu</cp:lastModifiedBy>
  <cp:revision>60</cp:revision>
  <dcterms:created xsi:type="dcterms:W3CDTF">2012-02-27T11:26:00Z</dcterms:created>
  <dcterms:modified xsi:type="dcterms:W3CDTF">2014-04-26T07:32:00Z</dcterms:modified>
</cp:coreProperties>
</file>