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EE" w:rsidRPr="006F0141" w:rsidRDefault="000F01EE" w:rsidP="000F01EE">
      <w:pPr>
        <w:pStyle w:val="2"/>
        <w:widowControl/>
        <w:spacing w:before="0" w:after="0"/>
        <w:ind w:firstLine="284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Pr="004E6CA8">
        <w:rPr>
          <w:rFonts w:ascii="Times New Roman" w:hAnsi="Times New Roman" w:cs="Times New Roman"/>
          <w:b w:val="0"/>
          <w:i w:val="0"/>
          <w:sz w:val="22"/>
          <w:szCs w:val="22"/>
        </w:rPr>
        <w:t>Управление запасами с применением анализа АВС и XYZ.</w:t>
      </w: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Руководство</w:t>
      </w:r>
      <w:r w:rsidRPr="004E6CA8">
        <w:rPr>
          <w:sz w:val="22"/>
          <w:szCs w:val="22"/>
        </w:rPr>
        <w:t xml:space="preserve"> фирмы </w:t>
      </w:r>
      <w:r>
        <w:rPr>
          <w:sz w:val="22"/>
          <w:szCs w:val="22"/>
        </w:rPr>
        <w:t>хочет расширить</w:t>
      </w:r>
      <w:r w:rsidRPr="004E6CA8">
        <w:rPr>
          <w:sz w:val="22"/>
          <w:szCs w:val="22"/>
        </w:rPr>
        <w:t xml:space="preserve"> торгов</w:t>
      </w:r>
      <w:r>
        <w:rPr>
          <w:sz w:val="22"/>
          <w:szCs w:val="22"/>
        </w:rPr>
        <w:t>ый</w:t>
      </w:r>
      <w:r w:rsidRPr="004E6CA8">
        <w:rPr>
          <w:sz w:val="22"/>
          <w:szCs w:val="22"/>
        </w:rPr>
        <w:t xml:space="preserve"> ассортимент,</w:t>
      </w:r>
      <w:r>
        <w:rPr>
          <w:sz w:val="22"/>
          <w:szCs w:val="22"/>
        </w:rPr>
        <w:t xml:space="preserve"> однако свободные финансовые ресурсы ограничены. Необходимые финансовые средства можно высвободить за счёт сокращения размеров запасов. Служба логистики должна дифференцировать торговый ассортимент по признаку доли в реализации и регулярности продаж, а затем предложить стратегии управления выделенными группами.</w:t>
      </w: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Исходные данные</w:t>
      </w:r>
      <w:r w:rsidRPr="004E6CA8">
        <w:rPr>
          <w:sz w:val="22"/>
          <w:szCs w:val="22"/>
        </w:rPr>
        <w:t xml:space="preserve"> представлен</w:t>
      </w:r>
      <w:r>
        <w:rPr>
          <w:sz w:val="22"/>
          <w:szCs w:val="22"/>
        </w:rPr>
        <w:t>ы</w:t>
      </w:r>
      <w:r w:rsidRPr="004E6CA8">
        <w:rPr>
          <w:sz w:val="22"/>
          <w:szCs w:val="22"/>
        </w:rPr>
        <w:t xml:space="preserve"> в таблице 4.3</w:t>
      </w:r>
      <w:r>
        <w:rPr>
          <w:sz w:val="22"/>
          <w:szCs w:val="22"/>
        </w:rPr>
        <w:t>.1</w:t>
      </w:r>
      <w:r w:rsidRPr="004E6CA8">
        <w:rPr>
          <w:sz w:val="22"/>
          <w:szCs w:val="22"/>
        </w:rPr>
        <w:t>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</w:p>
    <w:p w:rsidR="000F01EE" w:rsidRPr="0050602D" w:rsidRDefault="000F01EE" w:rsidP="000F01EE">
      <w:pPr>
        <w:widowControl/>
        <w:ind w:firstLine="284"/>
        <w:jc w:val="both"/>
        <w:rPr>
          <w:sz w:val="22"/>
          <w:szCs w:val="22"/>
        </w:rPr>
      </w:pP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Таблица 4.3</w:t>
      </w:r>
      <w:r>
        <w:rPr>
          <w:sz w:val="22"/>
          <w:szCs w:val="22"/>
        </w:rPr>
        <w:t xml:space="preserve">.1 </w:t>
      </w:r>
      <w:r w:rsidRPr="004E6CA8">
        <w:rPr>
          <w:sz w:val="22"/>
          <w:szCs w:val="22"/>
        </w:rPr>
        <w:t>Исходные данные для проведения АВС и XYZ анализа.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</w:p>
    <w:tbl>
      <w:tblPr>
        <w:tblW w:w="6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1120"/>
        <w:gridCol w:w="1506"/>
        <w:gridCol w:w="1027"/>
        <w:gridCol w:w="774"/>
        <w:gridCol w:w="720"/>
      </w:tblGrid>
      <w:tr w:rsidR="000F01EE" w:rsidRPr="006943D0" w:rsidTr="00071CC6">
        <w:trPr>
          <w:cantSplit/>
        </w:trPr>
        <w:tc>
          <w:tcPr>
            <w:tcW w:w="973" w:type="dxa"/>
            <w:vMerge w:val="restart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№ позиции</w:t>
            </w:r>
          </w:p>
        </w:tc>
        <w:tc>
          <w:tcPr>
            <w:tcW w:w="1120" w:type="dxa"/>
            <w:vMerge w:val="restart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за 1 год, </w:t>
            </w:r>
            <w:proofErr w:type="spellStart"/>
            <w:r>
              <w:rPr>
                <w:sz w:val="18"/>
                <w:szCs w:val="18"/>
              </w:rPr>
              <w:t>у.д.е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4027" w:type="dxa"/>
            <w:gridSpan w:val="4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Реализация за квартал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у.д.е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F01EE" w:rsidRPr="006943D0" w:rsidTr="00071CC6">
        <w:trPr>
          <w:cantSplit/>
        </w:trPr>
        <w:tc>
          <w:tcPr>
            <w:tcW w:w="973" w:type="dxa"/>
            <w:vMerge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2</w:t>
            </w:r>
          </w:p>
        </w:tc>
        <w:tc>
          <w:tcPr>
            <w:tcW w:w="774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4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2690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380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2140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520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6500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250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7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470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8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1955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9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1050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</w:tr>
      <w:tr w:rsidR="000F01EE" w:rsidRPr="006943D0" w:rsidTr="00071CC6">
        <w:tc>
          <w:tcPr>
            <w:tcW w:w="973" w:type="dxa"/>
          </w:tcPr>
          <w:p w:rsidR="000F01EE" w:rsidRPr="006943D0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6943D0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330</w:t>
            </w:r>
          </w:p>
        </w:tc>
        <w:tc>
          <w:tcPr>
            <w:tcW w:w="1506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7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0F01EE" w:rsidRDefault="000F01EE" w:rsidP="000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Алгоритм решения задачи.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1. Дифференцировать ассортимент по методу АВС.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1.1. Сформулировать цель анализа АВС, указать объект и признак, по которому намечено провести разделение ассортимента.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 xml:space="preserve">Цель анализа АВС – дифференциация ассортимента товаров по </w:t>
      </w:r>
      <w:r>
        <w:rPr>
          <w:sz w:val="22"/>
          <w:szCs w:val="22"/>
        </w:rPr>
        <w:t>объёму реализации</w:t>
      </w:r>
      <w:r w:rsidRPr="004E6CA8">
        <w:rPr>
          <w:sz w:val="22"/>
          <w:szCs w:val="22"/>
        </w:rPr>
        <w:t xml:space="preserve">. Объект анализа – запасы товаров, хранимые на складе. Признак классификации – </w:t>
      </w:r>
      <w:r>
        <w:rPr>
          <w:sz w:val="22"/>
          <w:szCs w:val="22"/>
        </w:rPr>
        <w:t>объём реализации</w:t>
      </w:r>
      <w:r w:rsidRPr="004E6CA8">
        <w:rPr>
          <w:sz w:val="22"/>
          <w:szCs w:val="22"/>
        </w:rPr>
        <w:t>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 xml:space="preserve">1.2. Рассчитать долю отдельных позиций ассортимента в общем объеме </w:t>
      </w:r>
      <w:r>
        <w:rPr>
          <w:sz w:val="22"/>
          <w:szCs w:val="22"/>
        </w:rPr>
        <w:t>реализации</w:t>
      </w:r>
      <w:r w:rsidRPr="004E6CA8">
        <w:rPr>
          <w:sz w:val="22"/>
          <w:szCs w:val="22"/>
        </w:rPr>
        <w:t xml:space="preserve">. Результат внести в графу 3 таблицы </w:t>
      </w:r>
      <w:r>
        <w:rPr>
          <w:sz w:val="22"/>
          <w:szCs w:val="22"/>
        </w:rPr>
        <w:t>4.3.2</w:t>
      </w:r>
      <w:r w:rsidRPr="004E6CA8">
        <w:rPr>
          <w:sz w:val="22"/>
          <w:szCs w:val="22"/>
        </w:rPr>
        <w:t>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1.3. Выстроить ассортиментные позиции в порядке убывания доли в общем запасе. Вновь организованный список, с указанием доли в запасах, разместить в графах 5 и 6 табл.2.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4E6CA8">
        <w:rPr>
          <w:sz w:val="22"/>
          <w:szCs w:val="22"/>
        </w:rPr>
        <w:t>. Предложить разделение анализируемого ассортимента на группы</w:t>
      </w:r>
      <w:proofErr w:type="gramStart"/>
      <w:r w:rsidRPr="004E6CA8">
        <w:rPr>
          <w:sz w:val="22"/>
          <w:szCs w:val="22"/>
        </w:rPr>
        <w:t xml:space="preserve"> А</w:t>
      </w:r>
      <w:proofErr w:type="gramEnd"/>
      <w:r w:rsidRPr="004E6CA8">
        <w:rPr>
          <w:sz w:val="22"/>
          <w:szCs w:val="22"/>
        </w:rPr>
        <w:t>, В и С. Предлагается использовать следующий алгоритм: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в группу</w:t>
      </w:r>
      <w:proofErr w:type="gramStart"/>
      <w:r w:rsidRPr="004E6CA8">
        <w:rPr>
          <w:sz w:val="22"/>
          <w:szCs w:val="22"/>
        </w:rPr>
        <w:t xml:space="preserve"> А</w:t>
      </w:r>
      <w:proofErr w:type="gramEnd"/>
      <w:r w:rsidRPr="004E6CA8">
        <w:rPr>
          <w:sz w:val="22"/>
          <w:szCs w:val="22"/>
        </w:rPr>
        <w:t xml:space="preserve"> включают 20% позиций упорядоченного списка, начиная с наиболее значимой;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в группу</w:t>
      </w:r>
      <w:proofErr w:type="gramStart"/>
      <w:r w:rsidRPr="004E6CA8">
        <w:rPr>
          <w:sz w:val="22"/>
          <w:szCs w:val="22"/>
        </w:rPr>
        <w:t xml:space="preserve"> В</w:t>
      </w:r>
      <w:proofErr w:type="gramEnd"/>
      <w:r w:rsidRPr="004E6CA8">
        <w:rPr>
          <w:sz w:val="22"/>
          <w:szCs w:val="22"/>
        </w:rPr>
        <w:t xml:space="preserve"> включают следующие 30% позиций;</w:t>
      </w: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в группу</w:t>
      </w:r>
      <w:proofErr w:type="gramStart"/>
      <w:r w:rsidRPr="004E6CA8">
        <w:rPr>
          <w:sz w:val="22"/>
          <w:szCs w:val="22"/>
        </w:rPr>
        <w:t xml:space="preserve"> С</w:t>
      </w:r>
      <w:proofErr w:type="gramEnd"/>
      <w:r w:rsidRPr="004E6CA8">
        <w:rPr>
          <w:sz w:val="22"/>
          <w:szCs w:val="22"/>
        </w:rPr>
        <w:t xml:space="preserve"> включают оставшиеся 50% позиций.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</w:p>
    <w:p w:rsidR="000F01EE" w:rsidRPr="00624B0C" w:rsidRDefault="000F01EE" w:rsidP="000F01EE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Таблица 4.3.2. Распределение ассортимента продукции по результатам </w:t>
      </w:r>
      <w:r>
        <w:rPr>
          <w:sz w:val="22"/>
          <w:szCs w:val="22"/>
          <w:lang w:val="en-US"/>
        </w:rPr>
        <w:t>ABC</w:t>
      </w:r>
      <w:r w:rsidRPr="00624B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XYZ</w:t>
      </w:r>
      <w:r>
        <w:rPr>
          <w:sz w:val="22"/>
          <w:szCs w:val="22"/>
        </w:rPr>
        <w:t xml:space="preserve"> </w:t>
      </w:r>
      <w:r w:rsidRPr="00624B0C">
        <w:rPr>
          <w:sz w:val="22"/>
          <w:szCs w:val="22"/>
        </w:rPr>
        <w:t xml:space="preserve">- </w:t>
      </w:r>
      <w:r>
        <w:rPr>
          <w:sz w:val="22"/>
          <w:szCs w:val="22"/>
        </w:rPr>
        <w:t>анализа.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</w:p>
    <w:tbl>
      <w:tblPr>
        <w:tblW w:w="59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708"/>
        <w:gridCol w:w="426"/>
        <w:gridCol w:w="709"/>
        <w:gridCol w:w="709"/>
        <w:gridCol w:w="425"/>
        <w:gridCol w:w="567"/>
        <w:gridCol w:w="709"/>
        <w:gridCol w:w="425"/>
      </w:tblGrid>
      <w:tr w:rsidR="000F01EE" w:rsidRPr="001818DE" w:rsidTr="00071CC6">
        <w:trPr>
          <w:cantSplit/>
          <w:trHeight w:val="365"/>
        </w:trPr>
        <w:tc>
          <w:tcPr>
            <w:tcW w:w="1985" w:type="dxa"/>
            <w:gridSpan w:val="3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Исходная информация</w:t>
            </w:r>
          </w:p>
        </w:tc>
        <w:tc>
          <w:tcPr>
            <w:tcW w:w="2269" w:type="dxa"/>
            <w:gridSpan w:val="4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 xml:space="preserve">ABC </w:t>
            </w:r>
            <w:r w:rsidRPr="004E6CA8">
              <w:rPr>
                <w:sz w:val="22"/>
                <w:szCs w:val="22"/>
              </w:rPr>
              <w:t>–</w:t>
            </w:r>
            <w:r w:rsidRPr="001818DE">
              <w:rPr>
                <w:sz w:val="18"/>
                <w:szCs w:val="18"/>
              </w:rPr>
              <w:t xml:space="preserve"> анализ</w:t>
            </w:r>
          </w:p>
        </w:tc>
        <w:tc>
          <w:tcPr>
            <w:tcW w:w="1701" w:type="dxa"/>
            <w:gridSpan w:val="3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 xml:space="preserve">XYZ </w:t>
            </w:r>
            <w:r w:rsidRPr="004E6CA8">
              <w:rPr>
                <w:sz w:val="22"/>
                <w:szCs w:val="22"/>
              </w:rPr>
              <w:t>–</w:t>
            </w:r>
            <w:r w:rsidRPr="001818DE">
              <w:rPr>
                <w:sz w:val="18"/>
                <w:szCs w:val="18"/>
              </w:rPr>
              <w:t xml:space="preserve"> анализ</w:t>
            </w:r>
          </w:p>
        </w:tc>
      </w:tr>
      <w:tr w:rsidR="000F01EE" w:rsidRPr="001818DE" w:rsidTr="00071CC6">
        <w:trPr>
          <w:cantSplit/>
          <w:trHeight w:val="1862"/>
        </w:trPr>
        <w:tc>
          <w:tcPr>
            <w:tcW w:w="568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№ позиции ассортимента</w:t>
            </w:r>
          </w:p>
        </w:tc>
        <w:tc>
          <w:tcPr>
            <w:tcW w:w="709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за 1 год, </w:t>
            </w:r>
            <w:proofErr w:type="spellStart"/>
            <w:r>
              <w:rPr>
                <w:sz w:val="18"/>
                <w:szCs w:val="18"/>
              </w:rPr>
              <w:t>у.д.е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 xml:space="preserve">Доля позиции в </w:t>
            </w:r>
            <w:r>
              <w:rPr>
                <w:sz w:val="18"/>
                <w:szCs w:val="18"/>
              </w:rPr>
              <w:t>общей реализации</w:t>
            </w:r>
            <w:r w:rsidRPr="001818DE">
              <w:rPr>
                <w:sz w:val="18"/>
                <w:szCs w:val="18"/>
              </w:rPr>
              <w:t>, %</w:t>
            </w:r>
          </w:p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№ позиции в упорядоченном списке</w:t>
            </w:r>
          </w:p>
        </w:tc>
        <w:tc>
          <w:tcPr>
            <w:tcW w:w="709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Доля позиции в общей сумме запасов</w:t>
            </w:r>
          </w:p>
        </w:tc>
        <w:tc>
          <w:tcPr>
            <w:tcW w:w="709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Доля нарастающим итогом</w:t>
            </w:r>
          </w:p>
        </w:tc>
        <w:tc>
          <w:tcPr>
            <w:tcW w:w="425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Группа</w:t>
            </w:r>
          </w:p>
        </w:tc>
        <w:tc>
          <w:tcPr>
            <w:tcW w:w="567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№ позиции по упорядоченному списку</w:t>
            </w:r>
          </w:p>
        </w:tc>
        <w:tc>
          <w:tcPr>
            <w:tcW w:w="709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Значение коэффициента вариации</w:t>
            </w:r>
          </w:p>
        </w:tc>
        <w:tc>
          <w:tcPr>
            <w:tcW w:w="425" w:type="dxa"/>
            <w:textDirection w:val="btLr"/>
            <w:vAlign w:val="center"/>
          </w:tcPr>
          <w:p w:rsidR="000F01EE" w:rsidRPr="001818DE" w:rsidRDefault="000F01EE" w:rsidP="00071CC6">
            <w:pPr>
              <w:widowControl/>
              <w:jc w:val="center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Группа</w:t>
            </w:r>
          </w:p>
        </w:tc>
      </w:tr>
      <w:tr w:rsidR="000F01EE" w:rsidRPr="001818DE" w:rsidTr="00071CC6">
        <w:trPr>
          <w:cantSplit/>
          <w:trHeight w:val="365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2690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16,52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39,91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39,91</w:t>
            </w:r>
          </w:p>
        </w:tc>
        <w:tc>
          <w:tcPr>
            <w:tcW w:w="425" w:type="dxa"/>
            <w:vMerge w:val="restart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4,71</w:t>
            </w:r>
          </w:p>
        </w:tc>
        <w:tc>
          <w:tcPr>
            <w:tcW w:w="425" w:type="dxa"/>
            <w:vMerge w:val="restart"/>
          </w:tcPr>
          <w:p w:rsidR="000F01EE" w:rsidRPr="002B7E4B" w:rsidRDefault="000F01EE" w:rsidP="00071CC6"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0F01EE" w:rsidRPr="001818DE" w:rsidTr="00071CC6">
        <w:trPr>
          <w:cantSplit/>
          <w:trHeight w:val="604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380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2,33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16,52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56,43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9,1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0F01EE" w:rsidRPr="001818DE" w:rsidTr="00071CC6">
        <w:trPr>
          <w:cantSplit/>
          <w:trHeight w:val="365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2140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13,14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13,14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69,57</w:t>
            </w:r>
          </w:p>
        </w:tc>
        <w:tc>
          <w:tcPr>
            <w:tcW w:w="425" w:type="dxa"/>
            <w:vMerge w:val="restart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18,15</w:t>
            </w:r>
          </w:p>
        </w:tc>
        <w:tc>
          <w:tcPr>
            <w:tcW w:w="425" w:type="dxa"/>
          </w:tcPr>
          <w:p w:rsidR="000F01EE" w:rsidRPr="002B7E4B" w:rsidRDefault="000F01EE" w:rsidP="00071CC6"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</w:tr>
      <w:tr w:rsidR="000F01EE" w:rsidRPr="001818DE" w:rsidTr="00071CC6">
        <w:trPr>
          <w:cantSplit/>
          <w:trHeight w:val="365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520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3,19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81,57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27,57</w:t>
            </w:r>
          </w:p>
        </w:tc>
        <w:tc>
          <w:tcPr>
            <w:tcW w:w="425" w:type="dxa"/>
            <w:vMerge w:val="restart"/>
          </w:tcPr>
          <w:p w:rsidR="000F01EE" w:rsidRPr="002B7E4B" w:rsidRDefault="000F01EE" w:rsidP="00071CC6"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</w:tr>
      <w:tr w:rsidR="000F01EE" w:rsidRPr="001818DE" w:rsidTr="00071CC6">
        <w:trPr>
          <w:cantSplit/>
          <w:trHeight w:val="365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6500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39,91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6,45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88,02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30,15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0F01EE" w:rsidRPr="001818DE" w:rsidTr="00071CC6">
        <w:trPr>
          <w:cantSplit/>
          <w:trHeight w:val="365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1,54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3,19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91,21</w:t>
            </w:r>
          </w:p>
        </w:tc>
        <w:tc>
          <w:tcPr>
            <w:tcW w:w="425" w:type="dxa"/>
            <w:vMerge w:val="restart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33,71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0F01EE" w:rsidRPr="001818DE" w:rsidTr="00071CC6">
        <w:trPr>
          <w:cantSplit/>
          <w:trHeight w:val="365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470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2,89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2,89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94,10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34,33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0F01EE" w:rsidRPr="001818DE" w:rsidTr="00071CC6">
        <w:trPr>
          <w:cantSplit/>
          <w:trHeight w:val="365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1955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12,00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2,33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96,43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36,49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0F01EE" w:rsidRPr="001818DE" w:rsidTr="00071CC6">
        <w:trPr>
          <w:cantSplit/>
          <w:trHeight w:val="365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1050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6,45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2,03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98,46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39,8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0F01EE" w:rsidRPr="001818DE" w:rsidTr="00071CC6">
        <w:trPr>
          <w:cantSplit/>
          <w:trHeight w:val="365"/>
        </w:trPr>
        <w:tc>
          <w:tcPr>
            <w:tcW w:w="568" w:type="dxa"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  <w:r w:rsidRPr="001818D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330</w:t>
            </w:r>
          </w:p>
        </w:tc>
        <w:tc>
          <w:tcPr>
            <w:tcW w:w="708" w:type="dxa"/>
            <w:vAlign w:val="bottom"/>
          </w:tcPr>
          <w:p w:rsidR="000F01EE" w:rsidRPr="00C5313D" w:rsidRDefault="000F01EE" w:rsidP="00071CC6">
            <w:pPr>
              <w:jc w:val="right"/>
              <w:rPr>
                <w:sz w:val="18"/>
                <w:szCs w:val="18"/>
              </w:rPr>
            </w:pPr>
            <w:r w:rsidRPr="00C5313D">
              <w:rPr>
                <w:sz w:val="18"/>
                <w:szCs w:val="18"/>
              </w:rPr>
              <w:t>2,03</w:t>
            </w:r>
          </w:p>
        </w:tc>
        <w:tc>
          <w:tcPr>
            <w:tcW w:w="426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1,54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100,00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0F01EE" w:rsidRPr="002B7E4B" w:rsidRDefault="000F01EE" w:rsidP="00071CC6">
            <w:pPr>
              <w:jc w:val="right"/>
              <w:rPr>
                <w:sz w:val="18"/>
                <w:szCs w:val="18"/>
              </w:rPr>
            </w:pPr>
            <w:r w:rsidRPr="002B7E4B">
              <w:rPr>
                <w:sz w:val="18"/>
                <w:szCs w:val="18"/>
              </w:rPr>
              <w:t>46,18</w:t>
            </w:r>
          </w:p>
        </w:tc>
        <w:tc>
          <w:tcPr>
            <w:tcW w:w="425" w:type="dxa"/>
            <w:vMerge/>
          </w:tcPr>
          <w:p w:rsidR="000F01EE" w:rsidRPr="001818DE" w:rsidRDefault="000F01EE" w:rsidP="00071CC6">
            <w:pPr>
              <w:widowControl/>
              <w:jc w:val="both"/>
              <w:rPr>
                <w:sz w:val="18"/>
                <w:szCs w:val="18"/>
              </w:rPr>
            </w:pPr>
          </w:p>
        </w:tc>
      </w:tr>
    </w:tbl>
    <w:p w:rsidR="000F01EE" w:rsidRDefault="000F01EE" w:rsidP="000F01E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Пример расчета коэффициента вариации для товара №1</w:t>
      </w:r>
    </w:p>
    <w:p w:rsidR="000F01EE" w:rsidRDefault="000F01EE" w:rsidP="000F01EE">
      <w:pPr>
        <w:widowControl/>
        <w:jc w:val="both"/>
        <w:rPr>
          <w:sz w:val="22"/>
          <w:szCs w:val="22"/>
        </w:rPr>
      </w:pPr>
    </w:p>
    <w:p w:rsidR="000F01EE" w:rsidRPr="000F01EE" w:rsidRDefault="000F01EE" w:rsidP="000F01E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=</w:t>
      </w:r>
      <w:r w:rsidRPr="000F01EE">
        <w:rPr>
          <w:sz w:val="56"/>
          <w:szCs w:val="22"/>
        </w:rPr>
        <w:sym w:font="Symbol" w:char="F0D6"/>
      </w:r>
      <w:r>
        <w:rPr>
          <w:sz w:val="22"/>
          <w:szCs w:val="22"/>
        </w:rPr>
        <w:t xml:space="preserve"> </w:t>
      </w:r>
      <w:r w:rsidRPr="000F01EE">
        <w:rPr>
          <w:sz w:val="22"/>
          <w:szCs w:val="22"/>
        </w:rPr>
        <w:t>(( (650-672,5)</w:t>
      </w:r>
      <w:r w:rsidRPr="000F01EE">
        <w:rPr>
          <w:sz w:val="22"/>
          <w:szCs w:val="22"/>
          <w:vertAlign w:val="superscript"/>
        </w:rPr>
        <w:t>2</w:t>
      </w:r>
      <w:r w:rsidRPr="000F01EE">
        <w:rPr>
          <w:sz w:val="22"/>
          <w:szCs w:val="22"/>
        </w:rPr>
        <w:t>+(500-672,5)</w:t>
      </w:r>
      <w:r w:rsidRPr="000F01EE">
        <w:rPr>
          <w:sz w:val="22"/>
          <w:szCs w:val="22"/>
          <w:vertAlign w:val="superscript"/>
        </w:rPr>
        <w:t xml:space="preserve">2 </w:t>
      </w:r>
      <w:r w:rsidRPr="000F01EE">
        <w:rPr>
          <w:sz w:val="22"/>
          <w:szCs w:val="22"/>
        </w:rPr>
        <w:t>+(560-672,5)</w:t>
      </w:r>
      <w:r w:rsidRPr="000F01EE">
        <w:rPr>
          <w:sz w:val="22"/>
          <w:szCs w:val="22"/>
          <w:vertAlign w:val="superscript"/>
        </w:rPr>
        <w:t>2</w:t>
      </w:r>
      <w:r w:rsidRPr="000F01EE">
        <w:rPr>
          <w:sz w:val="22"/>
          <w:szCs w:val="22"/>
        </w:rPr>
        <w:t>+ (980-672,5)</w:t>
      </w:r>
      <w:r w:rsidRPr="000F01EE">
        <w:rPr>
          <w:sz w:val="22"/>
          <w:szCs w:val="22"/>
          <w:vertAlign w:val="superscript"/>
        </w:rPr>
        <w:t>2</w:t>
      </w:r>
      <w:r w:rsidRPr="000F01EE">
        <w:rPr>
          <w:sz w:val="22"/>
          <w:szCs w:val="22"/>
        </w:rPr>
        <w:t>)/4) / 672,5</w:t>
      </w:r>
      <w:r>
        <w:rPr>
          <w:sz w:val="22"/>
          <w:szCs w:val="22"/>
        </w:rPr>
        <w:t xml:space="preserve"> = 27,57</w:t>
      </w:r>
    </w:p>
    <w:p w:rsidR="000F01EE" w:rsidRDefault="000F01EE" w:rsidP="000F01EE">
      <w:pPr>
        <w:widowControl/>
        <w:jc w:val="both"/>
        <w:rPr>
          <w:sz w:val="22"/>
          <w:szCs w:val="22"/>
        </w:rPr>
      </w:pPr>
    </w:p>
    <w:p w:rsidR="000F01EE" w:rsidRDefault="000F01EE" w:rsidP="000F01EE">
      <w:pPr>
        <w:widowControl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Хсред</w:t>
      </w:r>
      <w:proofErr w:type="spellEnd"/>
      <w:r>
        <w:rPr>
          <w:sz w:val="22"/>
          <w:szCs w:val="22"/>
        </w:rPr>
        <w:t xml:space="preserve"> = (650+500+560+980)/4=672,05</w:t>
      </w:r>
    </w:p>
    <w:p w:rsidR="000F01EE" w:rsidRPr="000F01EE" w:rsidRDefault="000F01EE" w:rsidP="000F01EE">
      <w:pPr>
        <w:widowControl/>
        <w:jc w:val="both"/>
        <w:rPr>
          <w:sz w:val="22"/>
          <w:szCs w:val="22"/>
        </w:rPr>
      </w:pP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2. Дифференцировать ассортимент по методу XYZ</w:t>
      </w: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2.1. Ра</w:t>
      </w:r>
      <w:r>
        <w:rPr>
          <w:sz w:val="22"/>
          <w:szCs w:val="22"/>
        </w:rPr>
        <w:t>ссчитать коэффициент вариации</w:t>
      </w:r>
      <w:proofErr w:type="gramStart"/>
      <w:r>
        <w:rPr>
          <w:sz w:val="22"/>
          <w:szCs w:val="22"/>
        </w:rPr>
        <w:t xml:space="preserve"> (</w:t>
      </w:r>
      <w:r w:rsidRPr="00624B0C">
        <w:rPr>
          <w:position w:val="-6"/>
          <w:sz w:val="22"/>
          <w:szCs w:val="22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0.05pt" o:ole="">
            <v:imagedata r:id="rId7" o:title=""/>
          </v:shape>
          <o:OLEObject Type="Embed" ProgID="Equation.DSMT4" ShapeID="_x0000_i1025" DrawAspect="Content" ObjectID="_1480364177" r:id="rId8"/>
        </w:object>
      </w:r>
      <w:r w:rsidRPr="004E6CA8">
        <w:rPr>
          <w:sz w:val="22"/>
          <w:szCs w:val="22"/>
        </w:rPr>
        <w:t xml:space="preserve">) </w:t>
      </w:r>
      <w:proofErr w:type="gramEnd"/>
      <w:r w:rsidRPr="004E6CA8">
        <w:rPr>
          <w:sz w:val="22"/>
          <w:szCs w:val="22"/>
        </w:rPr>
        <w:t>спроса по отдельным позициям ассортимента. Результаты внести в таблиц</w:t>
      </w:r>
      <w:r>
        <w:rPr>
          <w:sz w:val="22"/>
          <w:szCs w:val="22"/>
        </w:rPr>
        <w:t>у</w:t>
      </w:r>
      <w:r w:rsidRPr="004E6CA8">
        <w:rPr>
          <w:sz w:val="22"/>
          <w:szCs w:val="22"/>
        </w:rPr>
        <w:t xml:space="preserve"> </w:t>
      </w:r>
      <w:r>
        <w:rPr>
          <w:sz w:val="22"/>
          <w:szCs w:val="22"/>
        </w:rPr>
        <w:t>4.3.2.</w:t>
      </w:r>
      <w:r w:rsidRPr="004E6CA8">
        <w:rPr>
          <w:sz w:val="22"/>
          <w:szCs w:val="22"/>
        </w:rPr>
        <w:t xml:space="preserve"> Значения коэффициента вариации вычисляются по формуле: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624B0C">
        <w:rPr>
          <w:position w:val="-24"/>
          <w:sz w:val="22"/>
          <w:szCs w:val="22"/>
        </w:rPr>
        <w:object w:dxaOrig="2020" w:dyaOrig="1219">
          <v:shape id="_x0000_i1026" type="#_x0000_t75" style="width:98.45pt;height:53.75pt" o:ole="">
            <v:imagedata r:id="rId9" o:title=""/>
          </v:shape>
          <o:OLEObject Type="Embed" ProgID="Equation.DSMT4" ShapeID="_x0000_i1026" DrawAspect="Content" ObjectID="_1480364178" r:id="rId10"/>
        </w:object>
      </w:r>
      <w:r w:rsidRPr="004E6CA8">
        <w:rPr>
          <w:sz w:val="22"/>
          <w:szCs w:val="22"/>
        </w:rPr>
        <w:t>,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 w:rsidRPr="00D07A5F">
        <w:rPr>
          <w:position w:val="-10"/>
          <w:sz w:val="22"/>
          <w:szCs w:val="22"/>
        </w:rPr>
        <w:object w:dxaOrig="220" w:dyaOrig="320">
          <v:shape id="_x0000_i1027" type="#_x0000_t75" style="width:10.95pt;height:14.6pt" o:ole="">
            <v:imagedata r:id="rId11" o:title=""/>
          </v:shape>
          <o:OLEObject Type="Embed" ProgID="Equation.DSMT4" ShapeID="_x0000_i1027" DrawAspect="Content" ObjectID="_1480364179" r:id="rId12"/>
        </w:object>
      </w:r>
      <w:r w:rsidRPr="004E6CA8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4E6CA8">
        <w:rPr>
          <w:sz w:val="22"/>
          <w:szCs w:val="22"/>
        </w:rPr>
        <w:t xml:space="preserve">значение </w:t>
      </w:r>
      <w:r>
        <w:rPr>
          <w:sz w:val="22"/>
          <w:szCs w:val="22"/>
        </w:rPr>
        <w:t xml:space="preserve">реализации за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-й квартал</w:t>
      </w:r>
      <w:r w:rsidRPr="004E6CA8">
        <w:rPr>
          <w:sz w:val="22"/>
          <w:szCs w:val="22"/>
        </w:rPr>
        <w:t>;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D07A5F">
        <w:rPr>
          <w:position w:val="-6"/>
          <w:sz w:val="22"/>
          <w:szCs w:val="22"/>
        </w:rPr>
        <w:object w:dxaOrig="180" w:dyaOrig="320">
          <v:shape id="_x0000_i1028" type="#_x0000_t75" style="width:9.1pt;height:14.6pt" o:ole="">
            <v:imagedata r:id="rId13" o:title=""/>
          </v:shape>
          <o:OLEObject Type="Embed" ProgID="Equation.DSMT4" ShapeID="_x0000_i1028" DrawAspect="Content" ObjectID="_1480364180" r:id="rId14"/>
        </w:object>
      </w:r>
      <w:r w:rsidRPr="004E6CA8">
        <w:rPr>
          <w:sz w:val="22"/>
          <w:szCs w:val="22"/>
        </w:rPr>
        <w:t xml:space="preserve">- среднеквартальное значение </w:t>
      </w:r>
      <w:r>
        <w:rPr>
          <w:sz w:val="22"/>
          <w:szCs w:val="22"/>
        </w:rPr>
        <w:t>реализации</w:t>
      </w:r>
      <w:r w:rsidRPr="004E6CA8">
        <w:rPr>
          <w:sz w:val="22"/>
          <w:szCs w:val="22"/>
        </w:rPr>
        <w:t>;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6F3233">
        <w:rPr>
          <w:position w:val="-6"/>
          <w:sz w:val="22"/>
          <w:szCs w:val="22"/>
        </w:rPr>
        <w:object w:dxaOrig="180" w:dyaOrig="200">
          <v:shape id="_x0000_i1029" type="#_x0000_t75" style="width:9.1pt;height:10.05pt" o:ole="">
            <v:imagedata r:id="rId15" o:title=""/>
          </v:shape>
          <o:OLEObject Type="Embed" ProgID="Equation.DSMT4" ShapeID="_x0000_i1029" DrawAspect="Content" ObjectID="_1480364181" r:id="rId16"/>
        </w:object>
      </w:r>
      <w:r w:rsidRPr="004E6CA8">
        <w:rPr>
          <w:sz w:val="22"/>
          <w:szCs w:val="22"/>
        </w:rPr>
        <w:t xml:space="preserve"> – число кварталов, за которые произведена оценка.</w:t>
      </w: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 xml:space="preserve">2.2. </w:t>
      </w:r>
      <w:r>
        <w:rPr>
          <w:sz w:val="22"/>
          <w:szCs w:val="22"/>
        </w:rPr>
        <w:t>Ранжировать</w:t>
      </w:r>
      <w:r w:rsidRPr="004E6CA8">
        <w:rPr>
          <w:sz w:val="22"/>
          <w:szCs w:val="22"/>
        </w:rPr>
        <w:t xml:space="preserve"> ассортиментные позиции в порядке возрастания значения коэффициента вариации. </w:t>
      </w: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4E6CA8">
        <w:rPr>
          <w:sz w:val="22"/>
          <w:szCs w:val="22"/>
        </w:rPr>
        <w:t xml:space="preserve">. Разбить анализируемый ассортимент на группы X, Y и Z. 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В рамках данной задачи предлагается следующий алгоритм разбиения: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группа X -</w:t>
      </w:r>
      <w:r>
        <w:rPr>
          <w:sz w:val="22"/>
          <w:szCs w:val="22"/>
        </w:rPr>
        <w:t xml:space="preserve"> 0 ≤ </w:t>
      </w:r>
      <w:r w:rsidRPr="00624B0C">
        <w:rPr>
          <w:position w:val="-6"/>
          <w:sz w:val="22"/>
          <w:szCs w:val="22"/>
        </w:rPr>
        <w:object w:dxaOrig="180" w:dyaOrig="200">
          <v:shape id="_x0000_i1030" type="#_x0000_t75" style="width:9.1pt;height:10.05pt" o:ole="">
            <v:imagedata r:id="rId7" o:title=""/>
          </v:shape>
          <o:OLEObject Type="Embed" ProgID="Equation.DSMT4" ShapeID="_x0000_i1030" DrawAspect="Content" ObjectID="_1480364182" r:id="rId17"/>
        </w:object>
      </w:r>
      <w:r w:rsidRPr="004E6CA8">
        <w:rPr>
          <w:sz w:val="22"/>
          <w:szCs w:val="22"/>
        </w:rPr>
        <w:t xml:space="preserve"> &lt; 10 %;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группа Y -</w:t>
      </w:r>
      <w:r>
        <w:rPr>
          <w:sz w:val="22"/>
          <w:szCs w:val="22"/>
        </w:rPr>
        <w:t xml:space="preserve"> </w:t>
      </w:r>
      <w:r w:rsidRPr="004E6CA8">
        <w:rPr>
          <w:sz w:val="22"/>
          <w:szCs w:val="22"/>
        </w:rPr>
        <w:t>10 %</w:t>
      </w:r>
      <w:r>
        <w:rPr>
          <w:sz w:val="22"/>
          <w:szCs w:val="22"/>
        </w:rPr>
        <w:t xml:space="preserve"> ≤ </w:t>
      </w:r>
      <w:r w:rsidRPr="00624B0C">
        <w:rPr>
          <w:position w:val="-6"/>
          <w:sz w:val="22"/>
          <w:szCs w:val="22"/>
        </w:rPr>
        <w:object w:dxaOrig="180" w:dyaOrig="200">
          <v:shape id="_x0000_i1031" type="#_x0000_t75" style="width:9.1pt;height:10.05pt" o:ole="">
            <v:imagedata r:id="rId7" o:title=""/>
          </v:shape>
          <o:OLEObject Type="Embed" ProgID="Equation.DSMT4" ShapeID="_x0000_i1031" DrawAspect="Content" ObjectID="_1480364183" r:id="rId18"/>
        </w:object>
      </w:r>
      <w:r w:rsidRPr="004E6CA8">
        <w:rPr>
          <w:sz w:val="22"/>
          <w:szCs w:val="22"/>
        </w:rPr>
        <w:t xml:space="preserve"> &lt; 25 %;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группа Z -</w:t>
      </w:r>
      <w:r>
        <w:rPr>
          <w:sz w:val="22"/>
          <w:szCs w:val="22"/>
        </w:rPr>
        <w:t xml:space="preserve"> 25 % ≤ </w:t>
      </w:r>
      <w:r w:rsidRPr="00624B0C">
        <w:rPr>
          <w:position w:val="-6"/>
          <w:sz w:val="22"/>
          <w:szCs w:val="22"/>
        </w:rPr>
        <w:object w:dxaOrig="180" w:dyaOrig="200">
          <v:shape id="_x0000_i1032" type="#_x0000_t75" style="width:9.1pt;height:10.05pt" o:ole="">
            <v:imagedata r:id="rId7" o:title=""/>
          </v:shape>
          <o:OLEObject Type="Embed" ProgID="Equation.DSMT4" ShapeID="_x0000_i1032" DrawAspect="Content" ObjectID="_1480364184" r:id="rId19"/>
        </w:object>
      </w:r>
      <w:r w:rsidRPr="004E6CA8">
        <w:rPr>
          <w:sz w:val="22"/>
          <w:szCs w:val="22"/>
        </w:rPr>
        <w:t>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 xml:space="preserve">3. Построить матрицу ABC – XYZ </w:t>
      </w:r>
      <w:r>
        <w:rPr>
          <w:sz w:val="22"/>
          <w:szCs w:val="22"/>
        </w:rPr>
        <w:t xml:space="preserve">анализа </w:t>
      </w:r>
      <w:r w:rsidRPr="004E6CA8">
        <w:rPr>
          <w:sz w:val="22"/>
          <w:szCs w:val="22"/>
        </w:rPr>
        <w:t>(табл.</w:t>
      </w:r>
      <w:r>
        <w:rPr>
          <w:sz w:val="22"/>
          <w:szCs w:val="22"/>
        </w:rPr>
        <w:t xml:space="preserve"> 4.</w:t>
      </w:r>
      <w:r w:rsidRPr="004E6CA8">
        <w:rPr>
          <w:sz w:val="22"/>
          <w:szCs w:val="22"/>
        </w:rPr>
        <w:t>3</w:t>
      </w:r>
      <w:r>
        <w:rPr>
          <w:sz w:val="22"/>
          <w:szCs w:val="22"/>
        </w:rPr>
        <w:t>.3.</w:t>
      </w:r>
      <w:r w:rsidRPr="004E6CA8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4.</w:t>
      </w:r>
      <w:r w:rsidRPr="004E6CA8">
        <w:rPr>
          <w:sz w:val="22"/>
          <w:szCs w:val="22"/>
        </w:rPr>
        <w:t>3</w:t>
      </w:r>
      <w:r>
        <w:rPr>
          <w:sz w:val="22"/>
          <w:szCs w:val="22"/>
        </w:rPr>
        <w:t xml:space="preserve">.3. </w:t>
      </w:r>
      <w:r w:rsidRPr="004E6CA8">
        <w:rPr>
          <w:sz w:val="22"/>
          <w:szCs w:val="22"/>
        </w:rPr>
        <w:t xml:space="preserve">Матрица ABC </w:t>
      </w:r>
      <w:r>
        <w:rPr>
          <w:sz w:val="22"/>
          <w:szCs w:val="22"/>
        </w:rPr>
        <w:t>–</w:t>
      </w:r>
      <w:r w:rsidRPr="004E6CA8">
        <w:rPr>
          <w:sz w:val="22"/>
          <w:szCs w:val="22"/>
        </w:rPr>
        <w:t xml:space="preserve"> XYZ</w:t>
      </w:r>
      <w:r>
        <w:rPr>
          <w:sz w:val="22"/>
          <w:szCs w:val="22"/>
        </w:rPr>
        <w:t>- анализа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</w:p>
    <w:tbl>
      <w:tblPr>
        <w:tblW w:w="0" w:type="auto"/>
        <w:jc w:val="center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2089"/>
        <w:gridCol w:w="1807"/>
      </w:tblGrid>
      <w:tr w:rsidR="000F01EE" w:rsidRPr="006F0141" w:rsidTr="00071CC6">
        <w:trPr>
          <w:trHeight w:val="557"/>
          <w:jc w:val="center"/>
        </w:trPr>
        <w:tc>
          <w:tcPr>
            <w:tcW w:w="1863" w:type="dxa"/>
          </w:tcPr>
          <w:p w:rsidR="000F01EE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 w:rsidRPr="004E6CA8">
              <w:rPr>
                <w:sz w:val="22"/>
                <w:szCs w:val="22"/>
              </w:rPr>
              <w:t>AX</w:t>
            </w:r>
          </w:p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</w:tcPr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 w:rsidRPr="004E6CA8">
              <w:rPr>
                <w:sz w:val="22"/>
                <w:szCs w:val="22"/>
              </w:rPr>
              <w:t>AY</w:t>
            </w:r>
          </w:p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 w:rsidRPr="004E6CA8">
              <w:rPr>
                <w:sz w:val="22"/>
                <w:szCs w:val="22"/>
              </w:rPr>
              <w:t>AZ</w:t>
            </w:r>
          </w:p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01EE" w:rsidRPr="006F0141" w:rsidTr="00071CC6">
        <w:trPr>
          <w:trHeight w:val="551"/>
          <w:jc w:val="center"/>
        </w:trPr>
        <w:tc>
          <w:tcPr>
            <w:tcW w:w="1863" w:type="dxa"/>
          </w:tcPr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 w:rsidRPr="004E6CA8">
              <w:rPr>
                <w:sz w:val="22"/>
                <w:szCs w:val="22"/>
              </w:rPr>
              <w:t>BX</w:t>
            </w:r>
          </w:p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</w:tcPr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 w:rsidRPr="004E6CA8">
              <w:rPr>
                <w:sz w:val="22"/>
                <w:szCs w:val="22"/>
              </w:rPr>
              <w:t>BY</w:t>
            </w:r>
          </w:p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7" w:type="dxa"/>
          </w:tcPr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 w:rsidRPr="004E6CA8">
              <w:rPr>
                <w:sz w:val="22"/>
                <w:szCs w:val="22"/>
              </w:rPr>
              <w:t>BZ</w:t>
            </w:r>
          </w:p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F01EE" w:rsidRPr="006F0141" w:rsidTr="00071CC6">
        <w:trPr>
          <w:jc w:val="center"/>
        </w:trPr>
        <w:tc>
          <w:tcPr>
            <w:tcW w:w="1863" w:type="dxa"/>
          </w:tcPr>
          <w:p w:rsidR="000F01EE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 w:rsidRPr="004E6CA8">
              <w:rPr>
                <w:sz w:val="22"/>
                <w:szCs w:val="22"/>
              </w:rPr>
              <w:t>CX</w:t>
            </w:r>
          </w:p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 w:rsidRPr="004E6CA8">
              <w:rPr>
                <w:sz w:val="22"/>
                <w:szCs w:val="22"/>
              </w:rPr>
              <w:t>CY</w:t>
            </w:r>
          </w:p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 w:rsidRPr="004E6CA8">
              <w:rPr>
                <w:sz w:val="22"/>
                <w:szCs w:val="22"/>
              </w:rPr>
              <w:t>CZ</w:t>
            </w:r>
          </w:p>
          <w:p w:rsidR="000F01EE" w:rsidRPr="006F0141" w:rsidRDefault="000F01EE" w:rsidP="00071CC6">
            <w:pPr>
              <w:widowControl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4,7,2,10,6</w:t>
            </w:r>
          </w:p>
        </w:tc>
      </w:tr>
    </w:tbl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Отдельные группы позиций требуют разных подходов к управлению запасами. </w:t>
      </w:r>
    </w:p>
    <w:p w:rsidR="000F01EE" w:rsidRPr="00107D64" w:rsidRDefault="000F01EE" w:rsidP="000F01EE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Позиции, входящие в группы </w:t>
      </w:r>
      <w:r>
        <w:rPr>
          <w:sz w:val="22"/>
          <w:szCs w:val="22"/>
          <w:lang w:val="en-US"/>
        </w:rPr>
        <w:t>AX</w:t>
      </w:r>
      <w:r w:rsidRPr="00107D64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AY</w:t>
      </w:r>
      <w:r w:rsidRPr="00107D64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AZ</w:t>
      </w:r>
      <w:r w:rsidRPr="00107D64">
        <w:rPr>
          <w:sz w:val="22"/>
          <w:szCs w:val="22"/>
        </w:rPr>
        <w:t xml:space="preserve"> </w:t>
      </w:r>
      <w:r>
        <w:rPr>
          <w:sz w:val="22"/>
          <w:szCs w:val="22"/>
        </w:rPr>
        <w:t>требуют индивидуальных технологий управления запасами.</w:t>
      </w: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товаров, входящих в группу </w:t>
      </w:r>
      <w:r>
        <w:rPr>
          <w:sz w:val="22"/>
          <w:szCs w:val="22"/>
          <w:lang w:val="en-US"/>
        </w:rPr>
        <w:t>AX</w:t>
      </w:r>
      <w:r>
        <w:rPr>
          <w:sz w:val="22"/>
          <w:szCs w:val="22"/>
        </w:rPr>
        <w:t xml:space="preserve"> возможен минимальный размер запасов, следует рассчитать оптимальный размер заказа.</w:t>
      </w:r>
    </w:p>
    <w:p w:rsidR="000F01EE" w:rsidRDefault="000F01EE" w:rsidP="000F01EE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товаров, входящих в группу </w:t>
      </w:r>
      <w:r>
        <w:rPr>
          <w:sz w:val="22"/>
          <w:szCs w:val="22"/>
          <w:lang w:val="en-US"/>
        </w:rPr>
        <w:t>AZ</w:t>
      </w:r>
      <w:r w:rsidRPr="00CE019B">
        <w:rPr>
          <w:sz w:val="22"/>
          <w:szCs w:val="22"/>
        </w:rPr>
        <w:t xml:space="preserve"> </w:t>
      </w:r>
      <w:r>
        <w:rPr>
          <w:sz w:val="22"/>
          <w:szCs w:val="22"/>
        </w:rPr>
        <w:t>необходим значительный страховой запас</w:t>
      </w:r>
      <w:r w:rsidRPr="005C193F">
        <w:rPr>
          <w:sz w:val="22"/>
          <w:szCs w:val="22"/>
        </w:rPr>
        <w:t xml:space="preserve"> </w:t>
      </w:r>
      <w:r>
        <w:rPr>
          <w:sz w:val="22"/>
          <w:szCs w:val="22"/>
        </w:rPr>
        <w:t>и ежедневный контроль.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Управление запасами по позициям, входящим в группы BX, BY и BZ, может осуществляться как по одинаковым, так и по индивидуальным технологиям (как по срокам планирования, так и по срокам доставки).</w:t>
      </w:r>
    </w:p>
    <w:p w:rsidR="000F01EE" w:rsidRPr="006F0141" w:rsidRDefault="000F01EE" w:rsidP="000F01EE">
      <w:pPr>
        <w:widowControl/>
        <w:ind w:firstLine="284"/>
        <w:jc w:val="both"/>
        <w:rPr>
          <w:sz w:val="22"/>
          <w:szCs w:val="22"/>
        </w:rPr>
      </w:pPr>
      <w:r w:rsidRPr="004E6CA8">
        <w:rPr>
          <w:sz w:val="22"/>
          <w:szCs w:val="22"/>
        </w:rPr>
        <w:t>Планирование запасов по товарным позициям, входящим в группы CX, CY и CZ, может осуществляться на более длительный период, например, на квартал, с еженедельной (или ежемесячной) проверкой наличия запаса на складе.</w:t>
      </w:r>
    </w:p>
    <w:p w:rsidR="004C28AF" w:rsidRDefault="004C28AF"/>
    <w:p w:rsidR="000F01EE" w:rsidRDefault="000F01EE"/>
    <w:p w:rsidR="000F01EE" w:rsidRDefault="000F01EE"/>
    <w:p w:rsidR="000F01EE" w:rsidRDefault="000F01EE"/>
    <w:p w:rsidR="000F01EE" w:rsidRDefault="000F01EE" w:rsidP="000F01EE">
      <w:pPr>
        <w:jc w:val="center"/>
      </w:pPr>
      <w:bookmarkStart w:id="0" w:name="_GoBack"/>
      <w:bookmarkEnd w:id="0"/>
    </w:p>
    <w:sectPr w:rsidR="000F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1155"/>
    <w:multiLevelType w:val="hybridMultilevel"/>
    <w:tmpl w:val="87A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14590"/>
    <w:multiLevelType w:val="hybridMultilevel"/>
    <w:tmpl w:val="87A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1D21"/>
    <w:multiLevelType w:val="hybridMultilevel"/>
    <w:tmpl w:val="87A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EE"/>
    <w:rsid w:val="00055B38"/>
    <w:rsid w:val="000F01EE"/>
    <w:rsid w:val="004C28AF"/>
    <w:rsid w:val="0050602D"/>
    <w:rsid w:val="00AC2FC7"/>
    <w:rsid w:val="00E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E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0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0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C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E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0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0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C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EC44-7E5A-49DE-A49F-6CF49423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.Управление запасами с применением анализа АВС и XYZ.</vt:lpstr>
    </vt:vector>
  </TitlesOfParts>
  <Company>Home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 - pc</dc:creator>
  <cp:lastModifiedBy>Lika - pc</cp:lastModifiedBy>
  <cp:revision>2</cp:revision>
  <dcterms:created xsi:type="dcterms:W3CDTF">2014-12-17T20:30:00Z</dcterms:created>
  <dcterms:modified xsi:type="dcterms:W3CDTF">2014-12-17T20:30:00Z</dcterms:modified>
</cp:coreProperties>
</file>