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7B" w:rsidRPr="00F27D82" w:rsidRDefault="00AE2E7B" w:rsidP="00AE2E7B">
      <w:pPr>
        <w:jc w:val="center"/>
        <w:rPr>
          <w:b/>
          <w:smallCaps/>
          <w:sz w:val="24"/>
          <w:lang w:val="be-BY"/>
        </w:rPr>
      </w:pPr>
      <w:r w:rsidRPr="00FD4B16">
        <w:rPr>
          <w:b/>
          <w:smallCaps/>
          <w:sz w:val="24"/>
          <w:lang w:val="be-BY"/>
        </w:rPr>
        <w:t>Ян Баршчэўскі: асаблівасці жыцця і творчасці</w:t>
      </w:r>
    </w:p>
    <w:p w:rsidR="00AE2E7B" w:rsidRDefault="00AE2E7B" w:rsidP="00AE2E7B">
      <w:pPr>
        <w:jc w:val="center"/>
        <w:rPr>
          <w:b/>
          <w:sz w:val="24"/>
          <w:lang w:val="be-BY"/>
        </w:rPr>
      </w:pPr>
    </w:p>
    <w:p w:rsidR="00AE2E7B" w:rsidRDefault="00AE2E7B" w:rsidP="00AE2E7B">
      <w:pPr>
        <w:jc w:val="center"/>
        <w:rPr>
          <w:b/>
          <w:sz w:val="24"/>
          <w:lang w:val="be-BY"/>
        </w:rPr>
      </w:pPr>
      <w:r w:rsidRPr="00E025F7">
        <w:rPr>
          <w:b/>
          <w:sz w:val="24"/>
          <w:lang w:val="be-BY"/>
        </w:rPr>
        <w:t>П</w:t>
      </w:r>
      <w:r>
        <w:rPr>
          <w:b/>
          <w:sz w:val="24"/>
          <w:lang w:val="be-BY"/>
        </w:rPr>
        <w:t>лан семінара</w:t>
      </w:r>
    </w:p>
    <w:p w:rsidR="00AE2E7B" w:rsidRPr="00E025F7" w:rsidRDefault="00AE2E7B" w:rsidP="00AE2E7B">
      <w:pPr>
        <w:jc w:val="center"/>
        <w:rPr>
          <w:b/>
          <w:sz w:val="24"/>
          <w:lang w:val="be-BY"/>
        </w:rPr>
      </w:pPr>
    </w:p>
    <w:p w:rsidR="00AE2E7B" w:rsidRDefault="00AE2E7B" w:rsidP="00AE2E7B">
      <w:pPr>
        <w:numPr>
          <w:ilvl w:val="0"/>
          <w:numId w:val="1"/>
        </w:numPr>
        <w:rPr>
          <w:sz w:val="24"/>
          <w:lang w:val="be-BY"/>
        </w:rPr>
      </w:pPr>
      <w:r>
        <w:rPr>
          <w:sz w:val="24"/>
          <w:lang w:val="be-BY"/>
        </w:rPr>
        <w:t>Жыццёвы і творчы шлях Яна Баршчэўскага.</w:t>
      </w:r>
    </w:p>
    <w:p w:rsidR="00AE2E7B" w:rsidRDefault="00AE2E7B" w:rsidP="00AE2E7B">
      <w:pPr>
        <w:numPr>
          <w:ilvl w:val="0"/>
          <w:numId w:val="1"/>
        </w:numPr>
        <w:tabs>
          <w:tab w:val="left" w:pos="1418"/>
        </w:tabs>
        <w:rPr>
          <w:sz w:val="24"/>
          <w:lang w:val="be-BY"/>
        </w:rPr>
      </w:pPr>
      <w:r>
        <w:rPr>
          <w:sz w:val="24"/>
          <w:lang w:val="be-BY"/>
        </w:rPr>
        <w:t xml:space="preserve">Беларускамоўныя вершы аўтара: </w:t>
      </w:r>
      <w:r w:rsidRPr="0022643A">
        <w:rPr>
          <w:sz w:val="24"/>
          <w:lang w:val="be-BY"/>
        </w:rPr>
        <w:t>«</w:t>
      </w:r>
      <w:r>
        <w:rPr>
          <w:sz w:val="24"/>
          <w:lang w:val="be-BY"/>
        </w:rPr>
        <w:t>Дзеванька</w:t>
      </w:r>
      <w:r w:rsidRPr="0022643A">
        <w:rPr>
          <w:sz w:val="24"/>
          <w:lang w:val="be-BY"/>
        </w:rPr>
        <w:t>»</w:t>
      </w:r>
      <w:r>
        <w:rPr>
          <w:sz w:val="24"/>
          <w:lang w:val="be-BY"/>
        </w:rPr>
        <w:t xml:space="preserve"> (першы верш інтымнага характару ў беларускай паэзіі ХІХ ст.), </w:t>
      </w:r>
      <w:r w:rsidRPr="0022643A">
        <w:rPr>
          <w:sz w:val="24"/>
          <w:lang w:val="be-BY"/>
        </w:rPr>
        <w:t>«</w:t>
      </w:r>
      <w:r>
        <w:rPr>
          <w:sz w:val="24"/>
          <w:lang w:val="be-BY"/>
        </w:rPr>
        <w:t>Гарэліца</w:t>
      </w:r>
      <w:r w:rsidRPr="0022643A">
        <w:rPr>
          <w:sz w:val="24"/>
          <w:lang w:val="be-BY"/>
        </w:rPr>
        <w:t>»</w:t>
      </w:r>
      <w:r>
        <w:rPr>
          <w:sz w:val="24"/>
          <w:lang w:val="be-BY"/>
        </w:rPr>
        <w:t>. Змест і праблематыка твораў.</w:t>
      </w:r>
    </w:p>
    <w:p w:rsidR="00AE2E7B" w:rsidRDefault="00AE2E7B" w:rsidP="00AE2E7B">
      <w:pPr>
        <w:numPr>
          <w:ilvl w:val="0"/>
          <w:numId w:val="1"/>
        </w:numPr>
        <w:tabs>
          <w:tab w:val="left" w:pos="1418"/>
        </w:tabs>
        <w:rPr>
          <w:sz w:val="24"/>
          <w:lang w:val="be-BY"/>
        </w:rPr>
      </w:pPr>
      <w:r>
        <w:rPr>
          <w:sz w:val="24"/>
          <w:lang w:val="be-BY"/>
        </w:rPr>
        <w:t xml:space="preserve">Ідэйна-мастацкія вартасці паэмы </w:t>
      </w:r>
      <w:r w:rsidRPr="0022643A">
        <w:rPr>
          <w:sz w:val="24"/>
          <w:lang w:val="be-BY"/>
        </w:rPr>
        <w:t>«</w:t>
      </w:r>
      <w:r>
        <w:rPr>
          <w:sz w:val="24"/>
          <w:lang w:val="be-BY"/>
        </w:rPr>
        <w:t>Бунт хлопаў або рабункі мужыкоў</w:t>
      </w:r>
      <w:r w:rsidRPr="0022643A">
        <w:rPr>
          <w:sz w:val="24"/>
          <w:lang w:val="be-BY"/>
        </w:rPr>
        <w:t>»</w:t>
      </w:r>
      <w:r>
        <w:rPr>
          <w:sz w:val="24"/>
          <w:lang w:val="be-BY"/>
        </w:rPr>
        <w:t>.</w:t>
      </w:r>
    </w:p>
    <w:p w:rsidR="00AE2E7B" w:rsidRDefault="00AE2E7B" w:rsidP="00AE2E7B">
      <w:pPr>
        <w:numPr>
          <w:ilvl w:val="0"/>
          <w:numId w:val="1"/>
        </w:numPr>
        <w:rPr>
          <w:sz w:val="24"/>
          <w:lang w:val="be-BY"/>
        </w:rPr>
      </w:pPr>
      <w:r>
        <w:rPr>
          <w:sz w:val="24"/>
          <w:lang w:val="be-BY"/>
        </w:rPr>
        <w:t xml:space="preserve">Балада </w:t>
      </w:r>
      <w:r w:rsidRPr="0022643A">
        <w:rPr>
          <w:sz w:val="24"/>
          <w:lang w:val="be-BY"/>
        </w:rPr>
        <w:t>«</w:t>
      </w:r>
      <w:r>
        <w:rPr>
          <w:sz w:val="24"/>
          <w:lang w:val="be-BY"/>
        </w:rPr>
        <w:t>Дзве бярозы</w:t>
      </w:r>
      <w:r w:rsidRPr="0022643A">
        <w:rPr>
          <w:sz w:val="24"/>
          <w:lang w:val="be-BY"/>
        </w:rPr>
        <w:t>»</w:t>
      </w:r>
      <w:r>
        <w:rPr>
          <w:sz w:val="24"/>
          <w:lang w:val="be-BY"/>
        </w:rPr>
        <w:t xml:space="preserve"> як арганічнае выкарыстанне сінтэзу беларускіх легенд і паданняў.</w:t>
      </w:r>
    </w:p>
    <w:p w:rsidR="00AE2E7B" w:rsidRDefault="00AE2E7B" w:rsidP="00AE2E7B">
      <w:pPr>
        <w:numPr>
          <w:ilvl w:val="0"/>
          <w:numId w:val="1"/>
        </w:numPr>
        <w:rPr>
          <w:sz w:val="24"/>
          <w:lang w:val="be-BY"/>
        </w:rPr>
      </w:pPr>
      <w:r>
        <w:rPr>
          <w:sz w:val="24"/>
          <w:lang w:val="be-BY"/>
        </w:rPr>
        <w:t xml:space="preserve">Тэма роднага краю і паказ трагічнасці чалавечага лёсу ў баладзе </w:t>
      </w:r>
      <w:r w:rsidRPr="0022643A">
        <w:rPr>
          <w:sz w:val="24"/>
          <w:lang w:val="be-BY"/>
        </w:rPr>
        <w:t>«</w:t>
      </w:r>
      <w:r>
        <w:rPr>
          <w:sz w:val="24"/>
          <w:lang w:val="be-BY"/>
        </w:rPr>
        <w:t>Жыццё сіраты</w:t>
      </w:r>
      <w:r w:rsidRPr="0022643A">
        <w:rPr>
          <w:sz w:val="24"/>
          <w:lang w:val="be-BY"/>
        </w:rPr>
        <w:t>»</w:t>
      </w:r>
      <w:r>
        <w:rPr>
          <w:sz w:val="24"/>
          <w:lang w:val="be-BY"/>
        </w:rPr>
        <w:t>.</w:t>
      </w:r>
    </w:p>
    <w:p w:rsidR="00AE2E7B" w:rsidRPr="00AE2E7B" w:rsidRDefault="00AE2E7B" w:rsidP="00AE2E7B">
      <w:pPr>
        <w:numPr>
          <w:ilvl w:val="0"/>
          <w:numId w:val="1"/>
        </w:numPr>
        <w:rPr>
          <w:sz w:val="24"/>
          <w:lang w:val="be-BY"/>
        </w:rPr>
      </w:pPr>
      <w:r w:rsidRPr="00AE2E7B">
        <w:rPr>
          <w:sz w:val="24"/>
          <w:szCs w:val="24"/>
          <w:lang w:val="be-BY"/>
        </w:rPr>
        <w:t>«Шляхціц Завальня, або Беларусь у фантастычных апавяданнях» як арганічны сімбіёз гістарычнай, маральна-рэлігійнай праблематыкі і беларускага фальклору.</w:t>
      </w:r>
    </w:p>
    <w:p w:rsidR="00AE2E7B" w:rsidRDefault="00AE2E7B" w:rsidP="00AE2E7B">
      <w:pPr>
        <w:pStyle w:val="a3"/>
        <w:rPr>
          <w:lang w:val="ru-RU"/>
        </w:rPr>
      </w:pPr>
    </w:p>
    <w:p w:rsidR="00AE2E7B" w:rsidRDefault="00AE2E7B" w:rsidP="00AE2E7B">
      <w:pPr>
        <w:pStyle w:val="a3"/>
        <w:rPr>
          <w:lang w:val="ru-RU"/>
        </w:rPr>
      </w:pPr>
      <w:r>
        <w:t>Заданні</w:t>
      </w:r>
    </w:p>
    <w:p w:rsidR="00AE2E7B" w:rsidRPr="00F02023" w:rsidRDefault="00AE2E7B" w:rsidP="00AE2E7B">
      <w:pPr>
        <w:pStyle w:val="a3"/>
        <w:rPr>
          <w:lang w:val="ru-RU"/>
        </w:rPr>
      </w:pPr>
    </w:p>
    <w:p w:rsidR="00AE2E7B" w:rsidRDefault="00AE2E7B" w:rsidP="00AE2E7B">
      <w:pPr>
        <w:pStyle w:val="a3"/>
        <w:ind w:left="426" w:hanging="426"/>
        <w:jc w:val="left"/>
        <w:rPr>
          <w:b w:val="0"/>
        </w:rPr>
      </w:pPr>
      <w:r>
        <w:rPr>
          <w:b w:val="0"/>
        </w:rPr>
        <w:t xml:space="preserve">1. Знайдзіце і ахарактарызуйце ў кнізе </w:t>
      </w:r>
      <w:r w:rsidRPr="0022643A">
        <w:rPr>
          <w:b w:val="0"/>
        </w:rPr>
        <w:t>«</w:t>
      </w:r>
      <w:r>
        <w:rPr>
          <w:b w:val="0"/>
        </w:rPr>
        <w:t xml:space="preserve">Шляхціц Завальня, або </w:t>
      </w:r>
      <w:r w:rsidRPr="0022643A">
        <w:rPr>
          <w:b w:val="0"/>
        </w:rPr>
        <w:t>Беларусь у фантастычных апавяданнях»</w:t>
      </w:r>
      <w:r>
        <w:rPr>
          <w:b w:val="0"/>
        </w:rPr>
        <w:t xml:space="preserve"> аповесці, у якіх пры дапамозе мастацка-вобразных сродкаў раскрываецца прыгажосць роднага краю.</w:t>
      </w:r>
    </w:p>
    <w:p w:rsidR="00AE2E7B" w:rsidRDefault="00AE2E7B" w:rsidP="00AE2E7B">
      <w:pPr>
        <w:pStyle w:val="a3"/>
        <w:jc w:val="left"/>
        <w:rPr>
          <w:b w:val="0"/>
        </w:rPr>
      </w:pPr>
      <w:r>
        <w:rPr>
          <w:b w:val="0"/>
        </w:rPr>
        <w:t>2.</w:t>
      </w:r>
      <w:r>
        <w:rPr>
          <w:lang w:val="de-DE"/>
        </w:rPr>
        <w:t> </w:t>
      </w:r>
      <w:r>
        <w:rPr>
          <w:b w:val="0"/>
        </w:rPr>
        <w:t>Адзначце аповесці, якія ўтрымліваюць элементы маральнай праблематыкі.</w:t>
      </w:r>
    </w:p>
    <w:p w:rsidR="00AE2E7B" w:rsidRDefault="00AE2E7B" w:rsidP="00AE2E7B">
      <w:pPr>
        <w:pStyle w:val="a3"/>
        <w:ind w:left="426" w:hanging="426"/>
        <w:jc w:val="left"/>
        <w:rPr>
          <w:b w:val="0"/>
        </w:rPr>
      </w:pPr>
      <w:r>
        <w:rPr>
          <w:b w:val="0"/>
        </w:rPr>
        <w:t>3.</w:t>
      </w:r>
      <w:r>
        <w:rPr>
          <w:b w:val="0"/>
          <w:lang w:val="de-DE"/>
        </w:rPr>
        <w:t> </w:t>
      </w:r>
      <w:r>
        <w:rPr>
          <w:b w:val="0"/>
        </w:rPr>
        <w:t>Назавіце і прааналізуйце аповесці кнігі, што закранаюць рэлігійныя матывы і прапагандуюць хрысціянскія дагматы.</w:t>
      </w:r>
    </w:p>
    <w:p w:rsidR="00AE2E7B" w:rsidRDefault="00AE2E7B" w:rsidP="00AE2E7B">
      <w:pPr>
        <w:pStyle w:val="a3"/>
        <w:jc w:val="left"/>
        <w:rPr>
          <w:b w:val="0"/>
        </w:rPr>
      </w:pPr>
      <w:r>
        <w:rPr>
          <w:b w:val="0"/>
        </w:rPr>
        <w:t>4. Шляхта і мужыкі: дэталёвы разгляд аповесцей па дадзенай праблематыцы.</w:t>
      </w:r>
    </w:p>
    <w:p w:rsidR="00AE2E7B" w:rsidRDefault="00AE2E7B" w:rsidP="00AE2E7B">
      <w:pPr>
        <w:pStyle w:val="a3"/>
        <w:ind w:left="284" w:hanging="284"/>
        <w:jc w:val="left"/>
        <w:rPr>
          <w:b w:val="0"/>
          <w:lang w:val="ru-RU"/>
        </w:rPr>
      </w:pPr>
      <w:r>
        <w:rPr>
          <w:b w:val="0"/>
        </w:rPr>
        <w:t xml:space="preserve">5. Прапаганда нацыянальнай ідэі ў кнізе </w:t>
      </w:r>
      <w:r w:rsidRPr="00E025F7">
        <w:rPr>
          <w:b w:val="0"/>
        </w:rPr>
        <w:t>«</w:t>
      </w:r>
      <w:r>
        <w:rPr>
          <w:b w:val="0"/>
        </w:rPr>
        <w:t>Шляхціц Завальня, або Беларусь у фантастычных апавяданнях</w:t>
      </w:r>
      <w:r w:rsidRPr="00E025F7">
        <w:rPr>
          <w:b w:val="0"/>
        </w:rPr>
        <w:t>»</w:t>
      </w:r>
      <w:r>
        <w:rPr>
          <w:b w:val="0"/>
        </w:rPr>
        <w:t>. Вобразы Плачкі і Сына Буры як адметныя праявы раскрыцця праблемы.</w:t>
      </w:r>
    </w:p>
    <w:p w:rsidR="00AE2E7B" w:rsidRDefault="00AE2E7B" w:rsidP="00AE2E7B">
      <w:pPr>
        <w:pStyle w:val="a5"/>
        <w:ind w:left="34" w:firstLine="0"/>
        <w:jc w:val="center"/>
        <w:rPr>
          <w:b/>
          <w:noProof/>
          <w:sz w:val="24"/>
          <w:lang w:val="ru-RU"/>
        </w:rPr>
      </w:pPr>
    </w:p>
    <w:p w:rsidR="00AE2E7B" w:rsidRDefault="00AE2E7B" w:rsidP="00AE2E7B">
      <w:pPr>
        <w:pStyle w:val="a5"/>
        <w:ind w:left="34" w:firstLine="0"/>
        <w:jc w:val="center"/>
        <w:rPr>
          <w:b/>
          <w:noProof/>
          <w:sz w:val="24"/>
          <w:lang w:val="ru-RU"/>
        </w:rPr>
      </w:pPr>
      <w:r>
        <w:rPr>
          <w:b/>
          <w:noProof/>
          <w:sz w:val="24"/>
          <w:lang w:val="ru-RU"/>
        </w:rPr>
        <w:t>Асноўная літаратура</w:t>
      </w:r>
    </w:p>
    <w:p w:rsidR="00AE2E7B" w:rsidRDefault="00AE2E7B" w:rsidP="00AE2E7B">
      <w:pPr>
        <w:pStyle w:val="a5"/>
        <w:ind w:left="34" w:firstLine="0"/>
        <w:jc w:val="center"/>
        <w:rPr>
          <w:b/>
          <w:noProof/>
          <w:sz w:val="24"/>
          <w:lang w:val="ru-RU"/>
        </w:rPr>
      </w:pPr>
    </w:p>
    <w:p w:rsidR="00AE2E7B" w:rsidRPr="00E17E72" w:rsidRDefault="00AE2E7B" w:rsidP="00AE2E7B">
      <w:pPr>
        <w:pStyle w:val="a5"/>
        <w:numPr>
          <w:ilvl w:val="0"/>
          <w:numId w:val="2"/>
        </w:numPr>
        <w:rPr>
          <w:noProof/>
          <w:sz w:val="24"/>
          <w:szCs w:val="24"/>
        </w:rPr>
      </w:pPr>
      <w:r w:rsidRPr="00E17E72">
        <w:rPr>
          <w:sz w:val="24"/>
          <w:szCs w:val="24"/>
        </w:rPr>
        <w:t>Баршчэўскі Л.П. Беларуская літаратура і свет/</w:t>
      </w:r>
      <w:r w:rsidRPr="00E17E72">
        <w:rPr>
          <w:sz w:val="24"/>
          <w:szCs w:val="24"/>
          <w:lang w:val="en-US"/>
        </w:rPr>
        <w:t> </w:t>
      </w:r>
      <w:r w:rsidRPr="00E17E72">
        <w:rPr>
          <w:sz w:val="24"/>
          <w:szCs w:val="24"/>
        </w:rPr>
        <w:t>Л.П.</w:t>
      </w:r>
      <w:r w:rsidRPr="00E17E72">
        <w:rPr>
          <w:sz w:val="24"/>
          <w:szCs w:val="24"/>
          <w:lang w:val="en-US"/>
        </w:rPr>
        <w:t> </w:t>
      </w:r>
      <w:r w:rsidRPr="00E17E72">
        <w:rPr>
          <w:sz w:val="24"/>
          <w:szCs w:val="24"/>
        </w:rPr>
        <w:t>Баршчэўскі, П.В.Васючэнка, М.А.</w:t>
      </w:r>
      <w:r w:rsidRPr="00E17E72">
        <w:rPr>
          <w:sz w:val="24"/>
          <w:szCs w:val="24"/>
          <w:lang w:val="en-US"/>
        </w:rPr>
        <w:t> </w:t>
      </w:r>
      <w:r w:rsidRPr="00E17E72">
        <w:rPr>
          <w:sz w:val="24"/>
          <w:szCs w:val="24"/>
        </w:rPr>
        <w:t>Тычына; пад рэд. Л</w:t>
      </w:r>
      <w:r w:rsidRPr="001C44E9">
        <w:rPr>
          <w:sz w:val="24"/>
          <w:szCs w:val="24"/>
        </w:rPr>
        <w:t>.</w:t>
      </w:r>
      <w:r w:rsidRPr="00E17E72">
        <w:rPr>
          <w:sz w:val="24"/>
          <w:szCs w:val="24"/>
        </w:rPr>
        <w:t>П</w:t>
      </w:r>
      <w:r w:rsidRPr="001C44E9">
        <w:rPr>
          <w:sz w:val="24"/>
          <w:szCs w:val="24"/>
        </w:rPr>
        <w:t>.</w:t>
      </w:r>
      <w:r w:rsidRPr="00E17E72">
        <w:rPr>
          <w:sz w:val="24"/>
          <w:szCs w:val="24"/>
        </w:rPr>
        <w:t>Баршчэўскага</w:t>
      </w:r>
      <w:r w:rsidRPr="001C44E9">
        <w:rPr>
          <w:sz w:val="24"/>
          <w:szCs w:val="24"/>
        </w:rPr>
        <w:t>.</w:t>
      </w:r>
      <w:r w:rsidRPr="00E17E72">
        <w:rPr>
          <w:sz w:val="24"/>
          <w:szCs w:val="24"/>
          <w:lang w:val="en-US"/>
        </w:rPr>
        <w:t> </w:t>
      </w:r>
      <w:r w:rsidRPr="001C44E9">
        <w:rPr>
          <w:sz w:val="24"/>
          <w:szCs w:val="24"/>
        </w:rPr>
        <w:t xml:space="preserve">– </w:t>
      </w:r>
      <w:r>
        <w:rPr>
          <w:sz w:val="24"/>
          <w:szCs w:val="24"/>
        </w:rPr>
        <w:t>М</w:t>
      </w:r>
      <w:r w:rsidRPr="001C44E9">
        <w:rPr>
          <w:sz w:val="24"/>
          <w:szCs w:val="24"/>
        </w:rPr>
        <w:t xml:space="preserve">н.: </w:t>
      </w:r>
      <w:r w:rsidRPr="00E17E72">
        <w:rPr>
          <w:sz w:val="24"/>
          <w:szCs w:val="24"/>
        </w:rPr>
        <w:t>Радыёла</w:t>
      </w:r>
      <w:r w:rsidRPr="001C44E9">
        <w:rPr>
          <w:sz w:val="24"/>
          <w:szCs w:val="24"/>
        </w:rPr>
        <w:t>-</w:t>
      </w:r>
      <w:r w:rsidRPr="00E17E72">
        <w:rPr>
          <w:sz w:val="24"/>
          <w:szCs w:val="24"/>
        </w:rPr>
        <w:t>плюс</w:t>
      </w:r>
      <w:r w:rsidRPr="001C44E9">
        <w:rPr>
          <w:sz w:val="24"/>
          <w:szCs w:val="24"/>
        </w:rPr>
        <w:t>, 2006</w:t>
      </w:r>
      <w:r w:rsidRPr="00E17E72">
        <w:rPr>
          <w:sz w:val="24"/>
          <w:szCs w:val="24"/>
        </w:rPr>
        <w:t>, с</w:t>
      </w:r>
      <w:r w:rsidRPr="001C44E9">
        <w:rPr>
          <w:sz w:val="24"/>
          <w:szCs w:val="24"/>
        </w:rPr>
        <w:t>.</w:t>
      </w:r>
      <w:r>
        <w:rPr>
          <w:sz w:val="24"/>
          <w:szCs w:val="24"/>
        </w:rPr>
        <w:t> 21</w:t>
      </w:r>
      <w:r>
        <w:rPr>
          <w:sz w:val="24"/>
          <w:szCs w:val="24"/>
          <w:lang w:val="de-DE"/>
        </w:rPr>
        <w:t> </w:t>
      </w:r>
      <w:r w:rsidRPr="00EF603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E17E72">
        <w:rPr>
          <w:sz w:val="24"/>
          <w:szCs w:val="24"/>
        </w:rPr>
        <w:t>25.</w:t>
      </w:r>
    </w:p>
    <w:p w:rsidR="00AE2E7B" w:rsidRPr="002559F0" w:rsidRDefault="00AE2E7B" w:rsidP="00AE2E7B">
      <w:pPr>
        <w:pStyle w:val="a5"/>
        <w:numPr>
          <w:ilvl w:val="0"/>
          <w:numId w:val="2"/>
        </w:numPr>
        <w:rPr>
          <w:noProof/>
          <w:sz w:val="24"/>
          <w:szCs w:val="24"/>
        </w:rPr>
      </w:pPr>
      <w:r w:rsidRPr="00E17E72">
        <w:rPr>
          <w:sz w:val="24"/>
          <w:szCs w:val="24"/>
        </w:rPr>
        <w:t>Вучэбна-метадычны комплекс «Гісторыя беларускай літаратуры і крытыкі ХІХ – пач. ХХ стагоддзя»/ пад рэд. Багарадавай Т.Р. –Наваполацк, 2008, с. 16 –17.</w:t>
      </w:r>
    </w:p>
    <w:p w:rsidR="00AE2E7B" w:rsidRPr="00EF6036" w:rsidRDefault="00AE2E7B" w:rsidP="00AE2E7B">
      <w:pPr>
        <w:pStyle w:val="a5"/>
        <w:numPr>
          <w:ilvl w:val="0"/>
          <w:numId w:val="2"/>
        </w:numPr>
        <w:rPr>
          <w:noProof/>
          <w:sz w:val="24"/>
          <w:szCs w:val="24"/>
        </w:rPr>
      </w:pPr>
      <w:r>
        <w:rPr>
          <w:sz w:val="24"/>
          <w:szCs w:val="24"/>
        </w:rPr>
        <w:t>Літаратура Беларусі: першая палова ХІХ ст. Хрэстаматыя//</w:t>
      </w:r>
      <w:r w:rsidRPr="00BD3253">
        <w:rPr>
          <w:sz w:val="24"/>
          <w:szCs w:val="24"/>
        </w:rPr>
        <w:t>укладальнік К.А.</w:t>
      </w:r>
      <w:r>
        <w:rPr>
          <w:sz w:val="24"/>
          <w:szCs w:val="24"/>
          <w:lang w:val="en-US"/>
        </w:rPr>
        <w:t> </w:t>
      </w:r>
      <w:r w:rsidRPr="00BD3253">
        <w:rPr>
          <w:sz w:val="24"/>
          <w:szCs w:val="24"/>
        </w:rPr>
        <w:t>Цвірка.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–</w:t>
      </w:r>
      <w:r w:rsidRPr="00BD3253">
        <w:rPr>
          <w:sz w:val="24"/>
          <w:szCs w:val="24"/>
        </w:rPr>
        <w:t xml:space="preserve"> Мн.,</w:t>
      </w:r>
      <w:r>
        <w:rPr>
          <w:sz w:val="24"/>
          <w:szCs w:val="24"/>
        </w:rPr>
        <w:t xml:space="preserve"> 2000, с. 199 </w:t>
      </w:r>
      <w:r>
        <w:rPr>
          <w:sz w:val="24"/>
          <w:szCs w:val="24"/>
          <w:lang w:val="ru-RU"/>
        </w:rPr>
        <w:t>–</w:t>
      </w:r>
      <w:r>
        <w:rPr>
          <w:sz w:val="24"/>
          <w:szCs w:val="24"/>
        </w:rPr>
        <w:t xml:space="preserve"> 230.</w:t>
      </w:r>
    </w:p>
    <w:p w:rsidR="00AE2E7B" w:rsidRDefault="00AE2E7B">
      <w:pPr>
        <w:spacing w:after="160" w:line="259" w:lineRule="auto"/>
        <w:rPr>
          <w:b/>
          <w:sz w:val="24"/>
          <w:szCs w:val="24"/>
          <w:lang w:val="be-BY"/>
        </w:rPr>
      </w:pPr>
      <w:r w:rsidRPr="00F02023">
        <w:rPr>
          <w:sz w:val="24"/>
          <w:szCs w:val="24"/>
          <w:lang w:val="be-BY"/>
        </w:rPr>
        <w:br w:type="page"/>
      </w:r>
    </w:p>
    <w:p w:rsidR="00AE2E7B" w:rsidRPr="00AE2E7B" w:rsidRDefault="00AE2E7B" w:rsidP="00AE2E7B">
      <w:pPr>
        <w:pStyle w:val="a3"/>
        <w:ind w:left="284" w:hanging="284"/>
        <w:jc w:val="left"/>
        <w:rPr>
          <w:b w:val="0"/>
          <w:lang w:val="ru-RU"/>
        </w:rPr>
      </w:pPr>
    </w:p>
    <w:p w:rsidR="00AE2E7B" w:rsidRDefault="00AE2E7B" w:rsidP="00AE2E7B">
      <w:pPr>
        <w:pStyle w:val="a3"/>
        <w:jc w:val="left"/>
        <w:rPr>
          <w:b w:val="0"/>
        </w:rPr>
      </w:pPr>
    </w:p>
    <w:p w:rsidR="00AE2E7B" w:rsidRPr="00AE2E7B" w:rsidRDefault="00AE2E7B" w:rsidP="00AE2E7B">
      <w:pPr>
        <w:pStyle w:val="a5"/>
        <w:ind w:left="34" w:firstLine="0"/>
        <w:jc w:val="center"/>
        <w:rPr>
          <w:b/>
          <w:smallCaps/>
          <w:sz w:val="24"/>
          <w:szCs w:val="24"/>
          <w:lang w:val="ru-RU"/>
        </w:rPr>
      </w:pPr>
      <w:r>
        <w:rPr>
          <w:b/>
          <w:smallCaps/>
          <w:sz w:val="24"/>
          <w:szCs w:val="24"/>
        </w:rPr>
        <w:t>бурлескна-травесційн</w:t>
      </w:r>
      <w:proofErr w:type="spellStart"/>
      <w:r>
        <w:rPr>
          <w:b/>
          <w:smallCaps/>
          <w:sz w:val="24"/>
          <w:szCs w:val="24"/>
          <w:lang w:val="ru-RU"/>
        </w:rPr>
        <w:t>ыя</w:t>
      </w:r>
      <w:proofErr w:type="spellEnd"/>
      <w:r>
        <w:rPr>
          <w:b/>
          <w:smallCaps/>
          <w:sz w:val="24"/>
          <w:szCs w:val="24"/>
        </w:rPr>
        <w:t xml:space="preserve"> паэм</w:t>
      </w:r>
      <w:proofErr w:type="spellStart"/>
      <w:r>
        <w:rPr>
          <w:b/>
          <w:smallCaps/>
          <w:sz w:val="24"/>
          <w:szCs w:val="24"/>
          <w:lang w:val="ru-RU"/>
        </w:rPr>
        <w:t>ы</w:t>
      </w:r>
      <w:proofErr w:type="spellEnd"/>
      <w:r>
        <w:rPr>
          <w:b/>
          <w:smallCaps/>
          <w:sz w:val="24"/>
          <w:szCs w:val="24"/>
          <w:lang w:val="ru-RU"/>
        </w:rPr>
        <w:t xml:space="preserve"> </w:t>
      </w:r>
      <w:r w:rsidRPr="00556027">
        <w:rPr>
          <w:b/>
          <w:smallCaps/>
          <w:sz w:val="24"/>
          <w:szCs w:val="24"/>
        </w:rPr>
        <w:t xml:space="preserve"> «Энеіда навыварат»</w:t>
      </w:r>
      <w:r>
        <w:rPr>
          <w:b/>
          <w:smallCaps/>
          <w:sz w:val="24"/>
          <w:szCs w:val="24"/>
          <w:lang w:val="ru-RU"/>
        </w:rPr>
        <w:t xml:space="preserve"> </w:t>
      </w:r>
      <w:proofErr w:type="spellStart"/>
      <w:r>
        <w:rPr>
          <w:b/>
          <w:smallCaps/>
          <w:sz w:val="24"/>
          <w:szCs w:val="24"/>
          <w:lang w:val="ru-RU"/>
        </w:rPr>
        <w:t>і</w:t>
      </w:r>
      <w:proofErr w:type="spellEnd"/>
      <w:r>
        <w:rPr>
          <w:b/>
          <w:smallCaps/>
          <w:sz w:val="24"/>
          <w:szCs w:val="24"/>
          <w:lang w:val="ru-RU"/>
        </w:rPr>
        <w:t xml:space="preserve">  </w:t>
      </w:r>
      <w:r w:rsidRPr="00DA4159">
        <w:rPr>
          <w:b/>
          <w:smallCaps/>
          <w:sz w:val="24"/>
          <w:szCs w:val="24"/>
        </w:rPr>
        <w:t>«</w:t>
      </w:r>
      <w:r w:rsidRPr="00FD4B16">
        <w:rPr>
          <w:b/>
          <w:smallCaps/>
          <w:sz w:val="24"/>
          <w:szCs w:val="24"/>
        </w:rPr>
        <w:t>Тарас на Парнасе</w:t>
      </w:r>
      <w:r w:rsidRPr="00DA4159">
        <w:rPr>
          <w:b/>
          <w:smallCaps/>
          <w:sz w:val="24"/>
          <w:szCs w:val="24"/>
        </w:rPr>
        <w:t>»</w:t>
      </w:r>
    </w:p>
    <w:p w:rsidR="00AE2E7B" w:rsidRPr="007C79FF" w:rsidRDefault="00AE2E7B" w:rsidP="00AE2E7B">
      <w:pPr>
        <w:pStyle w:val="a3"/>
      </w:pPr>
    </w:p>
    <w:p w:rsidR="00AE2E7B" w:rsidRPr="007C79FF" w:rsidRDefault="00AE2E7B" w:rsidP="00AE2E7B">
      <w:pPr>
        <w:pStyle w:val="a3"/>
      </w:pPr>
      <w:r w:rsidRPr="007C79FF">
        <w:t>План семінара</w:t>
      </w:r>
    </w:p>
    <w:p w:rsidR="00AE2E7B" w:rsidRPr="00AE2E7B" w:rsidRDefault="00AE2E7B" w:rsidP="00AE2E7B">
      <w:pPr>
        <w:pStyle w:val="a3"/>
      </w:pPr>
      <w:r>
        <w:rPr>
          <w:smallCaps/>
          <w:szCs w:val="24"/>
        </w:rPr>
        <w:t xml:space="preserve">паэма </w:t>
      </w:r>
      <w:r w:rsidRPr="00AE2E7B">
        <w:rPr>
          <w:smallCaps/>
          <w:szCs w:val="24"/>
        </w:rPr>
        <w:t>«Энеіда навыварат»</w:t>
      </w:r>
    </w:p>
    <w:p w:rsidR="00AE2E7B" w:rsidRPr="007C79FF" w:rsidRDefault="00AE2E7B" w:rsidP="00AE2E7B">
      <w:pPr>
        <w:pStyle w:val="a3"/>
        <w:numPr>
          <w:ilvl w:val="0"/>
          <w:numId w:val="4"/>
        </w:numPr>
        <w:jc w:val="left"/>
        <w:rPr>
          <w:b w:val="0"/>
        </w:rPr>
      </w:pPr>
      <w:r w:rsidRPr="007C79FF">
        <w:rPr>
          <w:b w:val="0"/>
        </w:rPr>
        <w:t>Асаблівасці стварэння паэмы «Энеіда навыварат».</w:t>
      </w:r>
    </w:p>
    <w:p w:rsidR="00AE2E7B" w:rsidRDefault="00AE2E7B" w:rsidP="00AE2E7B">
      <w:pPr>
        <w:pStyle w:val="a3"/>
        <w:numPr>
          <w:ilvl w:val="0"/>
          <w:numId w:val="4"/>
        </w:numPr>
        <w:jc w:val="left"/>
        <w:rPr>
          <w:b w:val="0"/>
        </w:rPr>
      </w:pPr>
      <w:r w:rsidRPr="007C79FF">
        <w:rPr>
          <w:b w:val="0"/>
        </w:rPr>
        <w:t>Праблема аўта</w:t>
      </w:r>
      <w:r w:rsidRPr="00556027">
        <w:rPr>
          <w:b w:val="0"/>
        </w:rPr>
        <w:t>р</w:t>
      </w:r>
      <w:proofErr w:type="spellStart"/>
      <w:r>
        <w:rPr>
          <w:b w:val="0"/>
          <w:lang w:val="ru-RU"/>
        </w:rPr>
        <w:t>ства</w:t>
      </w:r>
      <w:proofErr w:type="spellEnd"/>
      <w:r>
        <w:rPr>
          <w:b w:val="0"/>
          <w:lang w:val="ru-RU"/>
        </w:rPr>
        <w:t xml:space="preserve"> (В. </w:t>
      </w:r>
      <w:proofErr w:type="spellStart"/>
      <w:proofErr w:type="gramStart"/>
      <w:r>
        <w:rPr>
          <w:b w:val="0"/>
          <w:lang w:val="ru-RU"/>
        </w:rPr>
        <w:t>Равінскі</w:t>
      </w:r>
      <w:proofErr w:type="spellEnd"/>
      <w:r>
        <w:rPr>
          <w:b w:val="0"/>
          <w:lang w:val="ru-RU"/>
        </w:rPr>
        <w:t>).</w:t>
      </w:r>
      <w:proofErr w:type="gramEnd"/>
    </w:p>
    <w:p w:rsidR="00AE2E7B" w:rsidRDefault="00AE2E7B" w:rsidP="00AE2E7B">
      <w:pPr>
        <w:pStyle w:val="a3"/>
        <w:numPr>
          <w:ilvl w:val="0"/>
          <w:numId w:val="4"/>
        </w:numPr>
        <w:jc w:val="left"/>
        <w:rPr>
          <w:b w:val="0"/>
        </w:rPr>
      </w:pPr>
      <w:proofErr w:type="spellStart"/>
      <w:r>
        <w:rPr>
          <w:b w:val="0"/>
          <w:lang w:val="ru-RU"/>
        </w:rPr>
        <w:t>Змест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і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ідэйная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накіраванасць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паэмы</w:t>
      </w:r>
      <w:proofErr w:type="spellEnd"/>
      <w:r>
        <w:rPr>
          <w:b w:val="0"/>
          <w:lang w:val="ru-RU"/>
        </w:rPr>
        <w:t>.</w:t>
      </w:r>
    </w:p>
    <w:p w:rsidR="00AE2E7B" w:rsidRDefault="00AE2E7B" w:rsidP="00AE2E7B">
      <w:pPr>
        <w:pStyle w:val="a3"/>
        <w:numPr>
          <w:ilvl w:val="0"/>
          <w:numId w:val="4"/>
        </w:numPr>
        <w:jc w:val="left"/>
        <w:rPr>
          <w:b w:val="0"/>
        </w:rPr>
      </w:pPr>
      <w:proofErr w:type="spellStart"/>
      <w:r>
        <w:rPr>
          <w:b w:val="0"/>
          <w:lang w:val="ru-RU"/>
        </w:rPr>
        <w:t>Высмейванне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літаратурных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канонаў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класіцызму</w:t>
      </w:r>
      <w:proofErr w:type="spellEnd"/>
      <w:r>
        <w:rPr>
          <w:b w:val="0"/>
          <w:lang w:val="ru-RU"/>
        </w:rPr>
        <w:t xml:space="preserve"> (</w:t>
      </w:r>
      <w:proofErr w:type="spellStart"/>
      <w:r>
        <w:rPr>
          <w:b w:val="0"/>
          <w:lang w:val="ru-RU"/>
        </w:rPr>
        <w:t>адмаўленне</w:t>
      </w:r>
      <w:proofErr w:type="spellEnd"/>
      <w:r>
        <w:rPr>
          <w:b w:val="0"/>
          <w:lang w:val="ru-RU"/>
        </w:rPr>
        <w:t xml:space="preserve"> ад </w:t>
      </w:r>
      <w:proofErr w:type="gramStart"/>
      <w:r>
        <w:rPr>
          <w:b w:val="0"/>
          <w:lang w:val="ru-RU"/>
        </w:rPr>
        <w:t>старых</w:t>
      </w:r>
      <w:proofErr w:type="gram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поглядаў</w:t>
      </w:r>
      <w:proofErr w:type="spellEnd"/>
      <w:r>
        <w:rPr>
          <w:b w:val="0"/>
          <w:lang w:val="ru-RU"/>
        </w:rPr>
        <w:t xml:space="preserve"> на </w:t>
      </w:r>
      <w:proofErr w:type="spellStart"/>
      <w:r>
        <w:rPr>
          <w:b w:val="0"/>
          <w:lang w:val="ru-RU"/>
        </w:rPr>
        <w:t>літаратуру</w:t>
      </w:r>
      <w:proofErr w:type="spellEnd"/>
      <w:r>
        <w:rPr>
          <w:b w:val="0"/>
          <w:lang w:val="ru-RU"/>
        </w:rPr>
        <w:t>).</w:t>
      </w:r>
    </w:p>
    <w:p w:rsidR="00AE2E7B" w:rsidRDefault="00AE2E7B" w:rsidP="00AE2E7B">
      <w:pPr>
        <w:pStyle w:val="a3"/>
        <w:numPr>
          <w:ilvl w:val="0"/>
          <w:numId w:val="4"/>
        </w:numPr>
        <w:jc w:val="left"/>
        <w:rPr>
          <w:b w:val="0"/>
        </w:rPr>
      </w:pPr>
      <w:proofErr w:type="spellStart"/>
      <w:r>
        <w:rPr>
          <w:b w:val="0"/>
          <w:lang w:val="ru-RU"/>
        </w:rPr>
        <w:t>Гумар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і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сатыра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ў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творы</w:t>
      </w:r>
      <w:proofErr w:type="spellEnd"/>
      <w:r>
        <w:rPr>
          <w:b w:val="0"/>
          <w:lang w:val="ru-RU"/>
        </w:rPr>
        <w:t xml:space="preserve">. </w:t>
      </w:r>
      <w:proofErr w:type="spellStart"/>
      <w:r>
        <w:rPr>
          <w:b w:val="0"/>
          <w:lang w:val="ru-RU"/>
        </w:rPr>
        <w:t>Сатырычная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гіпербалізацыя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вобразаў</w:t>
      </w:r>
      <w:proofErr w:type="spellEnd"/>
      <w:r>
        <w:rPr>
          <w:b w:val="0"/>
          <w:lang w:val="ru-RU"/>
        </w:rPr>
        <w:t>.</w:t>
      </w:r>
    </w:p>
    <w:p w:rsidR="00AE2E7B" w:rsidRPr="002F4840" w:rsidRDefault="00AE2E7B" w:rsidP="00AE2E7B">
      <w:pPr>
        <w:pStyle w:val="a3"/>
        <w:numPr>
          <w:ilvl w:val="0"/>
          <w:numId w:val="4"/>
        </w:numPr>
        <w:jc w:val="left"/>
        <w:rPr>
          <w:b w:val="0"/>
        </w:rPr>
      </w:pPr>
      <w:proofErr w:type="spellStart"/>
      <w:r>
        <w:rPr>
          <w:b w:val="0"/>
          <w:lang w:val="ru-RU"/>
        </w:rPr>
        <w:t>Сацыяльная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завостранасць</w:t>
      </w:r>
      <w:proofErr w:type="spellEnd"/>
      <w:r>
        <w:rPr>
          <w:b w:val="0"/>
          <w:lang w:val="ru-RU"/>
        </w:rPr>
        <w:t xml:space="preserve"> у </w:t>
      </w:r>
      <w:proofErr w:type="spellStart"/>
      <w:r>
        <w:rPr>
          <w:b w:val="0"/>
          <w:lang w:val="ru-RU"/>
        </w:rPr>
        <w:t>паэме</w:t>
      </w:r>
      <w:proofErr w:type="spellEnd"/>
      <w:r>
        <w:rPr>
          <w:b w:val="0"/>
          <w:lang w:val="ru-RU"/>
        </w:rPr>
        <w:t xml:space="preserve"> (</w:t>
      </w:r>
      <w:proofErr w:type="spellStart"/>
      <w:r>
        <w:rPr>
          <w:b w:val="0"/>
          <w:lang w:val="ru-RU"/>
        </w:rPr>
        <w:t>асуджэнне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прыгонніцкага</w:t>
      </w:r>
      <w:proofErr w:type="spellEnd"/>
      <w:r>
        <w:rPr>
          <w:b w:val="0"/>
          <w:lang w:val="ru-RU"/>
        </w:rPr>
        <w:t xml:space="preserve"> ладу).</w:t>
      </w:r>
    </w:p>
    <w:p w:rsidR="00AE2E7B" w:rsidRDefault="00AE2E7B" w:rsidP="00AE2E7B">
      <w:pPr>
        <w:pStyle w:val="a3"/>
        <w:ind w:left="360"/>
        <w:jc w:val="left"/>
        <w:rPr>
          <w:b w:val="0"/>
        </w:rPr>
      </w:pPr>
    </w:p>
    <w:p w:rsidR="00AE2E7B" w:rsidRDefault="00AE2E7B" w:rsidP="00AE2E7B">
      <w:pPr>
        <w:pStyle w:val="a3"/>
        <w:rPr>
          <w:lang w:val="ru-RU"/>
        </w:rPr>
      </w:pPr>
      <w:proofErr w:type="spellStart"/>
      <w:r w:rsidRPr="00606BD3">
        <w:rPr>
          <w:lang w:val="ru-RU"/>
        </w:rPr>
        <w:t>Заданні</w:t>
      </w:r>
      <w:proofErr w:type="spellEnd"/>
    </w:p>
    <w:p w:rsidR="00AE2E7B" w:rsidRDefault="00AE2E7B" w:rsidP="00AE2E7B">
      <w:pPr>
        <w:pStyle w:val="a3"/>
        <w:numPr>
          <w:ilvl w:val="0"/>
          <w:numId w:val="5"/>
        </w:numPr>
        <w:jc w:val="left"/>
        <w:rPr>
          <w:b w:val="0"/>
          <w:lang w:val="ru-RU"/>
        </w:rPr>
      </w:pPr>
      <w:r>
        <w:rPr>
          <w:b w:val="0"/>
        </w:rPr>
        <w:t xml:space="preserve">У чым заключаецца сцвярджэнне эстэтычных магчымасцей беларускай мовы у паэме </w:t>
      </w:r>
      <w:r>
        <w:rPr>
          <w:b w:val="0"/>
          <w:lang w:val="ru-RU"/>
        </w:rPr>
        <w:t>«</w:t>
      </w:r>
      <w:proofErr w:type="spellStart"/>
      <w:r>
        <w:rPr>
          <w:b w:val="0"/>
          <w:lang w:val="ru-RU"/>
        </w:rPr>
        <w:t>Энеіда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навыварат</w:t>
      </w:r>
      <w:proofErr w:type="spellEnd"/>
      <w:r>
        <w:rPr>
          <w:b w:val="0"/>
          <w:lang w:val="ru-RU"/>
        </w:rPr>
        <w:t>»?</w:t>
      </w:r>
    </w:p>
    <w:p w:rsidR="00AE2E7B" w:rsidRDefault="00AE2E7B" w:rsidP="00AE2E7B">
      <w:pPr>
        <w:pStyle w:val="a3"/>
        <w:numPr>
          <w:ilvl w:val="0"/>
          <w:numId w:val="5"/>
        </w:numPr>
        <w:jc w:val="left"/>
        <w:rPr>
          <w:b w:val="0"/>
        </w:rPr>
      </w:pPr>
      <w:r>
        <w:rPr>
          <w:b w:val="0"/>
          <w:lang w:val="ru-RU"/>
        </w:rPr>
        <w:t xml:space="preserve">Як </w:t>
      </w:r>
      <w:proofErr w:type="spellStart"/>
      <w:r>
        <w:rPr>
          <w:b w:val="0"/>
          <w:lang w:val="ru-RU"/>
        </w:rPr>
        <w:t>паказаны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ў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паэме</w:t>
      </w:r>
      <w:proofErr w:type="spellEnd"/>
      <w:r>
        <w:rPr>
          <w:b w:val="0"/>
          <w:lang w:val="ru-RU"/>
        </w:rPr>
        <w:t xml:space="preserve"> </w:t>
      </w:r>
      <w:proofErr w:type="gramStart"/>
      <w:r>
        <w:rPr>
          <w:b w:val="0"/>
          <w:lang w:val="ru-RU"/>
        </w:rPr>
        <w:t>народны</w:t>
      </w:r>
      <w:proofErr w:type="gram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цыкл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жыцця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селяніна</w:t>
      </w:r>
      <w:proofErr w:type="spellEnd"/>
      <w:r>
        <w:rPr>
          <w:b w:val="0"/>
          <w:lang w:val="ru-RU"/>
        </w:rPr>
        <w:t>?</w:t>
      </w:r>
    </w:p>
    <w:p w:rsidR="00AE2E7B" w:rsidRDefault="00AE2E7B" w:rsidP="00AE2E7B">
      <w:pPr>
        <w:pStyle w:val="a3"/>
        <w:numPr>
          <w:ilvl w:val="0"/>
          <w:numId w:val="5"/>
        </w:numPr>
        <w:jc w:val="left"/>
        <w:rPr>
          <w:b w:val="0"/>
        </w:rPr>
      </w:pPr>
      <w:proofErr w:type="spellStart"/>
      <w:r>
        <w:rPr>
          <w:b w:val="0"/>
          <w:lang w:val="ru-RU"/>
        </w:rPr>
        <w:t>Што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ўяўляе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сабой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ідэйна-мастацкая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характарыстыка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сатырычных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вобразаў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твора</w:t>
      </w:r>
      <w:proofErr w:type="spellEnd"/>
      <w:r>
        <w:rPr>
          <w:b w:val="0"/>
          <w:lang w:val="ru-RU"/>
        </w:rPr>
        <w:t>?</w:t>
      </w:r>
    </w:p>
    <w:p w:rsidR="00AE2E7B" w:rsidRDefault="00AE2E7B" w:rsidP="00AE2E7B">
      <w:pPr>
        <w:pStyle w:val="a3"/>
        <w:numPr>
          <w:ilvl w:val="0"/>
          <w:numId w:val="5"/>
        </w:numPr>
        <w:jc w:val="left"/>
        <w:rPr>
          <w:b w:val="0"/>
        </w:rPr>
      </w:pPr>
      <w:proofErr w:type="spellStart"/>
      <w:r>
        <w:rPr>
          <w:b w:val="0"/>
          <w:lang w:val="ru-RU"/>
        </w:rPr>
        <w:t>Пры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дапамозе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якіх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мастацкіх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сродкаў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паглыбляецца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сацыяльная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завостранасць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паэмы</w:t>
      </w:r>
      <w:proofErr w:type="spellEnd"/>
      <w:r>
        <w:rPr>
          <w:b w:val="0"/>
          <w:lang w:val="ru-RU"/>
        </w:rPr>
        <w:t>?</w:t>
      </w:r>
    </w:p>
    <w:p w:rsidR="00AE2E7B" w:rsidRDefault="00AE2E7B" w:rsidP="00AE2E7B">
      <w:pPr>
        <w:pStyle w:val="a5"/>
        <w:ind w:left="34" w:firstLine="0"/>
        <w:jc w:val="center"/>
        <w:rPr>
          <w:sz w:val="24"/>
          <w:lang w:val="ru-RU"/>
        </w:rPr>
      </w:pPr>
    </w:p>
    <w:p w:rsidR="00AE2E7B" w:rsidRPr="00AE2E7B" w:rsidRDefault="00AE2E7B" w:rsidP="00AE2E7B">
      <w:pPr>
        <w:pStyle w:val="a5"/>
        <w:ind w:left="34" w:firstLine="0"/>
        <w:jc w:val="center"/>
        <w:rPr>
          <w:b/>
          <w:smallCaps/>
          <w:sz w:val="24"/>
          <w:szCs w:val="24"/>
          <w:lang w:val="ru-RU"/>
        </w:rPr>
      </w:pPr>
      <w:r w:rsidRPr="00AE2E7B">
        <w:rPr>
          <w:b/>
          <w:smallCaps/>
          <w:szCs w:val="24"/>
        </w:rPr>
        <w:t>паэма</w:t>
      </w:r>
      <w:r w:rsidRPr="00AE2E7B">
        <w:rPr>
          <w:b/>
          <w:smallCaps/>
          <w:sz w:val="24"/>
          <w:szCs w:val="24"/>
        </w:rPr>
        <w:t xml:space="preserve"> «Тарас</w:t>
      </w:r>
      <w:r w:rsidRPr="00FD4B16">
        <w:rPr>
          <w:b/>
          <w:smallCaps/>
          <w:sz w:val="24"/>
          <w:szCs w:val="24"/>
        </w:rPr>
        <w:t xml:space="preserve"> на Парнасе</w:t>
      </w:r>
      <w:r w:rsidRPr="00DA4159">
        <w:rPr>
          <w:b/>
          <w:smallCaps/>
          <w:sz w:val="24"/>
          <w:szCs w:val="24"/>
        </w:rPr>
        <w:t>»</w:t>
      </w:r>
    </w:p>
    <w:p w:rsidR="00AE2E7B" w:rsidRPr="00DA4159" w:rsidRDefault="00AE2E7B" w:rsidP="00AE2E7B">
      <w:pPr>
        <w:pStyle w:val="a3"/>
      </w:pPr>
    </w:p>
    <w:p w:rsidR="00AE2E7B" w:rsidRDefault="00AE2E7B" w:rsidP="00AE2E7B">
      <w:pPr>
        <w:pStyle w:val="a3"/>
        <w:numPr>
          <w:ilvl w:val="0"/>
          <w:numId w:val="7"/>
        </w:numPr>
        <w:jc w:val="left"/>
        <w:rPr>
          <w:b w:val="0"/>
        </w:rPr>
      </w:pPr>
      <w:r w:rsidRPr="006D186D">
        <w:rPr>
          <w:b w:val="0"/>
        </w:rPr>
        <w:t>Версіі аўтарства паэмы «Тарас на Парнасе» (В.</w:t>
      </w:r>
      <w:r>
        <w:rPr>
          <w:b w:val="0"/>
          <w:lang w:val="ru-RU"/>
        </w:rPr>
        <w:t> </w:t>
      </w:r>
      <w:r w:rsidRPr="006D186D">
        <w:rPr>
          <w:b w:val="0"/>
        </w:rPr>
        <w:t>Равінскі, Т.</w:t>
      </w:r>
      <w:r>
        <w:rPr>
          <w:b w:val="0"/>
          <w:lang w:val="ru-RU"/>
        </w:rPr>
        <w:t> </w:t>
      </w:r>
      <w:r w:rsidRPr="006D186D">
        <w:rPr>
          <w:b w:val="0"/>
        </w:rPr>
        <w:t>Манькоўскі, В.</w:t>
      </w:r>
      <w:r>
        <w:rPr>
          <w:b w:val="0"/>
          <w:lang w:val="ru-RU"/>
        </w:rPr>
        <w:t> </w:t>
      </w:r>
      <w:r w:rsidRPr="006D186D">
        <w:rPr>
          <w:b w:val="0"/>
        </w:rPr>
        <w:t>Дунін-Марцінкевіч, К.</w:t>
      </w:r>
      <w:r>
        <w:rPr>
          <w:b w:val="0"/>
          <w:lang w:val="ru-RU"/>
        </w:rPr>
        <w:t> </w:t>
      </w:r>
      <w:r w:rsidRPr="006D186D">
        <w:rPr>
          <w:b w:val="0"/>
        </w:rPr>
        <w:t>Вераніцын, палясоўшчык Яўхім Крупенька).</w:t>
      </w:r>
    </w:p>
    <w:p w:rsidR="00AE2E7B" w:rsidRDefault="00AE2E7B" w:rsidP="00AE2E7B">
      <w:pPr>
        <w:pStyle w:val="a3"/>
        <w:numPr>
          <w:ilvl w:val="0"/>
          <w:numId w:val="7"/>
        </w:numPr>
        <w:jc w:val="left"/>
        <w:rPr>
          <w:b w:val="0"/>
        </w:rPr>
      </w:pPr>
      <w:r w:rsidRPr="00DA4159">
        <w:rPr>
          <w:b w:val="0"/>
        </w:rPr>
        <w:t>Прагрэсіўная светапоглядная арыентацыя аўтара (крытыка дактрыны «афіцыйнай народнасці» і кансерватызму міністра асветы С. Уварава).</w:t>
      </w:r>
    </w:p>
    <w:p w:rsidR="00AE2E7B" w:rsidRDefault="00AE2E7B" w:rsidP="00AE2E7B">
      <w:pPr>
        <w:pStyle w:val="a3"/>
        <w:numPr>
          <w:ilvl w:val="0"/>
          <w:numId w:val="7"/>
        </w:numPr>
        <w:jc w:val="left"/>
        <w:rPr>
          <w:b w:val="0"/>
        </w:rPr>
      </w:pPr>
      <w:r w:rsidRPr="00DA4159">
        <w:rPr>
          <w:b w:val="0"/>
        </w:rPr>
        <w:t>Парадыйнасць зместу, крытычны пафас паэмы.</w:t>
      </w:r>
    </w:p>
    <w:p w:rsidR="00AE2E7B" w:rsidRDefault="00AE2E7B" w:rsidP="00AE2E7B">
      <w:pPr>
        <w:pStyle w:val="a3"/>
        <w:numPr>
          <w:ilvl w:val="0"/>
          <w:numId w:val="7"/>
        </w:numPr>
        <w:jc w:val="left"/>
        <w:rPr>
          <w:b w:val="0"/>
        </w:rPr>
      </w:pPr>
      <w:r w:rsidRPr="00DA4159">
        <w:rPr>
          <w:b w:val="0"/>
        </w:rPr>
        <w:t>Ідэйная накіраванасць паэмы.</w:t>
      </w:r>
    </w:p>
    <w:p w:rsidR="00AE2E7B" w:rsidRDefault="00AE2E7B" w:rsidP="00AE2E7B">
      <w:pPr>
        <w:pStyle w:val="a3"/>
        <w:numPr>
          <w:ilvl w:val="0"/>
          <w:numId w:val="7"/>
        </w:numPr>
        <w:jc w:val="left"/>
        <w:rPr>
          <w:b w:val="0"/>
        </w:rPr>
      </w:pPr>
      <w:r w:rsidRPr="00DA4159">
        <w:rPr>
          <w:b w:val="0"/>
        </w:rPr>
        <w:t>Сістэма вобразаў у творы, паглыбленне прынцыпу народнасці.</w:t>
      </w:r>
    </w:p>
    <w:p w:rsidR="00AE2E7B" w:rsidRDefault="00AE2E7B" w:rsidP="00AE2E7B">
      <w:pPr>
        <w:pStyle w:val="a3"/>
        <w:numPr>
          <w:ilvl w:val="0"/>
          <w:numId w:val="7"/>
        </w:numPr>
        <w:jc w:val="left"/>
        <w:rPr>
          <w:b w:val="0"/>
        </w:rPr>
      </w:pPr>
      <w:r w:rsidRPr="00DA4159">
        <w:rPr>
          <w:b w:val="0"/>
        </w:rPr>
        <w:t>Ідэйна-мастацкія асаблівасці паэмы К. Вераніцына «Два д’яблы».</w:t>
      </w:r>
    </w:p>
    <w:p w:rsidR="00AE2E7B" w:rsidRPr="00DA4159" w:rsidRDefault="00AE2E7B" w:rsidP="00AE2E7B">
      <w:pPr>
        <w:pStyle w:val="a3"/>
        <w:jc w:val="left"/>
        <w:rPr>
          <w:b w:val="0"/>
        </w:rPr>
      </w:pPr>
    </w:p>
    <w:p w:rsidR="00AE2E7B" w:rsidRDefault="00AE2E7B" w:rsidP="00AE2E7B">
      <w:pPr>
        <w:pStyle w:val="a3"/>
        <w:rPr>
          <w:lang w:val="ru-RU"/>
        </w:rPr>
      </w:pPr>
      <w:proofErr w:type="spellStart"/>
      <w:r w:rsidRPr="00606BD3">
        <w:rPr>
          <w:lang w:val="ru-RU"/>
        </w:rPr>
        <w:t>Заданні</w:t>
      </w:r>
      <w:proofErr w:type="spellEnd"/>
    </w:p>
    <w:p w:rsidR="00AE2E7B" w:rsidRDefault="00AE2E7B" w:rsidP="00AE2E7B">
      <w:pPr>
        <w:pStyle w:val="a3"/>
        <w:numPr>
          <w:ilvl w:val="0"/>
          <w:numId w:val="8"/>
        </w:numPr>
        <w:jc w:val="left"/>
        <w:rPr>
          <w:b w:val="0"/>
        </w:rPr>
      </w:pPr>
      <w:r>
        <w:rPr>
          <w:b w:val="0"/>
          <w:lang w:val="ru-RU"/>
        </w:rPr>
        <w:t xml:space="preserve">У </w:t>
      </w:r>
      <w:proofErr w:type="spellStart"/>
      <w:r>
        <w:rPr>
          <w:b w:val="0"/>
          <w:lang w:val="ru-RU"/>
        </w:rPr>
        <w:t>чым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заключаецца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травесційнасць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паэмы</w:t>
      </w:r>
      <w:proofErr w:type="spellEnd"/>
      <w:r>
        <w:rPr>
          <w:b w:val="0"/>
          <w:lang w:val="ru-RU"/>
        </w:rPr>
        <w:t xml:space="preserve"> «Тарас на Парнасе»?</w:t>
      </w:r>
    </w:p>
    <w:p w:rsidR="00AE2E7B" w:rsidRDefault="00AE2E7B" w:rsidP="00AE2E7B">
      <w:pPr>
        <w:pStyle w:val="a3"/>
        <w:numPr>
          <w:ilvl w:val="0"/>
          <w:numId w:val="8"/>
        </w:numPr>
        <w:jc w:val="left"/>
        <w:rPr>
          <w:b w:val="0"/>
        </w:rPr>
      </w:pPr>
      <w:r w:rsidRPr="00DA4159">
        <w:rPr>
          <w:b w:val="0"/>
        </w:rPr>
        <w:t>Якімі сродкамі дасягаецца крытыка барацьбы паміж двума існуючымі ў сярэдзіне ХІХ ст. ідэйна-эстэтычнымі кірункамі?</w:t>
      </w:r>
    </w:p>
    <w:p w:rsidR="00AE2E7B" w:rsidRDefault="00AE2E7B" w:rsidP="00AE2E7B">
      <w:pPr>
        <w:pStyle w:val="a3"/>
        <w:numPr>
          <w:ilvl w:val="0"/>
          <w:numId w:val="8"/>
        </w:numPr>
        <w:jc w:val="left"/>
        <w:rPr>
          <w:b w:val="0"/>
        </w:rPr>
      </w:pPr>
      <w:r w:rsidRPr="00DA4159">
        <w:rPr>
          <w:b w:val="0"/>
          <w:lang w:val="ru-RU"/>
        </w:rPr>
        <w:t xml:space="preserve">Як </w:t>
      </w:r>
      <w:proofErr w:type="spellStart"/>
      <w:r w:rsidRPr="00DA4159">
        <w:rPr>
          <w:b w:val="0"/>
          <w:lang w:val="ru-RU"/>
        </w:rPr>
        <w:t>можна</w:t>
      </w:r>
      <w:proofErr w:type="spellEnd"/>
      <w:r w:rsidRPr="00DA4159">
        <w:rPr>
          <w:b w:val="0"/>
          <w:lang w:val="ru-RU"/>
        </w:rPr>
        <w:t xml:space="preserve"> </w:t>
      </w:r>
      <w:proofErr w:type="spellStart"/>
      <w:r w:rsidRPr="00DA4159">
        <w:rPr>
          <w:b w:val="0"/>
          <w:lang w:val="ru-RU"/>
        </w:rPr>
        <w:t>вызначыць</w:t>
      </w:r>
      <w:proofErr w:type="spellEnd"/>
      <w:r w:rsidRPr="00DA4159">
        <w:rPr>
          <w:b w:val="0"/>
          <w:lang w:val="ru-RU"/>
        </w:rPr>
        <w:t xml:space="preserve"> </w:t>
      </w:r>
      <w:proofErr w:type="spellStart"/>
      <w:r w:rsidRPr="00DA4159">
        <w:rPr>
          <w:b w:val="0"/>
          <w:lang w:val="ru-RU"/>
        </w:rPr>
        <w:t>асноўную</w:t>
      </w:r>
      <w:proofErr w:type="spellEnd"/>
      <w:r w:rsidRPr="00DA4159">
        <w:rPr>
          <w:b w:val="0"/>
          <w:lang w:val="ru-RU"/>
        </w:rPr>
        <w:t xml:space="preserve"> </w:t>
      </w:r>
      <w:proofErr w:type="spellStart"/>
      <w:r w:rsidRPr="00DA4159">
        <w:rPr>
          <w:b w:val="0"/>
          <w:lang w:val="ru-RU"/>
        </w:rPr>
        <w:t>эстэтычную</w:t>
      </w:r>
      <w:proofErr w:type="spellEnd"/>
      <w:r w:rsidRPr="00DA4159">
        <w:rPr>
          <w:b w:val="0"/>
          <w:lang w:val="ru-RU"/>
        </w:rPr>
        <w:t xml:space="preserve"> </w:t>
      </w:r>
      <w:proofErr w:type="spellStart"/>
      <w:r w:rsidRPr="00DA4159">
        <w:rPr>
          <w:b w:val="0"/>
          <w:lang w:val="ru-RU"/>
        </w:rPr>
        <w:t>ідэю</w:t>
      </w:r>
      <w:proofErr w:type="spellEnd"/>
      <w:r w:rsidRPr="00DA4159">
        <w:rPr>
          <w:b w:val="0"/>
          <w:lang w:val="ru-RU"/>
        </w:rPr>
        <w:t xml:space="preserve"> </w:t>
      </w:r>
      <w:proofErr w:type="spellStart"/>
      <w:r w:rsidRPr="00DA4159">
        <w:rPr>
          <w:b w:val="0"/>
          <w:lang w:val="ru-RU"/>
        </w:rPr>
        <w:t>паэмы</w:t>
      </w:r>
      <w:proofErr w:type="spellEnd"/>
      <w:r w:rsidRPr="00DA4159">
        <w:rPr>
          <w:b w:val="0"/>
          <w:lang w:val="ru-RU"/>
        </w:rPr>
        <w:t xml:space="preserve"> «Тарас на Парнасе»?</w:t>
      </w:r>
    </w:p>
    <w:p w:rsidR="00AE2E7B" w:rsidRPr="00AE2E7B" w:rsidRDefault="00AE2E7B" w:rsidP="00AE2E7B">
      <w:pPr>
        <w:pStyle w:val="a3"/>
        <w:numPr>
          <w:ilvl w:val="0"/>
          <w:numId w:val="8"/>
        </w:numPr>
        <w:jc w:val="left"/>
        <w:rPr>
          <w:b w:val="0"/>
        </w:rPr>
      </w:pPr>
      <w:r w:rsidRPr="00DA4159">
        <w:rPr>
          <w:b w:val="0"/>
          <w:lang w:val="ru-RU"/>
        </w:rPr>
        <w:t xml:space="preserve">У </w:t>
      </w:r>
      <w:proofErr w:type="spellStart"/>
      <w:r w:rsidRPr="00DA4159">
        <w:rPr>
          <w:b w:val="0"/>
          <w:lang w:val="ru-RU"/>
        </w:rPr>
        <w:t>чым</w:t>
      </w:r>
      <w:proofErr w:type="spellEnd"/>
      <w:r w:rsidRPr="00DA4159">
        <w:rPr>
          <w:b w:val="0"/>
          <w:lang w:val="ru-RU"/>
        </w:rPr>
        <w:t xml:space="preserve"> </w:t>
      </w:r>
      <w:proofErr w:type="spellStart"/>
      <w:r w:rsidRPr="00DA4159">
        <w:rPr>
          <w:b w:val="0"/>
          <w:lang w:val="ru-RU"/>
        </w:rPr>
        <w:t>праяўляюцца</w:t>
      </w:r>
      <w:proofErr w:type="spellEnd"/>
      <w:r w:rsidRPr="00DA4159">
        <w:rPr>
          <w:b w:val="0"/>
          <w:lang w:val="ru-RU"/>
        </w:rPr>
        <w:t xml:space="preserve"> </w:t>
      </w:r>
      <w:proofErr w:type="spellStart"/>
      <w:r w:rsidRPr="00DA4159">
        <w:rPr>
          <w:b w:val="0"/>
          <w:lang w:val="ru-RU"/>
        </w:rPr>
        <w:t>асноўныя</w:t>
      </w:r>
      <w:proofErr w:type="spellEnd"/>
      <w:r w:rsidRPr="00DA4159">
        <w:rPr>
          <w:b w:val="0"/>
          <w:lang w:val="ru-RU"/>
        </w:rPr>
        <w:t xml:space="preserve"> </w:t>
      </w:r>
      <w:proofErr w:type="spellStart"/>
      <w:r w:rsidRPr="00DA4159">
        <w:rPr>
          <w:b w:val="0"/>
          <w:lang w:val="ru-RU"/>
        </w:rPr>
        <w:t>метады</w:t>
      </w:r>
      <w:proofErr w:type="spellEnd"/>
      <w:r w:rsidRPr="00DA4159">
        <w:rPr>
          <w:b w:val="0"/>
          <w:lang w:val="ru-RU"/>
        </w:rPr>
        <w:t xml:space="preserve"> </w:t>
      </w:r>
      <w:proofErr w:type="spellStart"/>
      <w:r w:rsidRPr="00DA4159">
        <w:rPr>
          <w:b w:val="0"/>
          <w:lang w:val="ru-RU"/>
        </w:rPr>
        <w:t>ўдасканалення</w:t>
      </w:r>
      <w:proofErr w:type="spellEnd"/>
      <w:r w:rsidRPr="00DA4159">
        <w:rPr>
          <w:b w:val="0"/>
          <w:lang w:val="ru-RU"/>
        </w:rPr>
        <w:t xml:space="preserve"> </w:t>
      </w:r>
      <w:proofErr w:type="spellStart"/>
      <w:r w:rsidRPr="00DA4159">
        <w:rPr>
          <w:b w:val="0"/>
          <w:lang w:val="ru-RU"/>
        </w:rPr>
        <w:t>беларускай</w:t>
      </w:r>
      <w:proofErr w:type="spellEnd"/>
      <w:r w:rsidRPr="00DA4159">
        <w:rPr>
          <w:b w:val="0"/>
          <w:lang w:val="ru-RU"/>
        </w:rPr>
        <w:t xml:space="preserve"> </w:t>
      </w:r>
      <w:proofErr w:type="spellStart"/>
      <w:r w:rsidRPr="00DA4159">
        <w:rPr>
          <w:b w:val="0"/>
          <w:lang w:val="ru-RU"/>
        </w:rPr>
        <w:t>літаратурнай</w:t>
      </w:r>
      <w:proofErr w:type="spellEnd"/>
      <w:r w:rsidRPr="00DA4159">
        <w:rPr>
          <w:b w:val="0"/>
          <w:lang w:val="ru-RU"/>
        </w:rPr>
        <w:t xml:space="preserve"> </w:t>
      </w:r>
      <w:proofErr w:type="spellStart"/>
      <w:r w:rsidRPr="00DA4159">
        <w:rPr>
          <w:b w:val="0"/>
          <w:lang w:val="ru-RU"/>
        </w:rPr>
        <w:t>мовы</w:t>
      </w:r>
      <w:proofErr w:type="spellEnd"/>
      <w:r w:rsidRPr="00DA4159">
        <w:rPr>
          <w:b w:val="0"/>
          <w:lang w:val="ru-RU"/>
        </w:rPr>
        <w:t>?</w:t>
      </w:r>
    </w:p>
    <w:p w:rsidR="00AE2E7B" w:rsidRDefault="00AE2E7B" w:rsidP="00AE2E7B">
      <w:pPr>
        <w:pStyle w:val="a5"/>
        <w:ind w:left="34" w:firstLine="0"/>
        <w:jc w:val="center"/>
        <w:rPr>
          <w:b/>
          <w:noProof/>
          <w:sz w:val="24"/>
          <w:lang w:val="ru-RU"/>
        </w:rPr>
      </w:pPr>
    </w:p>
    <w:p w:rsidR="00AE2E7B" w:rsidRDefault="00AE2E7B" w:rsidP="00AE2E7B">
      <w:pPr>
        <w:pStyle w:val="a5"/>
        <w:ind w:left="34" w:firstLine="0"/>
        <w:jc w:val="center"/>
        <w:rPr>
          <w:b/>
          <w:noProof/>
          <w:sz w:val="24"/>
          <w:lang w:val="ru-RU"/>
        </w:rPr>
      </w:pPr>
      <w:r>
        <w:rPr>
          <w:b/>
          <w:noProof/>
          <w:sz w:val="24"/>
          <w:lang w:val="ru-RU"/>
        </w:rPr>
        <w:t>Асноўная літаратура</w:t>
      </w:r>
    </w:p>
    <w:p w:rsidR="00AE2E7B" w:rsidRDefault="00AE2E7B" w:rsidP="00AE2E7B">
      <w:pPr>
        <w:pStyle w:val="a5"/>
        <w:ind w:left="34" w:firstLine="0"/>
        <w:jc w:val="center"/>
        <w:rPr>
          <w:b/>
          <w:noProof/>
          <w:sz w:val="24"/>
          <w:lang w:val="ru-RU"/>
        </w:rPr>
      </w:pPr>
    </w:p>
    <w:p w:rsidR="00AE2E7B" w:rsidRPr="00E17E72" w:rsidRDefault="00AE2E7B" w:rsidP="00AE2E7B">
      <w:pPr>
        <w:pStyle w:val="a5"/>
        <w:numPr>
          <w:ilvl w:val="0"/>
          <w:numId w:val="6"/>
        </w:numPr>
        <w:rPr>
          <w:noProof/>
          <w:sz w:val="24"/>
          <w:szCs w:val="24"/>
        </w:rPr>
      </w:pPr>
      <w:r w:rsidRPr="00E17E72">
        <w:rPr>
          <w:sz w:val="24"/>
          <w:szCs w:val="24"/>
        </w:rPr>
        <w:t>Баршчэўскі Л.П. Беларуская літаратура і свет/</w:t>
      </w:r>
      <w:r w:rsidRPr="00E17E72">
        <w:rPr>
          <w:sz w:val="24"/>
          <w:szCs w:val="24"/>
          <w:lang w:val="en-US"/>
        </w:rPr>
        <w:t> </w:t>
      </w:r>
      <w:r w:rsidRPr="00E17E72">
        <w:rPr>
          <w:sz w:val="24"/>
          <w:szCs w:val="24"/>
        </w:rPr>
        <w:t>Л.П.</w:t>
      </w:r>
      <w:r w:rsidRPr="00E17E72">
        <w:rPr>
          <w:sz w:val="24"/>
          <w:szCs w:val="24"/>
          <w:lang w:val="en-US"/>
        </w:rPr>
        <w:t> </w:t>
      </w:r>
      <w:r w:rsidRPr="00E17E72">
        <w:rPr>
          <w:sz w:val="24"/>
          <w:szCs w:val="24"/>
        </w:rPr>
        <w:t>Баршчэўскі, П.В.Васючэнка, М.А.</w:t>
      </w:r>
      <w:r w:rsidRPr="00E17E72">
        <w:rPr>
          <w:sz w:val="24"/>
          <w:szCs w:val="24"/>
          <w:lang w:val="en-US"/>
        </w:rPr>
        <w:t> </w:t>
      </w:r>
      <w:r w:rsidRPr="00E17E72">
        <w:rPr>
          <w:sz w:val="24"/>
          <w:szCs w:val="24"/>
        </w:rPr>
        <w:t>Тычына; пад рэд. Л</w:t>
      </w:r>
      <w:r w:rsidRPr="005E261D">
        <w:rPr>
          <w:sz w:val="24"/>
          <w:szCs w:val="24"/>
        </w:rPr>
        <w:t>.</w:t>
      </w:r>
      <w:r w:rsidRPr="00E17E72">
        <w:rPr>
          <w:sz w:val="24"/>
          <w:szCs w:val="24"/>
        </w:rPr>
        <w:t>П</w:t>
      </w:r>
      <w:r w:rsidRPr="005E261D">
        <w:rPr>
          <w:sz w:val="24"/>
          <w:szCs w:val="24"/>
        </w:rPr>
        <w:t>.</w:t>
      </w:r>
      <w:r w:rsidRPr="00E17E72">
        <w:rPr>
          <w:sz w:val="24"/>
          <w:szCs w:val="24"/>
        </w:rPr>
        <w:t>Баршчэўскага</w:t>
      </w:r>
      <w:r w:rsidRPr="005E261D">
        <w:rPr>
          <w:sz w:val="24"/>
          <w:szCs w:val="24"/>
        </w:rPr>
        <w:t>.</w:t>
      </w:r>
      <w:r w:rsidRPr="00E17E72">
        <w:rPr>
          <w:sz w:val="24"/>
          <w:szCs w:val="24"/>
          <w:lang w:val="en-US"/>
        </w:rPr>
        <w:t> </w:t>
      </w:r>
      <w:r w:rsidRPr="005E261D">
        <w:rPr>
          <w:sz w:val="24"/>
          <w:szCs w:val="24"/>
        </w:rPr>
        <w:t xml:space="preserve">– </w:t>
      </w:r>
      <w:r>
        <w:rPr>
          <w:sz w:val="24"/>
          <w:szCs w:val="24"/>
        </w:rPr>
        <w:t>М</w:t>
      </w:r>
      <w:r w:rsidRPr="001C44E9">
        <w:rPr>
          <w:sz w:val="24"/>
          <w:szCs w:val="24"/>
        </w:rPr>
        <w:t>н.</w:t>
      </w:r>
      <w:r w:rsidRPr="005E261D">
        <w:rPr>
          <w:sz w:val="24"/>
          <w:szCs w:val="24"/>
        </w:rPr>
        <w:t xml:space="preserve">: </w:t>
      </w:r>
      <w:r w:rsidRPr="00E17E72">
        <w:rPr>
          <w:sz w:val="24"/>
          <w:szCs w:val="24"/>
        </w:rPr>
        <w:t>Радыёла</w:t>
      </w:r>
      <w:r w:rsidRPr="005E261D">
        <w:rPr>
          <w:sz w:val="24"/>
          <w:szCs w:val="24"/>
        </w:rPr>
        <w:t>-</w:t>
      </w:r>
      <w:r w:rsidRPr="00E17E72">
        <w:rPr>
          <w:sz w:val="24"/>
          <w:szCs w:val="24"/>
        </w:rPr>
        <w:t>плюс</w:t>
      </w:r>
      <w:r w:rsidRPr="005E261D">
        <w:rPr>
          <w:sz w:val="24"/>
          <w:szCs w:val="24"/>
        </w:rPr>
        <w:t>, 2006</w:t>
      </w:r>
      <w:r w:rsidRPr="00E17E72">
        <w:rPr>
          <w:sz w:val="24"/>
          <w:szCs w:val="24"/>
        </w:rPr>
        <w:t>, с</w:t>
      </w:r>
      <w:r w:rsidRPr="005E261D">
        <w:rPr>
          <w:sz w:val="24"/>
          <w:szCs w:val="24"/>
        </w:rPr>
        <w:t>.</w:t>
      </w:r>
      <w:r>
        <w:rPr>
          <w:sz w:val="24"/>
          <w:szCs w:val="24"/>
        </w:rPr>
        <w:t> 75 -81</w:t>
      </w:r>
      <w:r w:rsidRPr="00E17E72">
        <w:rPr>
          <w:sz w:val="24"/>
          <w:szCs w:val="24"/>
        </w:rPr>
        <w:t>.</w:t>
      </w:r>
    </w:p>
    <w:p w:rsidR="00AE2E7B" w:rsidRPr="00AE6BB1" w:rsidRDefault="00AE2E7B" w:rsidP="00AE2E7B">
      <w:pPr>
        <w:pStyle w:val="a5"/>
        <w:numPr>
          <w:ilvl w:val="0"/>
          <w:numId w:val="6"/>
        </w:numPr>
        <w:rPr>
          <w:noProof/>
          <w:sz w:val="24"/>
          <w:szCs w:val="24"/>
        </w:rPr>
      </w:pPr>
      <w:r w:rsidRPr="00E17E72">
        <w:rPr>
          <w:sz w:val="24"/>
          <w:szCs w:val="24"/>
        </w:rPr>
        <w:t>Вучэбна-метадычны комплекс «Гісторыя беларускай літаратуры і крытыкі ХІХ – пач. ХХ стагоддзя»/ пад рэд. Багарадавай Т</w:t>
      </w:r>
      <w:r>
        <w:rPr>
          <w:sz w:val="24"/>
          <w:szCs w:val="24"/>
        </w:rPr>
        <w:t>.Р. –Наваполацк, 2008, с. 13 («Энеіда»)</w:t>
      </w:r>
      <w:r w:rsidRPr="00E17E72">
        <w:rPr>
          <w:sz w:val="24"/>
          <w:szCs w:val="24"/>
        </w:rPr>
        <w:t>.</w:t>
      </w:r>
    </w:p>
    <w:p w:rsidR="00AE2E7B" w:rsidRPr="00AE6BB1" w:rsidRDefault="00AE2E7B" w:rsidP="00AE2E7B">
      <w:pPr>
        <w:pStyle w:val="a5"/>
        <w:numPr>
          <w:ilvl w:val="0"/>
          <w:numId w:val="6"/>
        </w:numPr>
        <w:rPr>
          <w:noProof/>
          <w:sz w:val="24"/>
          <w:szCs w:val="24"/>
        </w:rPr>
      </w:pPr>
      <w:r>
        <w:rPr>
          <w:sz w:val="24"/>
          <w:szCs w:val="24"/>
        </w:rPr>
        <w:t>Літаратура Беларусі: першая палова ХІХ ст. Хрэстаматыя//</w:t>
      </w:r>
      <w:r w:rsidRPr="00BD3253">
        <w:rPr>
          <w:sz w:val="24"/>
          <w:szCs w:val="24"/>
        </w:rPr>
        <w:t>укладальнік К.А.</w:t>
      </w:r>
      <w:r>
        <w:rPr>
          <w:sz w:val="24"/>
          <w:szCs w:val="24"/>
          <w:lang w:val="en-US"/>
        </w:rPr>
        <w:t> </w:t>
      </w:r>
      <w:r w:rsidRPr="00BD3253">
        <w:rPr>
          <w:sz w:val="24"/>
          <w:szCs w:val="24"/>
        </w:rPr>
        <w:t>Цвірка.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–</w:t>
      </w:r>
      <w:r w:rsidRPr="00BD3253">
        <w:rPr>
          <w:sz w:val="24"/>
          <w:szCs w:val="24"/>
        </w:rPr>
        <w:t xml:space="preserve"> Мн.,</w:t>
      </w:r>
      <w:r>
        <w:rPr>
          <w:sz w:val="24"/>
          <w:szCs w:val="24"/>
        </w:rPr>
        <w:t xml:space="preserve"> 2000, с. 30 </w:t>
      </w:r>
      <w:r>
        <w:rPr>
          <w:sz w:val="24"/>
          <w:szCs w:val="24"/>
          <w:lang w:val="ru-RU"/>
        </w:rPr>
        <w:t>–</w:t>
      </w:r>
      <w:r>
        <w:rPr>
          <w:sz w:val="24"/>
          <w:szCs w:val="24"/>
        </w:rPr>
        <w:t xml:space="preserve"> 38, 346 </w:t>
      </w:r>
      <w:r>
        <w:rPr>
          <w:sz w:val="24"/>
          <w:szCs w:val="24"/>
          <w:lang w:val="ru-RU"/>
        </w:rPr>
        <w:t>–</w:t>
      </w:r>
      <w:r>
        <w:rPr>
          <w:sz w:val="24"/>
          <w:szCs w:val="24"/>
        </w:rPr>
        <w:t xml:space="preserve"> 361.</w:t>
      </w:r>
    </w:p>
    <w:p w:rsidR="00AE2E7B" w:rsidRPr="00DA4159" w:rsidRDefault="00AE2E7B" w:rsidP="00AE2E7B">
      <w:pPr>
        <w:pStyle w:val="a3"/>
        <w:ind w:left="720"/>
        <w:jc w:val="left"/>
        <w:rPr>
          <w:b w:val="0"/>
        </w:rPr>
      </w:pPr>
      <w:r>
        <w:rPr>
          <w:szCs w:val="24"/>
        </w:rPr>
        <w:br w:type="page"/>
      </w:r>
    </w:p>
    <w:p w:rsidR="00AE2E7B" w:rsidRPr="00AE2E7B" w:rsidRDefault="00AE2E7B" w:rsidP="00AE2E7B">
      <w:pPr>
        <w:pStyle w:val="a3"/>
        <w:rPr>
          <w:smallCaps/>
        </w:rPr>
      </w:pPr>
      <w:r>
        <w:rPr>
          <w:smallCaps/>
        </w:rPr>
        <w:lastRenderedPageBreak/>
        <w:t>Драматургія В.І.</w:t>
      </w:r>
      <w:r>
        <w:rPr>
          <w:smallCaps/>
          <w:lang w:val="ru-RU"/>
        </w:rPr>
        <w:t> </w:t>
      </w:r>
      <w:r>
        <w:rPr>
          <w:smallCaps/>
        </w:rPr>
        <w:t>Дуніна-Марцінкевіча</w:t>
      </w:r>
    </w:p>
    <w:p w:rsidR="00AE2E7B" w:rsidRDefault="00AE2E7B" w:rsidP="00AE2E7B">
      <w:pPr>
        <w:pStyle w:val="a3"/>
      </w:pPr>
      <w:r>
        <w:t>(</w:t>
      </w:r>
      <w:r>
        <w:rPr>
          <w:caps/>
        </w:rPr>
        <w:t>н</w:t>
      </w:r>
      <w:r>
        <w:t>а прыкладзе твораў «Ідылія» (1846), «Гапон» (1855), «Пінская шляхта» (1866)</w:t>
      </w:r>
    </w:p>
    <w:p w:rsidR="00AE2E7B" w:rsidRDefault="00AE2E7B" w:rsidP="00AE2E7B">
      <w:pPr>
        <w:pStyle w:val="a5"/>
        <w:ind w:firstLine="0"/>
        <w:jc w:val="center"/>
        <w:rPr>
          <w:sz w:val="24"/>
        </w:rPr>
      </w:pPr>
    </w:p>
    <w:p w:rsidR="00AE2E7B" w:rsidRDefault="00AE2E7B" w:rsidP="00AE2E7B">
      <w:pPr>
        <w:pStyle w:val="a5"/>
        <w:ind w:firstLine="0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План </w:t>
      </w:r>
      <w:proofErr w:type="spellStart"/>
      <w:r>
        <w:rPr>
          <w:b/>
          <w:sz w:val="24"/>
          <w:lang w:val="ru-RU"/>
        </w:rPr>
        <w:t>семінара</w:t>
      </w:r>
      <w:proofErr w:type="spellEnd"/>
    </w:p>
    <w:p w:rsidR="00AE2E7B" w:rsidRDefault="00AE2E7B" w:rsidP="00AE2E7B">
      <w:pPr>
        <w:pStyle w:val="a5"/>
        <w:ind w:firstLine="0"/>
        <w:jc w:val="center"/>
        <w:rPr>
          <w:b/>
          <w:sz w:val="24"/>
          <w:lang w:val="ru-RU"/>
        </w:rPr>
      </w:pPr>
    </w:p>
    <w:p w:rsidR="00AE2E7B" w:rsidRDefault="00AE2E7B" w:rsidP="00AE2E7B">
      <w:pPr>
        <w:pStyle w:val="a5"/>
        <w:numPr>
          <w:ilvl w:val="0"/>
          <w:numId w:val="9"/>
        </w:numPr>
        <w:jc w:val="left"/>
        <w:rPr>
          <w:sz w:val="24"/>
          <w:lang w:val="ru-RU"/>
        </w:rPr>
      </w:pPr>
      <w:proofErr w:type="spellStart"/>
      <w:proofErr w:type="gramStart"/>
      <w:r>
        <w:rPr>
          <w:sz w:val="24"/>
          <w:lang w:val="ru-RU"/>
        </w:rPr>
        <w:t>Б</w:t>
      </w:r>
      <w:proofErr w:type="gramEnd"/>
      <w:r>
        <w:rPr>
          <w:sz w:val="24"/>
          <w:lang w:val="ru-RU"/>
        </w:rPr>
        <w:t>іяграфічныя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звесткі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з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жыцця</w:t>
      </w:r>
      <w:proofErr w:type="spellEnd"/>
      <w:r>
        <w:rPr>
          <w:sz w:val="24"/>
          <w:lang w:val="ru-RU"/>
        </w:rPr>
        <w:t xml:space="preserve"> В.І. </w:t>
      </w:r>
      <w:proofErr w:type="spellStart"/>
      <w:r>
        <w:rPr>
          <w:sz w:val="24"/>
          <w:lang w:val="ru-RU"/>
        </w:rPr>
        <w:t>Дуніна-Марцінкевіча</w:t>
      </w:r>
      <w:proofErr w:type="spellEnd"/>
      <w:r>
        <w:rPr>
          <w:sz w:val="24"/>
          <w:lang w:val="ru-RU"/>
        </w:rPr>
        <w:t>.</w:t>
      </w:r>
    </w:p>
    <w:p w:rsidR="00AE2E7B" w:rsidRDefault="00AE2E7B" w:rsidP="00AE2E7B">
      <w:pPr>
        <w:pStyle w:val="a5"/>
        <w:numPr>
          <w:ilvl w:val="0"/>
          <w:numId w:val="9"/>
        </w:numPr>
        <w:jc w:val="left"/>
        <w:rPr>
          <w:sz w:val="24"/>
        </w:rPr>
      </w:pPr>
      <w:proofErr w:type="spellStart"/>
      <w:r>
        <w:rPr>
          <w:sz w:val="24"/>
          <w:lang w:val="ru-RU"/>
        </w:rPr>
        <w:t>Асаблівасці</w:t>
      </w:r>
      <w:proofErr w:type="spellEnd"/>
      <w:r>
        <w:rPr>
          <w:sz w:val="24"/>
          <w:lang w:val="ru-RU"/>
        </w:rPr>
        <w:t xml:space="preserve"> </w:t>
      </w:r>
      <w:proofErr w:type="spellStart"/>
      <w:proofErr w:type="gramStart"/>
      <w:r>
        <w:rPr>
          <w:sz w:val="24"/>
          <w:lang w:val="ru-RU"/>
        </w:rPr>
        <w:t>светапогляду</w:t>
      </w:r>
      <w:proofErr w:type="spellEnd"/>
      <w:proofErr w:type="gram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аўтара</w:t>
      </w:r>
      <w:proofErr w:type="spellEnd"/>
      <w:r>
        <w:rPr>
          <w:sz w:val="24"/>
          <w:lang w:val="ru-RU"/>
        </w:rPr>
        <w:t xml:space="preserve">: </w:t>
      </w:r>
      <w:proofErr w:type="spellStart"/>
      <w:r>
        <w:rPr>
          <w:sz w:val="24"/>
          <w:lang w:val="ru-RU"/>
        </w:rPr>
        <w:t>дэмакратызм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і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асветніцтва</w:t>
      </w:r>
      <w:proofErr w:type="spellEnd"/>
      <w:r>
        <w:rPr>
          <w:sz w:val="24"/>
          <w:lang w:val="ru-RU"/>
        </w:rPr>
        <w:t>.</w:t>
      </w:r>
    </w:p>
    <w:p w:rsidR="00AE2E7B" w:rsidRDefault="00AE2E7B" w:rsidP="00AE2E7B">
      <w:pPr>
        <w:pStyle w:val="a5"/>
        <w:numPr>
          <w:ilvl w:val="0"/>
          <w:numId w:val="9"/>
        </w:numPr>
        <w:jc w:val="left"/>
        <w:rPr>
          <w:sz w:val="24"/>
        </w:rPr>
      </w:pPr>
      <w:r>
        <w:rPr>
          <w:sz w:val="24"/>
        </w:rPr>
        <w:t>«Ідылія» (1846): публікацыя лібрэта оперы і пастаноўка спектакля, асветніцкія і патрыятычныя матывы ў творы.</w:t>
      </w:r>
    </w:p>
    <w:p w:rsidR="00AE2E7B" w:rsidRDefault="00AE2E7B" w:rsidP="00AE2E7B">
      <w:pPr>
        <w:pStyle w:val="a5"/>
        <w:numPr>
          <w:ilvl w:val="0"/>
          <w:numId w:val="9"/>
        </w:numPr>
        <w:jc w:val="left"/>
        <w:rPr>
          <w:sz w:val="24"/>
        </w:rPr>
      </w:pPr>
      <w:r>
        <w:rPr>
          <w:sz w:val="24"/>
        </w:rPr>
        <w:t>Спецыфіка стварэння вобразаў у творы: мастацкія прыёмы і сродкі іх выражэння (пераапрананне, мова, аўтарскія рэмаркі і г.д.).</w:t>
      </w:r>
    </w:p>
    <w:p w:rsidR="00AE2E7B" w:rsidRDefault="00AE2E7B" w:rsidP="00AE2E7B">
      <w:pPr>
        <w:pStyle w:val="a5"/>
        <w:numPr>
          <w:ilvl w:val="0"/>
          <w:numId w:val="9"/>
        </w:numPr>
        <w:jc w:val="left"/>
        <w:rPr>
          <w:sz w:val="24"/>
        </w:rPr>
      </w:pPr>
      <w:r>
        <w:rPr>
          <w:sz w:val="24"/>
        </w:rPr>
        <w:t>Ідэйна-мастацкая накіраванасць вобразаў (асаблівая ўвага надаецца вобразу Навума Прыгаворкі).</w:t>
      </w:r>
    </w:p>
    <w:p w:rsidR="00AE2E7B" w:rsidRDefault="00AE2E7B" w:rsidP="00AE2E7B">
      <w:pPr>
        <w:pStyle w:val="a5"/>
        <w:numPr>
          <w:ilvl w:val="0"/>
          <w:numId w:val="9"/>
        </w:numPr>
        <w:jc w:val="left"/>
        <w:rPr>
          <w:sz w:val="24"/>
        </w:rPr>
      </w:pPr>
      <w:r>
        <w:rPr>
          <w:sz w:val="24"/>
          <w:lang w:val="ru-RU"/>
        </w:rPr>
        <w:t>«</w:t>
      </w:r>
      <w:proofErr w:type="spellStart"/>
      <w:proofErr w:type="gramStart"/>
      <w:r>
        <w:rPr>
          <w:sz w:val="24"/>
          <w:lang w:val="ru-RU"/>
        </w:rPr>
        <w:t>П</w:t>
      </w:r>
      <w:proofErr w:type="gramEnd"/>
      <w:r>
        <w:rPr>
          <w:sz w:val="24"/>
          <w:lang w:val="ru-RU"/>
        </w:rPr>
        <w:t>інская</w:t>
      </w:r>
      <w:proofErr w:type="spellEnd"/>
      <w:r>
        <w:rPr>
          <w:sz w:val="24"/>
          <w:lang w:val="ru-RU"/>
        </w:rPr>
        <w:t xml:space="preserve"> шляхта»: </w:t>
      </w:r>
      <w:proofErr w:type="spellStart"/>
      <w:r>
        <w:rPr>
          <w:sz w:val="24"/>
          <w:lang w:val="ru-RU"/>
        </w:rPr>
        <w:t>вызначэнне</w:t>
      </w:r>
      <w:proofErr w:type="spellEnd"/>
      <w:r>
        <w:rPr>
          <w:sz w:val="24"/>
          <w:lang w:val="ru-RU"/>
        </w:rPr>
        <w:t xml:space="preserve"> жанру </w:t>
      </w:r>
      <w:proofErr w:type="spellStart"/>
      <w:r>
        <w:rPr>
          <w:sz w:val="24"/>
          <w:lang w:val="ru-RU"/>
        </w:rPr>
        <w:t>твора</w:t>
      </w:r>
      <w:proofErr w:type="spellEnd"/>
      <w:r>
        <w:rPr>
          <w:sz w:val="24"/>
          <w:lang w:val="ru-RU"/>
        </w:rPr>
        <w:t>.</w:t>
      </w:r>
    </w:p>
    <w:p w:rsidR="00AE2E7B" w:rsidRDefault="00AE2E7B" w:rsidP="00AE2E7B">
      <w:pPr>
        <w:pStyle w:val="a5"/>
        <w:jc w:val="left"/>
        <w:rPr>
          <w:sz w:val="24"/>
          <w:lang w:val="ru-RU"/>
        </w:rPr>
      </w:pPr>
    </w:p>
    <w:p w:rsidR="00AE2E7B" w:rsidRDefault="00AE2E7B" w:rsidP="00AE2E7B">
      <w:pPr>
        <w:pStyle w:val="a5"/>
        <w:jc w:val="left"/>
        <w:rPr>
          <w:sz w:val="24"/>
        </w:rPr>
      </w:pPr>
    </w:p>
    <w:p w:rsidR="00AE2E7B" w:rsidRDefault="00AE2E7B" w:rsidP="00AE2E7B">
      <w:pPr>
        <w:pStyle w:val="a5"/>
        <w:ind w:left="34" w:firstLine="0"/>
        <w:jc w:val="center"/>
        <w:rPr>
          <w:b/>
          <w:noProof/>
          <w:sz w:val="24"/>
          <w:lang w:val="ru-RU"/>
        </w:rPr>
      </w:pPr>
      <w:r>
        <w:rPr>
          <w:b/>
          <w:noProof/>
          <w:sz w:val="24"/>
          <w:lang w:val="ru-RU"/>
        </w:rPr>
        <w:t>Асноўная літаратура</w:t>
      </w:r>
    </w:p>
    <w:p w:rsidR="00AE2E7B" w:rsidRDefault="00AE2E7B" w:rsidP="00AE2E7B">
      <w:pPr>
        <w:pStyle w:val="a5"/>
        <w:ind w:left="34" w:firstLine="0"/>
        <w:jc w:val="center"/>
        <w:rPr>
          <w:b/>
          <w:noProof/>
          <w:sz w:val="24"/>
          <w:lang w:val="ru-RU"/>
        </w:rPr>
      </w:pPr>
    </w:p>
    <w:p w:rsidR="00AE2E7B" w:rsidRDefault="00AE2E7B" w:rsidP="00AE2E7B">
      <w:pPr>
        <w:pStyle w:val="a5"/>
        <w:ind w:left="34" w:firstLine="0"/>
        <w:jc w:val="center"/>
        <w:rPr>
          <w:b/>
          <w:noProof/>
          <w:sz w:val="24"/>
          <w:lang w:val="ru-RU"/>
        </w:rPr>
      </w:pPr>
    </w:p>
    <w:p w:rsidR="00AE2E7B" w:rsidRDefault="00AE2E7B" w:rsidP="00AE2E7B">
      <w:pPr>
        <w:pStyle w:val="a5"/>
        <w:numPr>
          <w:ilvl w:val="0"/>
          <w:numId w:val="10"/>
        </w:numPr>
        <w:rPr>
          <w:noProof/>
          <w:sz w:val="24"/>
          <w:szCs w:val="24"/>
        </w:rPr>
      </w:pPr>
      <w:r>
        <w:rPr>
          <w:sz w:val="24"/>
          <w:szCs w:val="24"/>
        </w:rPr>
        <w:t>Баршчэўскі Л.П. Беларуская літаратура і свет/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Л.П.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Баршчэўскі, П.В.Васючэнка, М.А.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Тычына; пад рэд. Л.П.Баршчэўскага.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– Мн.: Радыёла-плюс, 2006, с. 83 –87.</w:t>
      </w:r>
    </w:p>
    <w:p w:rsidR="00AE2E7B" w:rsidRDefault="00AE2E7B" w:rsidP="00AE2E7B">
      <w:pPr>
        <w:pStyle w:val="a5"/>
        <w:numPr>
          <w:ilvl w:val="0"/>
          <w:numId w:val="10"/>
        </w:numPr>
        <w:rPr>
          <w:noProof/>
          <w:sz w:val="24"/>
          <w:szCs w:val="24"/>
        </w:rPr>
      </w:pPr>
      <w:r>
        <w:rPr>
          <w:sz w:val="24"/>
          <w:szCs w:val="24"/>
        </w:rPr>
        <w:t>Вучэбна-метадычны комплекс «Гісторыя беларускай літаратуры і крытыкі ХІХ – пач. ХХ стагоддзя»/ пад рэд. Багарадавай Т.Р. –Наваполацк, 2008, с. 35 – 39.</w:t>
      </w:r>
    </w:p>
    <w:p w:rsidR="00AE2E7B" w:rsidRDefault="00AE2E7B" w:rsidP="00AE2E7B">
      <w:pPr>
        <w:pStyle w:val="a5"/>
        <w:numPr>
          <w:ilvl w:val="0"/>
          <w:numId w:val="10"/>
        </w:numPr>
        <w:rPr>
          <w:noProof/>
          <w:sz w:val="24"/>
          <w:szCs w:val="24"/>
        </w:rPr>
      </w:pPr>
      <w:r>
        <w:rPr>
          <w:sz w:val="24"/>
          <w:szCs w:val="24"/>
        </w:rPr>
        <w:t>Літаратура Беларусі: першая палова ХІХ ст. Хрэстаматыя//укладальнік К.А.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Цвірка.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– Мн., 2000, с. 469 </w:t>
      </w:r>
      <w:r>
        <w:rPr>
          <w:sz w:val="24"/>
          <w:szCs w:val="24"/>
          <w:lang w:val="ru-RU"/>
        </w:rPr>
        <w:t>–</w:t>
      </w:r>
      <w:r>
        <w:rPr>
          <w:sz w:val="24"/>
          <w:szCs w:val="24"/>
        </w:rPr>
        <w:t xml:space="preserve"> 538.</w:t>
      </w:r>
    </w:p>
    <w:p w:rsidR="00AE2E7B" w:rsidRDefault="00AE2E7B" w:rsidP="00AE2E7B">
      <w:pPr>
        <w:pStyle w:val="a5"/>
        <w:ind w:left="34" w:firstLine="0"/>
        <w:rPr>
          <w:noProof/>
          <w:sz w:val="24"/>
          <w:szCs w:val="24"/>
        </w:rPr>
      </w:pPr>
    </w:p>
    <w:p w:rsidR="00AE2E7B" w:rsidRPr="00690FC1" w:rsidRDefault="00AE2E7B" w:rsidP="00AE2E7B">
      <w:pPr>
        <w:pStyle w:val="a3"/>
        <w:rPr>
          <w:smallCaps/>
        </w:rPr>
      </w:pPr>
      <w:r>
        <w:rPr>
          <w:b w:val="0"/>
        </w:rPr>
        <w:br w:type="page"/>
      </w:r>
      <w:r>
        <w:rPr>
          <w:smallCaps/>
        </w:rPr>
        <w:lastRenderedPageBreak/>
        <w:t>Драматургія В.І.</w:t>
      </w:r>
      <w:r>
        <w:rPr>
          <w:smallCaps/>
          <w:lang w:val="ru-RU"/>
        </w:rPr>
        <w:t> </w:t>
      </w:r>
      <w:r>
        <w:rPr>
          <w:smallCaps/>
        </w:rPr>
        <w:t>Дуніна-Марцінкевіча</w:t>
      </w:r>
    </w:p>
    <w:p w:rsidR="00AE2E7B" w:rsidRDefault="00AE2E7B" w:rsidP="00AE2E7B">
      <w:pPr>
        <w:pStyle w:val="a3"/>
      </w:pPr>
      <w:r>
        <w:t>(</w:t>
      </w:r>
      <w:r>
        <w:rPr>
          <w:caps/>
        </w:rPr>
        <w:t>н</w:t>
      </w:r>
      <w:r>
        <w:t>а прыкладзе твораў «Ідылія» (1846), «Гапон» (1855), «Пінская шляхта» (1866)</w:t>
      </w:r>
    </w:p>
    <w:p w:rsidR="00AE2E7B" w:rsidRDefault="00AE2E7B" w:rsidP="00AE2E7B">
      <w:pPr>
        <w:pStyle w:val="a5"/>
        <w:ind w:firstLine="0"/>
        <w:jc w:val="center"/>
        <w:rPr>
          <w:sz w:val="24"/>
        </w:rPr>
      </w:pPr>
    </w:p>
    <w:p w:rsidR="00AE2E7B" w:rsidRDefault="00AE2E7B" w:rsidP="00AE2E7B">
      <w:pPr>
        <w:pStyle w:val="a5"/>
        <w:ind w:firstLine="0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План </w:t>
      </w:r>
      <w:proofErr w:type="spellStart"/>
      <w:r>
        <w:rPr>
          <w:b/>
          <w:sz w:val="24"/>
          <w:lang w:val="ru-RU"/>
        </w:rPr>
        <w:t>семінара</w:t>
      </w:r>
      <w:proofErr w:type="spellEnd"/>
    </w:p>
    <w:p w:rsidR="00AE2E7B" w:rsidRDefault="00AE2E7B" w:rsidP="00AE2E7B">
      <w:pPr>
        <w:pStyle w:val="a5"/>
        <w:ind w:firstLine="0"/>
        <w:jc w:val="center"/>
        <w:rPr>
          <w:b/>
          <w:sz w:val="24"/>
          <w:lang w:val="ru-RU"/>
        </w:rPr>
      </w:pPr>
    </w:p>
    <w:p w:rsidR="00AE2E7B" w:rsidRDefault="00AE2E7B" w:rsidP="00AE2E7B">
      <w:pPr>
        <w:pStyle w:val="a5"/>
        <w:numPr>
          <w:ilvl w:val="0"/>
          <w:numId w:val="11"/>
        </w:numPr>
        <w:jc w:val="left"/>
        <w:rPr>
          <w:sz w:val="24"/>
        </w:rPr>
      </w:pPr>
      <w:r>
        <w:rPr>
          <w:sz w:val="24"/>
        </w:rPr>
        <w:t>Шляхта і царскае чыноўніцтва (Кручкоў, Пісулькін) у паказе камедыёграфа.</w:t>
      </w:r>
    </w:p>
    <w:p w:rsidR="00AE2E7B" w:rsidRDefault="00AE2E7B" w:rsidP="00AE2E7B">
      <w:pPr>
        <w:pStyle w:val="a5"/>
        <w:numPr>
          <w:ilvl w:val="0"/>
          <w:numId w:val="11"/>
        </w:numPr>
        <w:jc w:val="left"/>
        <w:rPr>
          <w:sz w:val="24"/>
        </w:rPr>
      </w:pPr>
      <w:proofErr w:type="spellStart"/>
      <w:r>
        <w:rPr>
          <w:sz w:val="24"/>
          <w:lang w:val="ru-RU"/>
        </w:rPr>
        <w:t>Гратэск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і</w:t>
      </w:r>
      <w:proofErr w:type="spellEnd"/>
      <w:r>
        <w:rPr>
          <w:sz w:val="24"/>
          <w:lang w:val="ru-RU"/>
        </w:rPr>
        <w:t xml:space="preserve"> шарж у </w:t>
      </w:r>
      <w:proofErr w:type="spellStart"/>
      <w:r>
        <w:rPr>
          <w:sz w:val="24"/>
          <w:lang w:val="ru-RU"/>
        </w:rPr>
        <w:t>раскрыцці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галоўных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персанажаў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твора</w:t>
      </w:r>
      <w:proofErr w:type="spellEnd"/>
      <w:r>
        <w:rPr>
          <w:sz w:val="24"/>
          <w:lang w:val="ru-RU"/>
        </w:rPr>
        <w:t>.</w:t>
      </w:r>
    </w:p>
    <w:p w:rsidR="00AE2E7B" w:rsidRDefault="00AE2E7B" w:rsidP="00AE2E7B">
      <w:pPr>
        <w:pStyle w:val="a5"/>
        <w:numPr>
          <w:ilvl w:val="0"/>
          <w:numId w:val="11"/>
        </w:numPr>
        <w:jc w:val="left"/>
        <w:rPr>
          <w:sz w:val="24"/>
        </w:rPr>
      </w:pPr>
      <w:proofErr w:type="spellStart"/>
      <w:r>
        <w:rPr>
          <w:sz w:val="24"/>
          <w:lang w:val="ru-RU"/>
        </w:rPr>
        <w:t>Жанравая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адметнасць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вершаванай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аповесці</w:t>
      </w:r>
      <w:proofErr w:type="spellEnd"/>
      <w:r>
        <w:rPr>
          <w:sz w:val="24"/>
          <w:lang w:val="ru-RU"/>
        </w:rPr>
        <w:t xml:space="preserve"> «Гапон».</w:t>
      </w:r>
    </w:p>
    <w:p w:rsidR="00AE2E7B" w:rsidRDefault="00AE2E7B" w:rsidP="00AE2E7B">
      <w:pPr>
        <w:pStyle w:val="a5"/>
        <w:numPr>
          <w:ilvl w:val="0"/>
          <w:numId w:val="11"/>
        </w:numPr>
        <w:jc w:val="left"/>
        <w:rPr>
          <w:sz w:val="24"/>
        </w:rPr>
      </w:pPr>
      <w:r>
        <w:rPr>
          <w:sz w:val="24"/>
        </w:rPr>
        <w:t>Асветніцкія тэндэнцыі ў творы, дыдактызм і маралізатарства.</w:t>
      </w:r>
    </w:p>
    <w:p w:rsidR="00AE2E7B" w:rsidRDefault="00AE2E7B" w:rsidP="00AE2E7B">
      <w:pPr>
        <w:pStyle w:val="a5"/>
        <w:numPr>
          <w:ilvl w:val="0"/>
          <w:numId w:val="11"/>
        </w:numPr>
        <w:jc w:val="left"/>
        <w:rPr>
          <w:sz w:val="24"/>
        </w:rPr>
      </w:pPr>
      <w:proofErr w:type="spellStart"/>
      <w:r>
        <w:rPr>
          <w:sz w:val="24"/>
          <w:lang w:val="ru-RU"/>
        </w:rPr>
        <w:t>Традыцыі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сентыменталізму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ў</w:t>
      </w:r>
      <w:proofErr w:type="spellEnd"/>
      <w:r>
        <w:rPr>
          <w:sz w:val="24"/>
          <w:lang w:val="ru-RU"/>
        </w:rPr>
        <w:t xml:space="preserve"> «Гапоне».</w:t>
      </w:r>
    </w:p>
    <w:p w:rsidR="00AE2E7B" w:rsidRDefault="00AE2E7B" w:rsidP="00AE2E7B">
      <w:pPr>
        <w:pStyle w:val="a5"/>
        <w:numPr>
          <w:ilvl w:val="0"/>
          <w:numId w:val="11"/>
        </w:numPr>
        <w:jc w:val="left"/>
        <w:rPr>
          <w:sz w:val="24"/>
        </w:rPr>
      </w:pPr>
      <w:proofErr w:type="spellStart"/>
      <w:r>
        <w:rPr>
          <w:sz w:val="24"/>
          <w:lang w:val="ru-RU"/>
        </w:rPr>
        <w:t>Пошукі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дабра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і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прыгажосці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ў</w:t>
      </w:r>
      <w:proofErr w:type="spellEnd"/>
      <w:r>
        <w:rPr>
          <w:sz w:val="24"/>
          <w:lang w:val="ru-RU"/>
        </w:rPr>
        <w:t xml:space="preserve"> </w:t>
      </w:r>
      <w:proofErr w:type="gramStart"/>
      <w:r>
        <w:rPr>
          <w:sz w:val="24"/>
          <w:lang w:val="ru-RU"/>
        </w:rPr>
        <w:t>народным</w:t>
      </w:r>
      <w:proofErr w:type="gram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асяроддзі</w:t>
      </w:r>
      <w:proofErr w:type="spellEnd"/>
      <w:r>
        <w:rPr>
          <w:sz w:val="24"/>
          <w:lang w:val="ru-RU"/>
        </w:rPr>
        <w:t xml:space="preserve">, </w:t>
      </w:r>
      <w:proofErr w:type="spellStart"/>
      <w:r>
        <w:rPr>
          <w:sz w:val="24"/>
          <w:lang w:val="ru-RU"/>
        </w:rPr>
        <w:t>паэтызацыя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народнай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побытавай</w:t>
      </w:r>
      <w:proofErr w:type="spellEnd"/>
      <w:r>
        <w:rPr>
          <w:sz w:val="24"/>
          <w:lang w:val="ru-RU"/>
        </w:rPr>
        <w:t xml:space="preserve"> культуры.</w:t>
      </w:r>
    </w:p>
    <w:p w:rsidR="00AE2E7B" w:rsidRDefault="00AE2E7B" w:rsidP="00AE2E7B">
      <w:pPr>
        <w:pStyle w:val="a5"/>
        <w:numPr>
          <w:ilvl w:val="0"/>
          <w:numId w:val="11"/>
        </w:numPr>
        <w:jc w:val="left"/>
        <w:rPr>
          <w:sz w:val="24"/>
        </w:rPr>
      </w:pPr>
      <w:r>
        <w:rPr>
          <w:sz w:val="24"/>
        </w:rPr>
        <w:t>Значэнне творчасці В.І.</w:t>
      </w:r>
      <w:r>
        <w:rPr>
          <w:sz w:val="24"/>
          <w:lang w:val="ru-RU"/>
        </w:rPr>
        <w:t> </w:t>
      </w:r>
      <w:r>
        <w:rPr>
          <w:sz w:val="24"/>
        </w:rPr>
        <w:t>Дуніна-Марцінкевіча.</w:t>
      </w:r>
    </w:p>
    <w:p w:rsidR="00AE2E7B" w:rsidRDefault="00AE2E7B" w:rsidP="00AE2E7B">
      <w:pPr>
        <w:pStyle w:val="a5"/>
        <w:ind w:firstLine="0"/>
        <w:rPr>
          <w:sz w:val="24"/>
        </w:rPr>
      </w:pPr>
    </w:p>
    <w:p w:rsidR="00AE2E7B" w:rsidRDefault="00AE2E7B" w:rsidP="00AE2E7B">
      <w:pPr>
        <w:pStyle w:val="a5"/>
        <w:ind w:firstLine="0"/>
        <w:rPr>
          <w:sz w:val="24"/>
        </w:rPr>
      </w:pPr>
    </w:p>
    <w:p w:rsidR="00AE2E7B" w:rsidRDefault="00AE2E7B" w:rsidP="00AE2E7B">
      <w:pPr>
        <w:pStyle w:val="a5"/>
        <w:ind w:firstLine="0"/>
        <w:rPr>
          <w:sz w:val="24"/>
        </w:rPr>
      </w:pPr>
    </w:p>
    <w:p w:rsidR="00AE2E7B" w:rsidRDefault="00AE2E7B" w:rsidP="00AE2E7B">
      <w:pPr>
        <w:pStyle w:val="a5"/>
        <w:ind w:firstLine="0"/>
        <w:rPr>
          <w:sz w:val="24"/>
        </w:rPr>
      </w:pPr>
    </w:p>
    <w:p w:rsidR="00AE2E7B" w:rsidRDefault="00AE2E7B" w:rsidP="00AE2E7B">
      <w:pPr>
        <w:pStyle w:val="a5"/>
        <w:ind w:left="34" w:firstLine="0"/>
        <w:jc w:val="center"/>
        <w:rPr>
          <w:b/>
          <w:noProof/>
          <w:sz w:val="24"/>
          <w:lang w:val="ru-RU"/>
        </w:rPr>
      </w:pPr>
      <w:r>
        <w:rPr>
          <w:b/>
          <w:noProof/>
          <w:sz w:val="24"/>
          <w:lang w:val="ru-RU"/>
        </w:rPr>
        <w:t>Асноўная літаратура</w:t>
      </w:r>
    </w:p>
    <w:p w:rsidR="00AE2E7B" w:rsidRDefault="00AE2E7B" w:rsidP="00AE2E7B">
      <w:pPr>
        <w:pStyle w:val="a5"/>
        <w:ind w:left="34" w:firstLine="0"/>
        <w:jc w:val="center"/>
        <w:rPr>
          <w:b/>
          <w:noProof/>
          <w:sz w:val="24"/>
          <w:lang w:val="ru-RU"/>
        </w:rPr>
      </w:pPr>
    </w:p>
    <w:p w:rsidR="00AE2E7B" w:rsidRDefault="00AE2E7B" w:rsidP="00AE2E7B">
      <w:pPr>
        <w:pStyle w:val="a5"/>
        <w:ind w:left="34" w:firstLine="0"/>
        <w:jc w:val="center"/>
        <w:rPr>
          <w:b/>
          <w:noProof/>
          <w:sz w:val="24"/>
          <w:lang w:val="ru-RU"/>
        </w:rPr>
      </w:pPr>
    </w:p>
    <w:p w:rsidR="00AE2E7B" w:rsidRDefault="00AE2E7B" w:rsidP="00AE2E7B">
      <w:pPr>
        <w:pStyle w:val="a5"/>
        <w:numPr>
          <w:ilvl w:val="0"/>
          <w:numId w:val="12"/>
        </w:numPr>
        <w:rPr>
          <w:noProof/>
          <w:sz w:val="24"/>
          <w:szCs w:val="24"/>
        </w:rPr>
      </w:pPr>
      <w:r>
        <w:rPr>
          <w:sz w:val="24"/>
          <w:szCs w:val="24"/>
        </w:rPr>
        <w:t>Баршчэўскі Л.П. Беларуская літаратура і свет/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Л.П.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Баршчэўскі, П.В.Васючэнка, М.А.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Тычына; пад рэд. Л.П.Баршчэўскага.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– Мн.: Радыёла-плюс, 2006, с. 83 –87.</w:t>
      </w:r>
    </w:p>
    <w:p w:rsidR="00AE2E7B" w:rsidRDefault="00AE2E7B" w:rsidP="00AE2E7B">
      <w:pPr>
        <w:pStyle w:val="a5"/>
        <w:numPr>
          <w:ilvl w:val="0"/>
          <w:numId w:val="12"/>
        </w:numPr>
        <w:rPr>
          <w:noProof/>
          <w:sz w:val="24"/>
          <w:szCs w:val="24"/>
        </w:rPr>
      </w:pPr>
      <w:r>
        <w:rPr>
          <w:sz w:val="24"/>
          <w:szCs w:val="24"/>
        </w:rPr>
        <w:t>Вучэбна-метадычны комплекс «Гісторыя беларускай літаратуры і крытыкі ХІХ – пач. ХХ стагоддзя»/ пад рэд. Багарадавай Т.Р. –Наваполацк, 2008, с. 35 – 39.</w:t>
      </w:r>
    </w:p>
    <w:p w:rsidR="00AE2E7B" w:rsidRDefault="00AE2E7B" w:rsidP="00AE2E7B">
      <w:pPr>
        <w:pStyle w:val="a5"/>
        <w:numPr>
          <w:ilvl w:val="0"/>
          <w:numId w:val="12"/>
        </w:numPr>
        <w:rPr>
          <w:noProof/>
          <w:sz w:val="24"/>
          <w:szCs w:val="24"/>
        </w:rPr>
      </w:pPr>
      <w:r>
        <w:rPr>
          <w:sz w:val="24"/>
          <w:szCs w:val="24"/>
        </w:rPr>
        <w:t>Літаратура Беларусі: першая палова ХІХ ст. Хрэстаматыя//укладальнік К.А.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Цвірка.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– Мн., 2000, с. 469 </w:t>
      </w:r>
      <w:r>
        <w:rPr>
          <w:sz w:val="24"/>
          <w:szCs w:val="24"/>
          <w:lang w:val="ru-RU"/>
        </w:rPr>
        <w:t>–</w:t>
      </w:r>
      <w:r>
        <w:rPr>
          <w:sz w:val="24"/>
          <w:szCs w:val="24"/>
        </w:rPr>
        <w:t xml:space="preserve"> 538.</w:t>
      </w:r>
    </w:p>
    <w:p w:rsidR="000F5FDD" w:rsidRPr="00AE2E7B" w:rsidRDefault="000F5FDD">
      <w:pPr>
        <w:rPr>
          <w:lang w:val="be-BY"/>
        </w:rPr>
      </w:pPr>
    </w:p>
    <w:sectPr w:rsidR="000F5FDD" w:rsidRPr="00AE2E7B" w:rsidSect="000F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DF9"/>
    <w:multiLevelType w:val="hybridMultilevel"/>
    <w:tmpl w:val="A30C9EB0"/>
    <w:lvl w:ilvl="0" w:tplc="F4D2CF56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">
    <w:nsid w:val="17B41771"/>
    <w:multiLevelType w:val="hybridMultilevel"/>
    <w:tmpl w:val="07E414D4"/>
    <w:lvl w:ilvl="0" w:tplc="222E8B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61011"/>
    <w:multiLevelType w:val="hybridMultilevel"/>
    <w:tmpl w:val="1EA87B82"/>
    <w:lvl w:ilvl="0" w:tplc="222E8B18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28C251D1"/>
    <w:multiLevelType w:val="hybridMultilevel"/>
    <w:tmpl w:val="01D48472"/>
    <w:lvl w:ilvl="0" w:tplc="222E8B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24242"/>
    <w:multiLevelType w:val="singleLevel"/>
    <w:tmpl w:val="83F4B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C6C0E6C"/>
    <w:multiLevelType w:val="singleLevel"/>
    <w:tmpl w:val="83F4B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F5A7DF9"/>
    <w:multiLevelType w:val="hybridMultilevel"/>
    <w:tmpl w:val="368846E8"/>
    <w:lvl w:ilvl="0" w:tplc="222E8B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951AC"/>
    <w:multiLevelType w:val="singleLevel"/>
    <w:tmpl w:val="FE4416D0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</w:abstractNum>
  <w:abstractNum w:abstractNumId="8">
    <w:nsid w:val="6A7A0D78"/>
    <w:multiLevelType w:val="hybridMultilevel"/>
    <w:tmpl w:val="13BA440C"/>
    <w:lvl w:ilvl="0" w:tplc="CF28D28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>
    <w:nsid w:val="735C52E5"/>
    <w:multiLevelType w:val="singleLevel"/>
    <w:tmpl w:val="83F4B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4250217"/>
    <w:multiLevelType w:val="hybridMultilevel"/>
    <w:tmpl w:val="C406B5E8"/>
    <w:lvl w:ilvl="0" w:tplc="222E8B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40D4E"/>
    <w:multiLevelType w:val="singleLevel"/>
    <w:tmpl w:val="83F4B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10"/>
  </w:num>
  <w:num w:numId="9">
    <w:abstractNumId w:val="11"/>
    <w:lvlOverride w:ilvl="0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E7B"/>
    <w:rsid w:val="000F5FDD"/>
    <w:rsid w:val="00AE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2E7B"/>
    <w:pPr>
      <w:jc w:val="center"/>
    </w:pPr>
    <w:rPr>
      <w:b/>
      <w:sz w:val="24"/>
      <w:lang w:val="be-BY"/>
    </w:rPr>
  </w:style>
  <w:style w:type="character" w:customStyle="1" w:styleId="a4">
    <w:name w:val="Основной текст Знак"/>
    <w:basedOn w:val="a0"/>
    <w:link w:val="a3"/>
    <w:rsid w:val="00AE2E7B"/>
    <w:rPr>
      <w:rFonts w:ascii="Times New Roman" w:eastAsia="Times New Roman" w:hAnsi="Times New Roman" w:cs="Times New Roman"/>
      <w:b/>
      <w:sz w:val="24"/>
      <w:szCs w:val="20"/>
      <w:lang w:val="be-BY" w:eastAsia="ru-RU"/>
    </w:rPr>
  </w:style>
  <w:style w:type="paragraph" w:styleId="a5">
    <w:name w:val="Body Text Indent"/>
    <w:basedOn w:val="a"/>
    <w:link w:val="a6"/>
    <w:rsid w:val="00AE2E7B"/>
    <w:pPr>
      <w:ind w:firstLine="851"/>
      <w:jc w:val="both"/>
    </w:pPr>
    <w:rPr>
      <w:sz w:val="28"/>
      <w:lang w:val="be-BY"/>
    </w:rPr>
  </w:style>
  <w:style w:type="character" w:customStyle="1" w:styleId="a6">
    <w:name w:val="Основной текст с отступом Знак"/>
    <w:basedOn w:val="a0"/>
    <w:link w:val="a5"/>
    <w:rsid w:val="00AE2E7B"/>
    <w:rPr>
      <w:rFonts w:ascii="Times New Roman" w:eastAsia="Times New Roman" w:hAnsi="Times New Roman" w:cs="Times New Roman"/>
      <w:sz w:val="28"/>
      <w:szCs w:val="20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862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2013-09-03T13:23:00Z</dcterms:created>
  <dcterms:modified xsi:type="dcterms:W3CDTF">2013-09-03T13:23:00Z</dcterms:modified>
</cp:coreProperties>
</file>