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C" w:rsidRPr="0023440B" w:rsidRDefault="00E2097C" w:rsidP="00E2097C">
      <w:pPr>
        <w:spacing w:line="264" w:lineRule="auto"/>
        <w:ind w:firstLine="709"/>
        <w:jc w:val="center"/>
        <w:rPr>
          <w:sz w:val="28"/>
          <w:szCs w:val="28"/>
        </w:rPr>
      </w:pPr>
      <w:r w:rsidRPr="0023440B">
        <w:rPr>
          <w:sz w:val="28"/>
          <w:szCs w:val="28"/>
        </w:rPr>
        <w:t>Тест</w:t>
      </w:r>
      <w:r>
        <w:rPr>
          <w:sz w:val="28"/>
          <w:szCs w:val="28"/>
        </w:rPr>
        <w:t xml:space="preserve"> 1</w:t>
      </w:r>
    </w:p>
    <w:p w:rsidR="00E2097C" w:rsidRPr="0023440B" w:rsidRDefault="00E2097C" w:rsidP="00E2097C">
      <w:pPr>
        <w:spacing w:line="264" w:lineRule="auto"/>
        <w:ind w:firstLine="709"/>
        <w:jc w:val="center"/>
        <w:rPr>
          <w:sz w:val="28"/>
          <w:szCs w:val="28"/>
        </w:rPr>
      </w:pP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1. Материальный поток - это: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движение материальных ресурсов в пространстве между стадиями производственного процесса;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движение материальных ресурсов в пространстве и во времени между стадиями производственного процесса;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23440B">
        <w:rPr>
          <w:sz w:val="28"/>
          <w:szCs w:val="28"/>
        </w:rPr>
        <w:t>в) движение материальных и сопутствующих им информационных ресурсов в пространстве и во времени между стадиями производственного процесса</w:t>
      </w:r>
      <w:r w:rsidRPr="0023440B">
        <w:rPr>
          <w:spacing w:val="-6"/>
          <w:sz w:val="28"/>
          <w:szCs w:val="28"/>
        </w:rPr>
        <w:t>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2. Выбрать позиции соответствующие цели производственной логистики: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ритмичное движение материальных ресурсов;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параллельное движение материальных ресурсов;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в) движение материальных ресурсов в соответствии с планами производства;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г) движение материальных ресурсов в соответствие с заказами потребителей.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 xml:space="preserve">3. Выберите из списка </w:t>
      </w:r>
      <w:proofErr w:type="gramStart"/>
      <w:r w:rsidRPr="0023440B">
        <w:rPr>
          <w:sz w:val="28"/>
          <w:szCs w:val="28"/>
        </w:rPr>
        <w:t>процессы</w:t>
      </w:r>
      <w:proofErr w:type="gramEnd"/>
      <w:r w:rsidRPr="0023440B">
        <w:rPr>
          <w:sz w:val="28"/>
          <w:szCs w:val="28"/>
        </w:rPr>
        <w:t xml:space="preserve"> относящиеся к обслуживающим: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закупка;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производство;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в) подача электроэнергии и газа;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г) обслуживание оснастки;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23440B">
        <w:rPr>
          <w:sz w:val="28"/>
          <w:szCs w:val="28"/>
        </w:rPr>
        <w:t>д</w:t>
      </w:r>
      <w:proofErr w:type="spellEnd"/>
      <w:r w:rsidRPr="0023440B">
        <w:rPr>
          <w:sz w:val="28"/>
          <w:szCs w:val="28"/>
        </w:rPr>
        <w:t>) ремонт оборудования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е) складирование;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ж) транспортировка.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4. Сырье, полуфабрикаты и готовая продукция – это три формы: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товарного потока;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производственного потока;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в) материального потока.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5. К факторам прямого воздействия предприятия относятся: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23440B">
        <w:rPr>
          <w:sz w:val="28"/>
          <w:szCs w:val="28"/>
        </w:rPr>
        <w:t>а) государство, поставщики, конкуренты, потребители;</w:t>
      </w:r>
      <w:proofErr w:type="gramEnd"/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экономические, социальные, политические, технические составляющие;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в) государство, поставщики, экономика, научно-технический прогресс.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6. Производственно-технологическое единство, организационно-экономическое единство, хозяйственная самостоятельность – это признаки: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производственной системы;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предприятия;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 xml:space="preserve">в) </w:t>
      </w:r>
      <w:proofErr w:type="spellStart"/>
      <w:r w:rsidRPr="0023440B">
        <w:rPr>
          <w:sz w:val="28"/>
          <w:szCs w:val="28"/>
        </w:rPr>
        <w:t>логистической</w:t>
      </w:r>
      <w:proofErr w:type="spellEnd"/>
      <w:r w:rsidRPr="0023440B">
        <w:rPr>
          <w:sz w:val="28"/>
          <w:szCs w:val="28"/>
        </w:rPr>
        <w:t xml:space="preserve"> системы.</w:t>
      </w:r>
    </w:p>
    <w:p w:rsidR="00E2097C" w:rsidRPr="0023440B" w:rsidRDefault="00E2097C" w:rsidP="00E2097C">
      <w:pPr>
        <w:spacing w:line="264" w:lineRule="auto"/>
        <w:ind w:firstLine="709"/>
        <w:rPr>
          <w:sz w:val="28"/>
          <w:szCs w:val="28"/>
        </w:rPr>
      </w:pPr>
    </w:p>
    <w:p w:rsidR="00E2097C" w:rsidRPr="0023440B" w:rsidRDefault="00E2097C" w:rsidP="00E2097C">
      <w:pPr>
        <w:spacing w:line="264" w:lineRule="auto"/>
        <w:ind w:firstLine="709"/>
        <w:jc w:val="center"/>
        <w:rPr>
          <w:sz w:val="28"/>
          <w:szCs w:val="28"/>
        </w:rPr>
      </w:pPr>
      <w:r w:rsidRPr="0023440B">
        <w:rPr>
          <w:sz w:val="28"/>
          <w:szCs w:val="28"/>
        </w:rPr>
        <w:lastRenderedPageBreak/>
        <w:t>Тест</w:t>
      </w:r>
      <w:r>
        <w:rPr>
          <w:sz w:val="28"/>
          <w:szCs w:val="28"/>
        </w:rPr>
        <w:t xml:space="preserve"> 2</w:t>
      </w:r>
    </w:p>
    <w:p w:rsidR="00E2097C" w:rsidRPr="0023440B" w:rsidRDefault="00E2097C" w:rsidP="00E2097C">
      <w:pPr>
        <w:spacing w:line="264" w:lineRule="auto"/>
        <w:ind w:firstLine="709"/>
        <w:rPr>
          <w:b/>
          <w:sz w:val="28"/>
          <w:szCs w:val="28"/>
        </w:rPr>
      </w:pP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1. Производственная структура предприятия - это: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состав производственных подразделений;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состав производственных подразделений, их размещение и взаимная связь между ними;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23440B">
        <w:rPr>
          <w:sz w:val="28"/>
          <w:szCs w:val="28"/>
        </w:rPr>
        <w:t>в) состав производственных подразделений, их размещение и взаимная связь между ними и другими подразделениями предприятия</w:t>
      </w:r>
      <w:r w:rsidRPr="0023440B">
        <w:rPr>
          <w:spacing w:val="-6"/>
          <w:sz w:val="28"/>
          <w:szCs w:val="28"/>
        </w:rPr>
        <w:t>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2. Основным структурным подразделением предприятия является: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рабочее место;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участок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в) цех.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3. К вспомогательным цехам относят: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складские, транспортные тарные и иные операции;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переработка вторичного сырья и выпуск товаров народного потребления;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в) обеспечение производства инструментом, оснасткой, энергией, ремонтом сре</w:t>
      </w:r>
      <w:proofErr w:type="gramStart"/>
      <w:r w:rsidRPr="0023440B">
        <w:rPr>
          <w:sz w:val="28"/>
          <w:szCs w:val="28"/>
        </w:rPr>
        <w:t>дств пр</w:t>
      </w:r>
      <w:proofErr w:type="gramEnd"/>
      <w:r w:rsidRPr="0023440B">
        <w:rPr>
          <w:sz w:val="28"/>
          <w:szCs w:val="28"/>
        </w:rPr>
        <w:t>оизводства.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 xml:space="preserve">4. Цеха подразделяются </w:t>
      </w:r>
      <w:proofErr w:type="gramStart"/>
      <w:r w:rsidRPr="0023440B">
        <w:rPr>
          <w:sz w:val="28"/>
          <w:szCs w:val="28"/>
        </w:rPr>
        <w:t>на</w:t>
      </w:r>
      <w:proofErr w:type="gramEnd"/>
      <w:r w:rsidRPr="0023440B">
        <w:rPr>
          <w:sz w:val="28"/>
          <w:szCs w:val="28"/>
        </w:rPr>
        <w:t>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производственные участки и рабочие места;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производственные участи;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в) рабочие места.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5. Предприятие – участок – рабочее место - это: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цеховая структура;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 xml:space="preserve">б) </w:t>
      </w:r>
      <w:proofErr w:type="spellStart"/>
      <w:r w:rsidRPr="0023440B">
        <w:rPr>
          <w:sz w:val="28"/>
          <w:szCs w:val="28"/>
        </w:rPr>
        <w:t>бесцеховая</w:t>
      </w:r>
      <w:proofErr w:type="spellEnd"/>
      <w:r w:rsidRPr="0023440B">
        <w:rPr>
          <w:sz w:val="28"/>
          <w:szCs w:val="28"/>
        </w:rPr>
        <w:t xml:space="preserve"> структура;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в) корпусная структура.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 xml:space="preserve">6. Перечислите пути совершенствования производственной структуры: 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а) определение оптимальных размеров партии;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б) сужение специализации основного производства;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23440B">
        <w:rPr>
          <w:sz w:val="28"/>
          <w:szCs w:val="28"/>
        </w:rPr>
        <w:t>в) расширение кооперации по обслуживанию производства;</w:t>
      </w:r>
    </w:p>
    <w:p w:rsidR="00E2097C" w:rsidRPr="0023440B" w:rsidRDefault="00E2097C" w:rsidP="00E2097C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23440B">
        <w:rPr>
          <w:sz w:val="28"/>
          <w:szCs w:val="28"/>
        </w:rPr>
        <w:t>г) расширение специализации основного производства;</w:t>
      </w: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</w:p>
    <w:p w:rsidR="00E2097C" w:rsidRDefault="00E2097C" w:rsidP="00E2097C">
      <w:pPr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Тест 3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1. Выберите определение, наиболее точно отображающее понятие «логистика производства»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а) наука и практика прогрессивных форм и методов организации </w:t>
      </w:r>
      <w:proofErr w:type="spellStart"/>
      <w:r w:rsidRPr="00105335">
        <w:rPr>
          <w:sz w:val="28"/>
          <w:szCs w:val="28"/>
        </w:rPr>
        <w:t>производственно-логистической</w:t>
      </w:r>
      <w:proofErr w:type="spellEnd"/>
      <w:r w:rsidRPr="00105335">
        <w:rPr>
          <w:sz w:val="28"/>
          <w:szCs w:val="28"/>
        </w:rPr>
        <w:t xml:space="preserve"> деятельности;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б) наука и практика системного управления потоковыми процессами и организационно-экономических </w:t>
      </w:r>
      <w:proofErr w:type="gramStart"/>
      <w:r w:rsidRPr="00105335">
        <w:rPr>
          <w:sz w:val="28"/>
          <w:szCs w:val="28"/>
        </w:rPr>
        <w:t>системах</w:t>
      </w:r>
      <w:proofErr w:type="gramEnd"/>
      <w:r w:rsidRPr="00105335">
        <w:rPr>
          <w:sz w:val="28"/>
          <w:szCs w:val="28"/>
        </w:rPr>
        <w:t>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105335">
        <w:rPr>
          <w:sz w:val="28"/>
          <w:szCs w:val="28"/>
        </w:rPr>
        <w:t>в) одна из функциональных подсистем логистики организации</w:t>
      </w:r>
      <w:r w:rsidRPr="00105335">
        <w:rPr>
          <w:spacing w:val="-6"/>
          <w:sz w:val="28"/>
          <w:szCs w:val="28"/>
        </w:rPr>
        <w:t>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105335">
        <w:rPr>
          <w:spacing w:val="-6"/>
          <w:sz w:val="28"/>
          <w:szCs w:val="28"/>
        </w:rPr>
        <w:t>г) регулирование производственного процесса в пространстве и во времени;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105335">
        <w:rPr>
          <w:spacing w:val="-6"/>
          <w:sz w:val="28"/>
          <w:szCs w:val="28"/>
        </w:rPr>
        <w:t>д</w:t>
      </w:r>
      <w:proofErr w:type="spellEnd"/>
      <w:r w:rsidRPr="00105335">
        <w:rPr>
          <w:spacing w:val="-6"/>
          <w:sz w:val="28"/>
          <w:szCs w:val="28"/>
        </w:rPr>
        <w:t>) планирование, организация материальных и сопутствующих потоков управления ими.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2. К какому процессу относится сборочная операция: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основному;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главному;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обслуживающему;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г) заключительному.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3. К какой категории состава относятся предмет труда, средства труда и рабочая сила при их взаимодействии в производственном процессе: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элементному;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основному;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организационному;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г) управляемому;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>) функциональному.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4. Транспортные и складские операции являются элементами: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производственного цикла;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технологического цикла;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естественных процессов;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г) вспомогательных процессов;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>) основных процессов.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5. В случае если простой рабочего места обходится дороже </w:t>
      </w:r>
      <w:proofErr w:type="spellStart"/>
      <w:r w:rsidRPr="00105335">
        <w:rPr>
          <w:sz w:val="28"/>
          <w:szCs w:val="28"/>
        </w:rPr>
        <w:t>пролеживания</w:t>
      </w:r>
      <w:proofErr w:type="spellEnd"/>
      <w:r w:rsidRPr="00105335">
        <w:rPr>
          <w:sz w:val="28"/>
          <w:szCs w:val="28"/>
        </w:rPr>
        <w:t xml:space="preserve"> предмета труда, необходимо скорректировать </w:t>
      </w:r>
      <w:proofErr w:type="gramStart"/>
      <w:r w:rsidRPr="00105335">
        <w:rPr>
          <w:sz w:val="28"/>
          <w:szCs w:val="28"/>
        </w:rPr>
        <w:t>производственных</w:t>
      </w:r>
      <w:proofErr w:type="gramEnd"/>
      <w:r w:rsidRPr="00105335">
        <w:rPr>
          <w:sz w:val="28"/>
          <w:szCs w:val="28"/>
        </w:rPr>
        <w:t xml:space="preserve"> процесс по принципу: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глубокой специализации рабочего места;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б) </w:t>
      </w:r>
      <w:proofErr w:type="spellStart"/>
      <w:r w:rsidRPr="00105335">
        <w:rPr>
          <w:sz w:val="28"/>
          <w:szCs w:val="28"/>
        </w:rPr>
        <w:t>прямоточности</w:t>
      </w:r>
      <w:proofErr w:type="spellEnd"/>
      <w:r w:rsidRPr="00105335">
        <w:rPr>
          <w:sz w:val="28"/>
          <w:szCs w:val="28"/>
        </w:rPr>
        <w:t xml:space="preserve"> предметов труда в пространстве;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в) </w:t>
      </w:r>
      <w:proofErr w:type="spellStart"/>
      <w:r w:rsidRPr="00105335">
        <w:rPr>
          <w:sz w:val="28"/>
          <w:szCs w:val="28"/>
        </w:rPr>
        <w:t>прямоточности</w:t>
      </w:r>
      <w:proofErr w:type="spellEnd"/>
      <w:r w:rsidRPr="00105335">
        <w:rPr>
          <w:sz w:val="28"/>
          <w:szCs w:val="28"/>
        </w:rPr>
        <w:t xml:space="preserve"> предметов труда во времени;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г) организации </w:t>
      </w:r>
      <w:proofErr w:type="spellStart"/>
      <w:r w:rsidRPr="00105335">
        <w:rPr>
          <w:sz w:val="28"/>
          <w:szCs w:val="28"/>
        </w:rPr>
        <w:t>неприрывного</w:t>
      </w:r>
      <w:proofErr w:type="spellEnd"/>
      <w:r w:rsidRPr="00105335">
        <w:rPr>
          <w:sz w:val="28"/>
          <w:szCs w:val="28"/>
        </w:rPr>
        <w:t xml:space="preserve"> движения предметов труда;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 xml:space="preserve">) организации </w:t>
      </w:r>
      <w:proofErr w:type="spellStart"/>
      <w:r w:rsidRPr="00105335">
        <w:rPr>
          <w:sz w:val="28"/>
          <w:szCs w:val="28"/>
        </w:rPr>
        <w:t>неприрывной</w:t>
      </w:r>
      <w:proofErr w:type="spellEnd"/>
      <w:r w:rsidRPr="00105335">
        <w:rPr>
          <w:sz w:val="28"/>
          <w:szCs w:val="28"/>
        </w:rPr>
        <w:t xml:space="preserve"> загрузки рабочего места.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6. Выберите наиболее адекватные варианты </w:t>
      </w:r>
      <w:proofErr w:type="gramStart"/>
      <w:r w:rsidRPr="00105335">
        <w:rPr>
          <w:sz w:val="28"/>
          <w:szCs w:val="28"/>
        </w:rPr>
        <w:t>сочетания вида движения типа производства</w:t>
      </w:r>
      <w:proofErr w:type="gramEnd"/>
      <w:r w:rsidRPr="00105335">
        <w:rPr>
          <w:sz w:val="28"/>
          <w:szCs w:val="28"/>
        </w:rPr>
        <w:t>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а) </w:t>
      </w:r>
      <w:proofErr w:type="gramStart"/>
      <w:r w:rsidRPr="00105335">
        <w:rPr>
          <w:sz w:val="28"/>
          <w:szCs w:val="28"/>
        </w:rPr>
        <w:t>параллельный</w:t>
      </w:r>
      <w:proofErr w:type="gramEnd"/>
      <w:r w:rsidRPr="00105335">
        <w:rPr>
          <w:sz w:val="28"/>
          <w:szCs w:val="28"/>
        </w:rPr>
        <w:t xml:space="preserve"> – единичное производство;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lastRenderedPageBreak/>
        <w:t xml:space="preserve">б) </w:t>
      </w:r>
      <w:proofErr w:type="gramStart"/>
      <w:r w:rsidRPr="00105335">
        <w:rPr>
          <w:sz w:val="28"/>
          <w:szCs w:val="28"/>
        </w:rPr>
        <w:t>последовательный</w:t>
      </w:r>
      <w:proofErr w:type="gramEnd"/>
      <w:r w:rsidRPr="00105335">
        <w:rPr>
          <w:sz w:val="28"/>
          <w:szCs w:val="28"/>
        </w:rPr>
        <w:t xml:space="preserve"> – массовое производство;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в) </w:t>
      </w:r>
      <w:proofErr w:type="gramStart"/>
      <w:r w:rsidRPr="00105335">
        <w:rPr>
          <w:sz w:val="28"/>
          <w:szCs w:val="28"/>
        </w:rPr>
        <w:t>параллельно-последовательный</w:t>
      </w:r>
      <w:proofErr w:type="gramEnd"/>
      <w:r w:rsidRPr="00105335">
        <w:rPr>
          <w:sz w:val="28"/>
          <w:szCs w:val="28"/>
        </w:rPr>
        <w:t xml:space="preserve"> – мелкосерийное производство;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г) </w:t>
      </w:r>
      <w:proofErr w:type="gramStart"/>
      <w:r w:rsidRPr="00105335">
        <w:rPr>
          <w:sz w:val="28"/>
          <w:szCs w:val="28"/>
        </w:rPr>
        <w:t>параллельный</w:t>
      </w:r>
      <w:proofErr w:type="gramEnd"/>
      <w:r w:rsidRPr="00105335">
        <w:rPr>
          <w:sz w:val="28"/>
          <w:szCs w:val="28"/>
        </w:rPr>
        <w:t xml:space="preserve"> – мелкосерийное производство;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 xml:space="preserve">) </w:t>
      </w:r>
      <w:proofErr w:type="gramStart"/>
      <w:r w:rsidRPr="00105335">
        <w:rPr>
          <w:sz w:val="28"/>
          <w:szCs w:val="28"/>
        </w:rPr>
        <w:t>параллельно-последовательный</w:t>
      </w:r>
      <w:proofErr w:type="gramEnd"/>
      <w:r w:rsidRPr="00105335">
        <w:rPr>
          <w:sz w:val="28"/>
          <w:szCs w:val="28"/>
        </w:rPr>
        <w:t xml:space="preserve"> – массовое производство.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7. К какому типу относится специализация по узкофункциональному признаку: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а) </w:t>
      </w:r>
      <w:proofErr w:type="spellStart"/>
      <w:r w:rsidRPr="00105335">
        <w:rPr>
          <w:sz w:val="28"/>
          <w:szCs w:val="28"/>
        </w:rPr>
        <w:t>подетальная</w:t>
      </w:r>
      <w:proofErr w:type="spellEnd"/>
      <w:r w:rsidRPr="00105335">
        <w:rPr>
          <w:sz w:val="28"/>
          <w:szCs w:val="28"/>
        </w:rPr>
        <w:t xml:space="preserve"> форма;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технологическая форма;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предметная форма;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г) предметно-замкнутая форма;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 xml:space="preserve">) </w:t>
      </w:r>
      <w:proofErr w:type="spellStart"/>
      <w:r w:rsidRPr="00105335">
        <w:rPr>
          <w:sz w:val="28"/>
          <w:szCs w:val="28"/>
        </w:rPr>
        <w:t>попередельная</w:t>
      </w:r>
      <w:proofErr w:type="spellEnd"/>
      <w:r w:rsidRPr="00105335">
        <w:rPr>
          <w:sz w:val="28"/>
          <w:szCs w:val="28"/>
        </w:rPr>
        <w:t xml:space="preserve"> форма.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8. Первостепенная задача при организации </w:t>
      </w:r>
      <w:proofErr w:type="spellStart"/>
      <w:r w:rsidRPr="00105335">
        <w:rPr>
          <w:sz w:val="28"/>
          <w:szCs w:val="28"/>
        </w:rPr>
        <w:t>непоточного</w:t>
      </w:r>
      <w:proofErr w:type="spellEnd"/>
      <w:r w:rsidRPr="00105335">
        <w:rPr>
          <w:sz w:val="28"/>
          <w:szCs w:val="28"/>
        </w:rPr>
        <w:t xml:space="preserve"> производства: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упорядочение технологических маршрутов в пространстве;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ритмичная организация снабжения производства во времени;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специализация рабочих мест и участков;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г) расстановка производственных рабочих мест в соответствии с их квалификацией по ходу движения производственного процесса.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9. Что является готовым продуктом для промышленного предприятия: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деталь;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изделие;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комплектующее;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г) комплект;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>) сборочная единица.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10. При расчете по модели </w:t>
      </w:r>
      <w:r w:rsidRPr="00105335">
        <w:rPr>
          <w:sz w:val="28"/>
          <w:szCs w:val="28"/>
          <w:lang w:val="en-US"/>
        </w:rPr>
        <w:t>MRPI</w:t>
      </w:r>
      <w:r w:rsidRPr="00105335">
        <w:rPr>
          <w:sz w:val="28"/>
          <w:szCs w:val="28"/>
        </w:rPr>
        <w:t xml:space="preserve"> к ограничивающим факторам не относят: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время изготовления комплекта детали;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текущий уровень запасов предметов труда;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производственные мощности;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г) нормы расхода материалов;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 xml:space="preserve">) время поставки </w:t>
      </w:r>
      <w:proofErr w:type="gramStart"/>
      <w:r w:rsidRPr="00105335">
        <w:rPr>
          <w:sz w:val="28"/>
          <w:szCs w:val="28"/>
        </w:rPr>
        <w:t>комплектующих</w:t>
      </w:r>
      <w:proofErr w:type="gramEnd"/>
      <w:r w:rsidRPr="00105335">
        <w:rPr>
          <w:sz w:val="28"/>
          <w:szCs w:val="28"/>
        </w:rPr>
        <w:t>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11. Какая модель позволяет использовать преимущества «толкающего» и «тянущего» типов: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а) </w:t>
      </w:r>
      <w:r w:rsidRPr="00105335">
        <w:rPr>
          <w:sz w:val="28"/>
          <w:szCs w:val="28"/>
          <w:lang w:val="en-US"/>
        </w:rPr>
        <w:t>MRPII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б) </w:t>
      </w:r>
      <w:r w:rsidRPr="00105335">
        <w:rPr>
          <w:sz w:val="28"/>
          <w:szCs w:val="28"/>
          <w:lang w:val="en-US"/>
        </w:rPr>
        <w:t>ERP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в) </w:t>
      </w:r>
      <w:r w:rsidRPr="00105335">
        <w:rPr>
          <w:sz w:val="28"/>
          <w:szCs w:val="28"/>
          <w:lang w:val="en-US"/>
        </w:rPr>
        <w:t>KANBAN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г) </w:t>
      </w:r>
      <w:r w:rsidRPr="00105335">
        <w:rPr>
          <w:sz w:val="28"/>
          <w:szCs w:val="28"/>
          <w:lang w:val="en-US"/>
        </w:rPr>
        <w:t>JIT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 xml:space="preserve">) </w:t>
      </w:r>
      <w:r w:rsidRPr="00105335">
        <w:rPr>
          <w:sz w:val="28"/>
          <w:szCs w:val="28"/>
          <w:lang w:val="en-US"/>
        </w:rPr>
        <w:t>OPT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12. </w:t>
      </w:r>
      <w:r w:rsidRPr="00105335">
        <w:rPr>
          <w:sz w:val="28"/>
          <w:szCs w:val="28"/>
          <w:lang w:val="en-US"/>
        </w:rPr>
        <w:t>KANBAN</w:t>
      </w:r>
      <w:r w:rsidRPr="00105335">
        <w:rPr>
          <w:sz w:val="28"/>
          <w:szCs w:val="28"/>
        </w:rPr>
        <w:t xml:space="preserve"> в переводе означает: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точно в срок;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карточка;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накопитель;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lastRenderedPageBreak/>
        <w:t>г) оборот;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>) задел.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13. </w:t>
      </w:r>
      <w:proofErr w:type="spellStart"/>
      <w:r w:rsidRPr="00105335">
        <w:rPr>
          <w:sz w:val="28"/>
          <w:szCs w:val="28"/>
        </w:rPr>
        <w:t>Кзо</w:t>
      </w:r>
      <w:proofErr w:type="spellEnd"/>
      <w:r w:rsidRPr="00105335">
        <w:rPr>
          <w:sz w:val="28"/>
          <w:szCs w:val="28"/>
        </w:rPr>
        <w:t xml:space="preserve"> определяет: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коэффициент специализации;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отношение продолжительностей заготовительных и обрабатывающих операций;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уровень загрузки оборудования;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г) количество завершенных технологических операций;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>) зону обслуживания одним рабочим.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14. Сбои в поставках – это критический фактор, наиболее существенно влияющий на эффективность управления материальным потоком в модели: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а) </w:t>
      </w:r>
      <w:r w:rsidRPr="00105335">
        <w:rPr>
          <w:sz w:val="28"/>
          <w:szCs w:val="28"/>
          <w:lang w:val="en-US"/>
        </w:rPr>
        <w:t>ERP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б) </w:t>
      </w:r>
      <w:r w:rsidRPr="00105335">
        <w:rPr>
          <w:sz w:val="28"/>
          <w:szCs w:val="28"/>
          <w:lang w:val="en-US"/>
        </w:rPr>
        <w:t>JIT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в) </w:t>
      </w:r>
      <w:r w:rsidRPr="00105335">
        <w:rPr>
          <w:sz w:val="28"/>
          <w:szCs w:val="28"/>
          <w:lang w:val="en-US"/>
        </w:rPr>
        <w:t>MRPI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 xml:space="preserve">г) </w:t>
      </w:r>
      <w:r w:rsidRPr="00105335">
        <w:rPr>
          <w:sz w:val="28"/>
          <w:szCs w:val="28"/>
          <w:lang w:val="en-US"/>
        </w:rPr>
        <w:t>OPT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proofErr w:type="spellStart"/>
      <w:r w:rsidRPr="00105335">
        <w:rPr>
          <w:sz w:val="28"/>
          <w:szCs w:val="28"/>
        </w:rPr>
        <w:t>д</w:t>
      </w:r>
      <w:proofErr w:type="spellEnd"/>
      <w:r w:rsidRPr="00105335">
        <w:rPr>
          <w:sz w:val="28"/>
          <w:szCs w:val="28"/>
        </w:rPr>
        <w:t xml:space="preserve">) </w:t>
      </w:r>
      <w:r w:rsidRPr="00105335">
        <w:rPr>
          <w:sz w:val="28"/>
          <w:szCs w:val="28"/>
          <w:lang w:val="en-US"/>
        </w:rPr>
        <w:t>MRPII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15. В карточке отбора фиксируются: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а) вид и количество деталей, попавших в репрезентативную статистическую выборку при проведении контроля качества;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б) вид и наименование деталей, которые были отобраны как непригодные в ходе контроля качества;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в) вид и количество деталей, которые необходимо изготовить на предшествующем рабочем месте;</w:t>
      </w:r>
    </w:p>
    <w:p w:rsidR="00E2097C" w:rsidRPr="00105335" w:rsidRDefault="00E2097C" w:rsidP="00E2097C">
      <w:pPr>
        <w:spacing w:line="264" w:lineRule="auto"/>
        <w:ind w:firstLine="709"/>
        <w:jc w:val="both"/>
        <w:rPr>
          <w:sz w:val="28"/>
          <w:szCs w:val="28"/>
        </w:rPr>
      </w:pPr>
      <w:r w:rsidRPr="00105335">
        <w:rPr>
          <w:sz w:val="28"/>
          <w:szCs w:val="28"/>
        </w:rPr>
        <w:t>г) наименование и количество деталей, которые необходимо забрать из накопителя и доставить к месту потребления.</w:t>
      </w:r>
    </w:p>
    <w:p w:rsidR="00E2097C" w:rsidRDefault="00E2097C" w:rsidP="00E2097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752EF" w:rsidRDefault="00F752EF"/>
    <w:sectPr w:rsidR="00F752EF" w:rsidSect="00F7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097C"/>
    <w:rsid w:val="00E2097C"/>
    <w:rsid w:val="00F7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097C"/>
    <w:pPr>
      <w:spacing w:after="120"/>
    </w:pPr>
  </w:style>
  <w:style w:type="character" w:customStyle="1" w:styleId="a4">
    <w:name w:val="Основной текст Знак"/>
    <w:basedOn w:val="a0"/>
    <w:link w:val="a3"/>
    <w:rsid w:val="00E20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964</Words>
  <Characters>5495</Characters>
  <Application>Microsoft Office Word</Application>
  <DocSecurity>0</DocSecurity>
  <Lines>45</Lines>
  <Paragraphs>12</Paragraphs>
  <ScaleCrop>false</ScaleCrop>
  <Company>Microsoft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2015-01-14T10:54:00Z</dcterms:created>
  <dcterms:modified xsi:type="dcterms:W3CDTF">2015-01-14T10:55:00Z</dcterms:modified>
</cp:coreProperties>
</file>