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14D" w:rsidRDefault="00F9514D" w:rsidP="00F9514D">
      <w:pPr>
        <w:spacing w:after="0" w:line="240" w:lineRule="auto"/>
        <w:jc w:val="center"/>
        <w:rPr>
          <w:rFonts w:ascii="Times New Roman" w:hAnsi="Times New Roman"/>
          <w:caps/>
          <w:sz w:val="28"/>
          <w:szCs w:val="28"/>
        </w:rPr>
      </w:pPr>
      <w:r>
        <w:rPr>
          <w:rFonts w:ascii="Times New Roman" w:hAnsi="Times New Roman"/>
          <w:caps/>
          <w:sz w:val="28"/>
          <w:szCs w:val="28"/>
        </w:rPr>
        <w:t>Министерство образования Республики Беларусь</w:t>
      </w:r>
    </w:p>
    <w:p w:rsidR="00F9514D" w:rsidRDefault="00F9514D" w:rsidP="00F9514D">
      <w:pPr>
        <w:spacing w:after="0" w:line="240" w:lineRule="auto"/>
        <w:jc w:val="center"/>
        <w:rPr>
          <w:rFonts w:ascii="Times New Roman" w:hAnsi="Times New Roman"/>
          <w:caps/>
          <w:sz w:val="28"/>
          <w:szCs w:val="28"/>
        </w:rPr>
      </w:pPr>
      <w:r>
        <w:rPr>
          <w:rFonts w:ascii="Times New Roman" w:hAnsi="Times New Roman"/>
          <w:caps/>
          <w:sz w:val="28"/>
          <w:szCs w:val="28"/>
        </w:rPr>
        <w:t xml:space="preserve">Учреждение образования </w:t>
      </w:r>
    </w:p>
    <w:p w:rsidR="00F9514D" w:rsidRDefault="00F9514D" w:rsidP="00F9514D">
      <w:pPr>
        <w:spacing w:after="0" w:line="240" w:lineRule="auto"/>
        <w:jc w:val="center"/>
        <w:rPr>
          <w:rFonts w:ascii="Times New Roman" w:hAnsi="Times New Roman"/>
          <w:caps/>
          <w:sz w:val="28"/>
          <w:szCs w:val="28"/>
        </w:rPr>
      </w:pPr>
      <w:r>
        <w:rPr>
          <w:rFonts w:ascii="Times New Roman" w:hAnsi="Times New Roman"/>
          <w:caps/>
          <w:sz w:val="28"/>
          <w:szCs w:val="28"/>
        </w:rPr>
        <w:t>«Полоцкий государственный университет»</w:t>
      </w: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p>
    <w:p w:rsidR="00F9514D" w:rsidRDefault="00F9514D" w:rsidP="00F9514D">
      <w:pPr>
        <w:spacing w:after="0" w:line="240" w:lineRule="auto"/>
        <w:jc w:val="center"/>
        <w:rPr>
          <w:rFonts w:ascii="Times New Roman" w:hAnsi="Times New Roman"/>
          <w:caps/>
          <w:sz w:val="28"/>
          <w:szCs w:val="28"/>
        </w:rPr>
      </w:pPr>
      <w:r>
        <w:rPr>
          <w:rFonts w:ascii="Times New Roman" w:hAnsi="Times New Roman"/>
          <w:caps/>
          <w:sz w:val="28"/>
          <w:szCs w:val="28"/>
        </w:rPr>
        <w:t>Методические указания</w:t>
      </w:r>
    </w:p>
    <w:p w:rsidR="00F9514D" w:rsidRDefault="00F9514D" w:rsidP="00F9514D">
      <w:pPr>
        <w:spacing w:after="0" w:line="240" w:lineRule="auto"/>
        <w:jc w:val="center"/>
        <w:rPr>
          <w:rFonts w:ascii="Times New Roman" w:hAnsi="Times New Roman"/>
          <w:sz w:val="28"/>
          <w:szCs w:val="28"/>
        </w:rPr>
      </w:pPr>
      <w:r>
        <w:rPr>
          <w:rFonts w:ascii="Times New Roman" w:hAnsi="Times New Roman"/>
          <w:sz w:val="28"/>
          <w:szCs w:val="28"/>
        </w:rPr>
        <w:t xml:space="preserve">к практическому занятию № 2 </w:t>
      </w:r>
    </w:p>
    <w:p w:rsidR="00F9514D" w:rsidRDefault="00F9514D" w:rsidP="00F9514D">
      <w:pPr>
        <w:spacing w:after="0" w:line="240" w:lineRule="auto"/>
        <w:jc w:val="center"/>
        <w:rPr>
          <w:rFonts w:ascii="Times New Roman" w:hAnsi="Times New Roman"/>
          <w:sz w:val="28"/>
          <w:szCs w:val="28"/>
        </w:rPr>
      </w:pPr>
      <w:r>
        <w:rPr>
          <w:rFonts w:ascii="Times New Roman" w:hAnsi="Times New Roman"/>
          <w:sz w:val="28"/>
          <w:szCs w:val="28"/>
        </w:rPr>
        <w:t>«Выбор грузозахватных приспособлений и строповк</w:t>
      </w:r>
      <w:r w:rsidR="005C5B71">
        <w:rPr>
          <w:rFonts w:ascii="Times New Roman" w:hAnsi="Times New Roman"/>
          <w:sz w:val="28"/>
          <w:szCs w:val="28"/>
        </w:rPr>
        <w:t>а</w:t>
      </w:r>
      <w:r>
        <w:rPr>
          <w:rFonts w:ascii="Times New Roman" w:hAnsi="Times New Roman"/>
          <w:sz w:val="28"/>
          <w:szCs w:val="28"/>
        </w:rPr>
        <w:t xml:space="preserve"> конструкций»</w:t>
      </w:r>
    </w:p>
    <w:p w:rsidR="00F9514D" w:rsidRDefault="00F9514D" w:rsidP="00F9514D">
      <w:pPr>
        <w:spacing w:after="0" w:line="240" w:lineRule="auto"/>
        <w:jc w:val="center"/>
        <w:rPr>
          <w:rFonts w:ascii="Times New Roman" w:hAnsi="Times New Roman"/>
          <w:sz w:val="28"/>
          <w:szCs w:val="28"/>
        </w:rPr>
      </w:pPr>
      <w:r>
        <w:rPr>
          <w:rFonts w:ascii="Times New Roman" w:hAnsi="Times New Roman"/>
          <w:sz w:val="28"/>
          <w:szCs w:val="28"/>
        </w:rPr>
        <w:t>по дисциплине «Технология строительного производства»</w:t>
      </w:r>
    </w:p>
    <w:p w:rsidR="00F9514D" w:rsidRDefault="00F9514D" w:rsidP="00F9514D">
      <w:pPr>
        <w:spacing w:after="0" w:line="240" w:lineRule="auto"/>
        <w:jc w:val="center"/>
        <w:rPr>
          <w:rFonts w:ascii="Times New Roman" w:hAnsi="Times New Roman"/>
          <w:sz w:val="28"/>
          <w:szCs w:val="28"/>
        </w:rPr>
      </w:pPr>
      <w:r>
        <w:rPr>
          <w:rFonts w:ascii="Times New Roman" w:hAnsi="Times New Roman"/>
          <w:sz w:val="28"/>
          <w:szCs w:val="28"/>
        </w:rPr>
        <w:t xml:space="preserve">для студентов специальности 1-70 02 01 </w:t>
      </w:r>
    </w:p>
    <w:p w:rsidR="00F9514D" w:rsidRDefault="00F9514D" w:rsidP="00F9514D">
      <w:pPr>
        <w:spacing w:after="0" w:line="240" w:lineRule="auto"/>
        <w:jc w:val="center"/>
        <w:rPr>
          <w:rFonts w:ascii="Times New Roman" w:hAnsi="Times New Roman"/>
          <w:sz w:val="28"/>
          <w:szCs w:val="28"/>
        </w:rPr>
      </w:pPr>
      <w:r>
        <w:rPr>
          <w:rFonts w:ascii="Times New Roman" w:hAnsi="Times New Roman"/>
          <w:sz w:val="28"/>
          <w:szCs w:val="28"/>
        </w:rPr>
        <w:t>«Промышленное и гражданское строительство»</w:t>
      </w:r>
    </w:p>
    <w:p w:rsidR="00F9514D" w:rsidRDefault="00F9514D" w:rsidP="00F9514D">
      <w:pPr>
        <w:spacing w:after="0" w:line="240" w:lineRule="auto"/>
        <w:jc w:val="center"/>
        <w:rPr>
          <w:rFonts w:ascii="Times New Roman" w:hAnsi="Times New Roman"/>
          <w:sz w:val="28"/>
          <w:szCs w:val="28"/>
        </w:rPr>
      </w:pPr>
    </w:p>
    <w:p w:rsidR="00F9514D" w:rsidRPr="00833CAB" w:rsidRDefault="00F9514D" w:rsidP="00F9514D">
      <w:pPr>
        <w:spacing w:after="0" w:line="240" w:lineRule="auto"/>
        <w:jc w:val="center"/>
        <w:rPr>
          <w:rFonts w:ascii="Times New Roman" w:hAnsi="Times New Roman"/>
          <w:sz w:val="28"/>
          <w:szCs w:val="28"/>
        </w:rPr>
      </w:pPr>
    </w:p>
    <w:p w:rsidR="00BF083F" w:rsidRPr="00F827A3" w:rsidRDefault="00BF083F" w:rsidP="00F9514D">
      <w:pPr>
        <w:spacing w:after="0" w:line="240" w:lineRule="auto"/>
        <w:jc w:val="center"/>
        <w:rPr>
          <w:rFonts w:ascii="Times New Roman" w:hAnsi="Times New Roman"/>
          <w:sz w:val="28"/>
          <w:szCs w:val="28"/>
        </w:rPr>
      </w:pPr>
    </w:p>
    <w:p w:rsidR="007D3866" w:rsidRPr="00F827A3" w:rsidRDefault="007D3866" w:rsidP="00F9514D">
      <w:pPr>
        <w:spacing w:after="0" w:line="240" w:lineRule="auto"/>
        <w:jc w:val="center"/>
        <w:rPr>
          <w:rFonts w:ascii="Times New Roman" w:hAnsi="Times New Roman"/>
          <w:sz w:val="28"/>
          <w:szCs w:val="28"/>
        </w:rPr>
      </w:pPr>
    </w:p>
    <w:p w:rsidR="007D3866" w:rsidRPr="00F827A3" w:rsidRDefault="007D3866" w:rsidP="00F9514D">
      <w:pPr>
        <w:spacing w:after="0" w:line="240" w:lineRule="auto"/>
        <w:jc w:val="center"/>
        <w:rPr>
          <w:rFonts w:ascii="Times New Roman" w:hAnsi="Times New Roman"/>
          <w:sz w:val="28"/>
          <w:szCs w:val="28"/>
        </w:rPr>
      </w:pPr>
    </w:p>
    <w:p w:rsidR="007D3866" w:rsidRPr="00F827A3" w:rsidRDefault="007D3866" w:rsidP="00F9514D">
      <w:pPr>
        <w:spacing w:after="0" w:line="240" w:lineRule="auto"/>
        <w:jc w:val="center"/>
        <w:rPr>
          <w:rFonts w:ascii="Times New Roman" w:hAnsi="Times New Roman"/>
          <w:sz w:val="28"/>
          <w:szCs w:val="28"/>
        </w:rPr>
      </w:pPr>
    </w:p>
    <w:p w:rsidR="00BF083F" w:rsidRPr="00833CAB" w:rsidRDefault="00BF083F" w:rsidP="00F9514D">
      <w:pPr>
        <w:spacing w:after="0" w:line="240" w:lineRule="auto"/>
        <w:jc w:val="center"/>
        <w:rPr>
          <w:rFonts w:ascii="Times New Roman" w:hAnsi="Times New Roman"/>
          <w:sz w:val="28"/>
          <w:szCs w:val="28"/>
        </w:rPr>
      </w:pPr>
    </w:p>
    <w:p w:rsidR="00BF083F" w:rsidRPr="00833CAB" w:rsidRDefault="00BF083F" w:rsidP="00F9514D">
      <w:pPr>
        <w:spacing w:after="0" w:line="240" w:lineRule="auto"/>
        <w:jc w:val="center"/>
        <w:rPr>
          <w:rFonts w:ascii="Times New Roman" w:hAnsi="Times New Roman"/>
          <w:sz w:val="28"/>
          <w:szCs w:val="28"/>
        </w:rPr>
      </w:pPr>
    </w:p>
    <w:p w:rsidR="00BF083F" w:rsidRPr="00833CAB" w:rsidRDefault="00BF083F" w:rsidP="00F9514D">
      <w:pPr>
        <w:spacing w:after="0" w:line="240" w:lineRule="auto"/>
        <w:jc w:val="center"/>
        <w:rPr>
          <w:rFonts w:ascii="Times New Roman" w:hAnsi="Times New Roman"/>
          <w:sz w:val="28"/>
          <w:szCs w:val="28"/>
        </w:rPr>
      </w:pPr>
    </w:p>
    <w:p w:rsidR="00F9514D" w:rsidRDefault="00F9514D" w:rsidP="00F9514D">
      <w:pPr>
        <w:spacing w:after="0" w:line="240" w:lineRule="auto"/>
        <w:jc w:val="center"/>
        <w:rPr>
          <w:rFonts w:ascii="Times New Roman" w:hAnsi="Times New Roman"/>
          <w:sz w:val="28"/>
          <w:szCs w:val="28"/>
        </w:rPr>
      </w:pPr>
    </w:p>
    <w:p w:rsidR="00837246" w:rsidRDefault="00837246" w:rsidP="00837246">
      <w:pPr>
        <w:spacing w:after="0" w:line="240" w:lineRule="auto"/>
        <w:jc w:val="both"/>
        <w:rPr>
          <w:rFonts w:ascii="Times New Roman" w:hAnsi="Times New Roman"/>
          <w:sz w:val="28"/>
          <w:szCs w:val="28"/>
        </w:rPr>
      </w:pPr>
      <w:r>
        <w:rPr>
          <w:rFonts w:ascii="Times New Roman" w:hAnsi="Times New Roman"/>
          <w:sz w:val="28"/>
          <w:szCs w:val="28"/>
        </w:rPr>
        <w:t xml:space="preserve">                                              Кафедра строительного производства</w:t>
      </w:r>
    </w:p>
    <w:p w:rsidR="00837246" w:rsidRDefault="00837246" w:rsidP="00837246">
      <w:pPr>
        <w:spacing w:after="0" w:line="240" w:lineRule="auto"/>
        <w:ind w:left="3540"/>
        <w:jc w:val="both"/>
        <w:rPr>
          <w:rFonts w:ascii="Times New Roman" w:hAnsi="Times New Roman"/>
          <w:sz w:val="28"/>
          <w:szCs w:val="28"/>
        </w:rPr>
      </w:pPr>
      <w:r>
        <w:rPr>
          <w:rFonts w:ascii="Times New Roman" w:hAnsi="Times New Roman"/>
          <w:sz w:val="28"/>
          <w:szCs w:val="28"/>
        </w:rPr>
        <w:t>Составитель</w:t>
      </w:r>
      <w:r w:rsidRPr="00837246">
        <w:rPr>
          <w:rFonts w:ascii="Times New Roman" w:hAnsi="Times New Roman"/>
          <w:sz w:val="28"/>
          <w:szCs w:val="28"/>
        </w:rPr>
        <w:t>-</w:t>
      </w:r>
      <w:r>
        <w:rPr>
          <w:rFonts w:ascii="Times New Roman" w:hAnsi="Times New Roman"/>
          <w:sz w:val="28"/>
          <w:szCs w:val="28"/>
        </w:rPr>
        <w:t>В.В.Бозылев,доцент,</w:t>
      </w:r>
      <w:r w:rsidRPr="00837246">
        <w:rPr>
          <w:rFonts w:ascii="Times New Roman" w:hAnsi="Times New Roman"/>
          <w:sz w:val="28"/>
          <w:szCs w:val="28"/>
        </w:rPr>
        <w:t xml:space="preserve">    </w:t>
      </w:r>
      <w:r>
        <w:rPr>
          <w:rFonts w:ascii="Times New Roman" w:hAnsi="Times New Roman"/>
          <w:sz w:val="28"/>
          <w:szCs w:val="28"/>
        </w:rPr>
        <w:t>канд.техн.наук,</w:t>
      </w:r>
    </w:p>
    <w:p w:rsidR="00837246" w:rsidRDefault="00837246" w:rsidP="00837246">
      <w:pPr>
        <w:spacing w:after="0" w:line="240" w:lineRule="auto"/>
        <w:jc w:val="both"/>
        <w:rPr>
          <w:rFonts w:ascii="Times New Roman" w:hAnsi="Times New Roman"/>
          <w:sz w:val="28"/>
          <w:szCs w:val="28"/>
        </w:rPr>
      </w:pPr>
      <w:r>
        <w:rPr>
          <w:rFonts w:ascii="Times New Roman" w:hAnsi="Times New Roman"/>
          <w:sz w:val="28"/>
          <w:szCs w:val="28"/>
        </w:rPr>
        <w:t xml:space="preserve">                                              В.П.Лукашевич, ст. преподаватель,</w:t>
      </w:r>
    </w:p>
    <w:p w:rsidR="00837246" w:rsidRDefault="00837246" w:rsidP="00837246">
      <w:pPr>
        <w:spacing w:after="0" w:line="240" w:lineRule="auto"/>
        <w:jc w:val="both"/>
        <w:rPr>
          <w:rFonts w:ascii="Times New Roman" w:hAnsi="Times New Roman"/>
          <w:sz w:val="28"/>
          <w:szCs w:val="28"/>
        </w:rPr>
      </w:pPr>
      <w:r>
        <w:rPr>
          <w:rFonts w:ascii="Times New Roman" w:hAnsi="Times New Roman"/>
          <w:sz w:val="28"/>
          <w:szCs w:val="28"/>
        </w:rPr>
        <w:t xml:space="preserve">                                              Н.Л.Шпилевская, ассистент</w:t>
      </w:r>
    </w:p>
    <w:p w:rsidR="00F9514D" w:rsidRDefault="00F9514D" w:rsidP="00F9514D">
      <w:pPr>
        <w:jc w:val="center"/>
        <w:rPr>
          <w:rFonts w:ascii="Times New Roman" w:hAnsi="Times New Roman"/>
          <w:sz w:val="28"/>
          <w:szCs w:val="28"/>
        </w:rPr>
      </w:pPr>
    </w:p>
    <w:p w:rsidR="00F9514D" w:rsidRDefault="00F9514D" w:rsidP="00F9514D">
      <w:pPr>
        <w:jc w:val="center"/>
        <w:rPr>
          <w:rFonts w:ascii="Times New Roman" w:hAnsi="Times New Roman"/>
          <w:sz w:val="28"/>
          <w:szCs w:val="28"/>
        </w:rPr>
      </w:pPr>
    </w:p>
    <w:p w:rsidR="00F9514D" w:rsidRDefault="00F9514D" w:rsidP="00F9514D">
      <w:pPr>
        <w:jc w:val="center"/>
        <w:rPr>
          <w:rFonts w:ascii="Times New Roman" w:hAnsi="Times New Roman"/>
          <w:sz w:val="28"/>
          <w:szCs w:val="28"/>
        </w:rPr>
      </w:pPr>
    </w:p>
    <w:p w:rsidR="00F9514D" w:rsidRDefault="00F9514D" w:rsidP="00F9514D">
      <w:pPr>
        <w:jc w:val="center"/>
        <w:rPr>
          <w:rFonts w:ascii="Times New Roman" w:hAnsi="Times New Roman"/>
          <w:sz w:val="28"/>
          <w:szCs w:val="28"/>
        </w:rPr>
      </w:pPr>
    </w:p>
    <w:p w:rsidR="00F9514D" w:rsidRDefault="00F9514D" w:rsidP="00F9514D">
      <w:pPr>
        <w:jc w:val="center"/>
        <w:rPr>
          <w:rFonts w:ascii="Times New Roman" w:hAnsi="Times New Roman"/>
          <w:sz w:val="28"/>
          <w:szCs w:val="28"/>
        </w:rPr>
      </w:pPr>
    </w:p>
    <w:p w:rsidR="00710066" w:rsidRPr="00837246" w:rsidRDefault="00F9514D" w:rsidP="00F9514D">
      <w:pPr>
        <w:jc w:val="center"/>
        <w:rPr>
          <w:rFonts w:ascii="Times New Roman" w:hAnsi="Times New Roman"/>
          <w:sz w:val="28"/>
          <w:szCs w:val="28"/>
        </w:rPr>
      </w:pPr>
      <w:r>
        <w:rPr>
          <w:rFonts w:ascii="Times New Roman" w:hAnsi="Times New Roman"/>
          <w:sz w:val="28"/>
          <w:szCs w:val="28"/>
        </w:rPr>
        <w:t>Новополоцк, 201</w:t>
      </w:r>
      <w:r w:rsidR="00837246" w:rsidRPr="00837246">
        <w:rPr>
          <w:rFonts w:ascii="Times New Roman" w:hAnsi="Times New Roman"/>
          <w:sz w:val="28"/>
          <w:szCs w:val="28"/>
        </w:rPr>
        <w:t>3</w:t>
      </w:r>
    </w:p>
    <w:p w:rsidR="00CC3190" w:rsidRPr="00CC3190" w:rsidRDefault="00CC3190" w:rsidP="00CC3190">
      <w:pPr>
        <w:spacing w:after="0" w:line="240" w:lineRule="auto"/>
        <w:jc w:val="center"/>
        <w:rPr>
          <w:rFonts w:ascii="Times New Roman" w:hAnsi="Times New Roman"/>
          <w:b/>
          <w:sz w:val="28"/>
          <w:szCs w:val="28"/>
        </w:rPr>
      </w:pPr>
      <w:r w:rsidRPr="00CC3190">
        <w:rPr>
          <w:rFonts w:ascii="Times New Roman" w:hAnsi="Times New Roman"/>
          <w:b/>
          <w:sz w:val="28"/>
          <w:szCs w:val="28"/>
        </w:rPr>
        <w:lastRenderedPageBreak/>
        <w:t xml:space="preserve">Практическое занятие </w:t>
      </w:r>
      <w:r w:rsidR="00F474A3" w:rsidRPr="00CC3190">
        <w:rPr>
          <w:rFonts w:ascii="Times New Roman" w:hAnsi="Times New Roman"/>
          <w:b/>
          <w:sz w:val="28"/>
          <w:szCs w:val="28"/>
        </w:rPr>
        <w:t xml:space="preserve"> № 2.</w:t>
      </w:r>
    </w:p>
    <w:p w:rsidR="00CC3190" w:rsidRPr="00CC3190" w:rsidRDefault="00CC3190" w:rsidP="00CC3190">
      <w:pPr>
        <w:spacing w:after="0" w:line="240" w:lineRule="auto"/>
        <w:jc w:val="center"/>
        <w:rPr>
          <w:rFonts w:ascii="Times New Roman" w:hAnsi="Times New Roman"/>
          <w:b/>
          <w:sz w:val="28"/>
          <w:szCs w:val="28"/>
        </w:rPr>
      </w:pPr>
    </w:p>
    <w:p w:rsidR="00F474A3" w:rsidRPr="00CC3190" w:rsidRDefault="00F474A3" w:rsidP="00CC3190">
      <w:pPr>
        <w:spacing w:after="0" w:line="240" w:lineRule="auto"/>
        <w:jc w:val="center"/>
        <w:rPr>
          <w:rFonts w:ascii="Times New Roman" w:hAnsi="Times New Roman"/>
          <w:b/>
          <w:sz w:val="28"/>
          <w:szCs w:val="28"/>
        </w:rPr>
      </w:pPr>
      <w:r w:rsidRPr="00CC3190">
        <w:rPr>
          <w:rFonts w:ascii="Times New Roman" w:hAnsi="Times New Roman"/>
          <w:b/>
          <w:sz w:val="28"/>
          <w:szCs w:val="28"/>
        </w:rPr>
        <w:t>Выбор грузозахватных приспособлений и строповки конструкций.</w:t>
      </w:r>
    </w:p>
    <w:p w:rsidR="00CC3190" w:rsidRDefault="00CC3190" w:rsidP="006E5BBE">
      <w:pPr>
        <w:spacing w:after="0" w:line="240" w:lineRule="auto"/>
        <w:rPr>
          <w:rFonts w:ascii="Times New Roman" w:hAnsi="Times New Roman"/>
          <w:sz w:val="28"/>
          <w:szCs w:val="28"/>
        </w:rPr>
      </w:pPr>
    </w:p>
    <w:p w:rsidR="00F474A3" w:rsidRDefault="00F474A3" w:rsidP="006E5BBE">
      <w:pPr>
        <w:spacing w:after="0" w:line="240" w:lineRule="auto"/>
        <w:rPr>
          <w:rFonts w:ascii="Times New Roman" w:hAnsi="Times New Roman"/>
          <w:sz w:val="28"/>
          <w:szCs w:val="28"/>
        </w:rPr>
      </w:pPr>
      <w:r>
        <w:rPr>
          <w:rFonts w:ascii="Times New Roman" w:hAnsi="Times New Roman"/>
          <w:sz w:val="28"/>
          <w:szCs w:val="28"/>
        </w:rPr>
        <w:t>2.1. Выбор грузозахватных приспособлений для монтажа строительных конструкций.</w:t>
      </w:r>
      <w:r w:rsidR="00E43634" w:rsidRPr="00E43634">
        <w:rPr>
          <w:rFonts w:ascii="Times New Roman" w:hAnsi="Times New Roman"/>
          <w:sz w:val="28"/>
          <w:szCs w:val="28"/>
        </w:rPr>
        <w:t xml:space="preserve"> </w:t>
      </w:r>
      <w:r w:rsidR="00E43634">
        <w:rPr>
          <w:rFonts w:ascii="Times New Roman" w:hAnsi="Times New Roman"/>
          <w:sz w:val="28"/>
          <w:szCs w:val="28"/>
        </w:rPr>
        <w:t>Технические характеристики грузозахватных устройств.</w:t>
      </w:r>
    </w:p>
    <w:p w:rsidR="00F474A3" w:rsidRPr="00E43634" w:rsidRDefault="00F474A3" w:rsidP="006E5BBE">
      <w:pPr>
        <w:spacing w:after="0" w:line="240" w:lineRule="auto"/>
        <w:rPr>
          <w:rFonts w:ascii="Times New Roman" w:hAnsi="Times New Roman"/>
          <w:sz w:val="28"/>
          <w:szCs w:val="28"/>
        </w:rPr>
      </w:pPr>
      <w:r>
        <w:rPr>
          <w:rFonts w:ascii="Times New Roman" w:hAnsi="Times New Roman"/>
          <w:sz w:val="28"/>
          <w:szCs w:val="28"/>
        </w:rPr>
        <w:t>2.2. Расчет грузозахватных приспособлений.</w:t>
      </w:r>
      <w:r w:rsidR="00E43634" w:rsidRPr="00E43634">
        <w:rPr>
          <w:rFonts w:ascii="Times New Roman" w:hAnsi="Times New Roman"/>
          <w:sz w:val="28"/>
          <w:szCs w:val="28"/>
        </w:rPr>
        <w:t xml:space="preserve"> </w:t>
      </w:r>
    </w:p>
    <w:p w:rsidR="00F474A3" w:rsidRDefault="00F474A3" w:rsidP="006E5BBE">
      <w:pPr>
        <w:spacing w:after="0" w:line="240" w:lineRule="auto"/>
        <w:rPr>
          <w:rFonts w:ascii="Times New Roman" w:hAnsi="Times New Roman"/>
          <w:sz w:val="28"/>
          <w:szCs w:val="28"/>
        </w:rPr>
      </w:pPr>
      <w:r>
        <w:rPr>
          <w:rFonts w:ascii="Times New Roman" w:hAnsi="Times New Roman"/>
          <w:sz w:val="28"/>
          <w:szCs w:val="28"/>
        </w:rPr>
        <w:t>2.3. Решение задач по индивидуальным заданиям.</w:t>
      </w:r>
    </w:p>
    <w:p w:rsidR="00E43634" w:rsidRPr="00EE2C43" w:rsidRDefault="00F474A3" w:rsidP="00E43634">
      <w:pPr>
        <w:spacing w:after="0" w:line="240" w:lineRule="auto"/>
        <w:rPr>
          <w:rFonts w:ascii="Times New Roman" w:hAnsi="Times New Roman"/>
          <w:b/>
          <w:sz w:val="28"/>
          <w:szCs w:val="28"/>
        </w:rPr>
      </w:pPr>
      <w:r>
        <w:rPr>
          <w:rFonts w:ascii="Times New Roman" w:hAnsi="Times New Roman"/>
          <w:sz w:val="28"/>
          <w:szCs w:val="28"/>
        </w:rPr>
        <w:t>Литература.</w:t>
      </w:r>
      <w:r>
        <w:rPr>
          <w:rFonts w:ascii="Times New Roman" w:hAnsi="Times New Roman"/>
          <w:sz w:val="28"/>
          <w:szCs w:val="28"/>
        </w:rPr>
        <w:br w:type="page"/>
      </w:r>
      <w:r w:rsidR="00F850E4" w:rsidRPr="00EE2C43">
        <w:rPr>
          <w:rFonts w:ascii="Times New Roman" w:hAnsi="Times New Roman"/>
          <w:b/>
          <w:sz w:val="28"/>
          <w:szCs w:val="28"/>
        </w:rPr>
        <w:lastRenderedPageBreak/>
        <w:t>2.1. Выбор грузозахватных приспособлений для монтажа строительных конструкций.</w:t>
      </w:r>
      <w:r w:rsidR="00E43634" w:rsidRPr="00EE2C43">
        <w:rPr>
          <w:rFonts w:ascii="Times New Roman" w:hAnsi="Times New Roman"/>
          <w:b/>
          <w:sz w:val="28"/>
          <w:szCs w:val="28"/>
        </w:rPr>
        <w:t xml:space="preserve"> Технические характеристики грузозахватных устройств.</w:t>
      </w:r>
    </w:p>
    <w:p w:rsidR="0090595B" w:rsidRDefault="0090595B" w:rsidP="00F850E4">
      <w:pPr>
        <w:spacing w:after="0" w:line="240" w:lineRule="auto"/>
        <w:rPr>
          <w:rFonts w:ascii="Times New Roman" w:hAnsi="Times New Roman"/>
          <w:sz w:val="28"/>
          <w:szCs w:val="28"/>
        </w:rPr>
      </w:pPr>
    </w:p>
    <w:p w:rsidR="00F850E4" w:rsidRDefault="0027702D" w:rsidP="0027702D">
      <w:pPr>
        <w:spacing w:after="0" w:line="240" w:lineRule="auto"/>
        <w:jc w:val="both"/>
        <w:rPr>
          <w:rFonts w:ascii="Times New Roman" w:hAnsi="Times New Roman"/>
          <w:sz w:val="28"/>
          <w:szCs w:val="28"/>
        </w:rPr>
      </w:pPr>
      <w:r>
        <w:rPr>
          <w:rFonts w:ascii="Times New Roman" w:hAnsi="Times New Roman"/>
          <w:sz w:val="28"/>
          <w:szCs w:val="28"/>
        </w:rPr>
        <w:tab/>
        <w:t>Для подъема строительных и технологических конструкций используют грузозахватные устройства в виде гибких стальных канатов, различного рода траверс, механических и вакуумных захватов.</w:t>
      </w:r>
    </w:p>
    <w:p w:rsidR="0027702D" w:rsidRDefault="0027702D" w:rsidP="0090595B">
      <w:pPr>
        <w:spacing w:after="0" w:line="240" w:lineRule="auto"/>
        <w:jc w:val="both"/>
        <w:rPr>
          <w:rFonts w:ascii="Times New Roman" w:hAnsi="Times New Roman"/>
          <w:sz w:val="28"/>
          <w:szCs w:val="28"/>
        </w:rPr>
      </w:pPr>
      <w:r>
        <w:rPr>
          <w:rFonts w:ascii="Times New Roman" w:hAnsi="Times New Roman"/>
          <w:sz w:val="28"/>
          <w:szCs w:val="28"/>
        </w:rPr>
        <w:tab/>
        <w:t>К конструкциям грузозахватных устройств предъявляются два основных требования:</w:t>
      </w:r>
    </w:p>
    <w:p w:rsidR="0027702D" w:rsidRDefault="0027702D" w:rsidP="0027702D">
      <w:pPr>
        <w:numPr>
          <w:ilvl w:val="0"/>
          <w:numId w:val="5"/>
        </w:numPr>
        <w:spacing w:after="0" w:line="240" w:lineRule="auto"/>
        <w:rPr>
          <w:rFonts w:ascii="Times New Roman" w:hAnsi="Times New Roman"/>
          <w:sz w:val="28"/>
          <w:szCs w:val="28"/>
        </w:rPr>
      </w:pPr>
      <w:r>
        <w:rPr>
          <w:rFonts w:ascii="Times New Roman" w:hAnsi="Times New Roman"/>
          <w:sz w:val="28"/>
          <w:szCs w:val="28"/>
        </w:rPr>
        <w:t>возможность простой и удобной строповки и расстроповки;</w:t>
      </w:r>
    </w:p>
    <w:p w:rsidR="0027702D" w:rsidRDefault="0027702D" w:rsidP="0027702D">
      <w:pPr>
        <w:numPr>
          <w:ilvl w:val="0"/>
          <w:numId w:val="5"/>
        </w:numPr>
        <w:spacing w:after="0" w:line="240" w:lineRule="auto"/>
        <w:rPr>
          <w:rFonts w:ascii="Times New Roman" w:hAnsi="Times New Roman"/>
          <w:sz w:val="28"/>
          <w:szCs w:val="28"/>
        </w:rPr>
      </w:pPr>
      <w:r>
        <w:rPr>
          <w:rFonts w:ascii="Times New Roman" w:hAnsi="Times New Roman"/>
          <w:sz w:val="28"/>
          <w:szCs w:val="28"/>
        </w:rPr>
        <w:t>надежность зацепления или захвата, исключающих возможность обрыва груза.</w:t>
      </w:r>
    </w:p>
    <w:p w:rsidR="0027702D" w:rsidRDefault="0027702D" w:rsidP="009E4DCF">
      <w:pPr>
        <w:spacing w:after="0" w:line="240" w:lineRule="auto"/>
        <w:ind w:firstLine="360"/>
        <w:jc w:val="both"/>
        <w:rPr>
          <w:rFonts w:ascii="Times New Roman" w:hAnsi="Times New Roman"/>
          <w:sz w:val="28"/>
          <w:szCs w:val="28"/>
        </w:rPr>
      </w:pPr>
      <w:r w:rsidRPr="0027702D">
        <w:rPr>
          <w:rFonts w:ascii="Times New Roman" w:hAnsi="Times New Roman"/>
          <w:sz w:val="28"/>
          <w:szCs w:val="28"/>
        </w:rPr>
        <w:t>Г</w:t>
      </w:r>
      <w:r>
        <w:rPr>
          <w:rFonts w:ascii="Times New Roman" w:hAnsi="Times New Roman"/>
          <w:sz w:val="28"/>
          <w:szCs w:val="28"/>
        </w:rPr>
        <w:t>рузозахватные устройства, предназначенные для подъема тонкостенных конструкций, чувствительных к деформациям, должн</w:t>
      </w:r>
      <w:r w:rsidR="009E4DCF">
        <w:rPr>
          <w:rFonts w:ascii="Times New Roman" w:hAnsi="Times New Roman"/>
          <w:sz w:val="28"/>
          <w:szCs w:val="28"/>
        </w:rPr>
        <w:t>ы</w:t>
      </w:r>
      <w:r>
        <w:rPr>
          <w:rFonts w:ascii="Times New Roman" w:hAnsi="Times New Roman"/>
          <w:sz w:val="28"/>
          <w:szCs w:val="28"/>
        </w:rPr>
        <w:t xml:space="preserve"> воспринимать на себя монтажные нагрузки и обеспечивать неизменяемость конструкции.</w:t>
      </w:r>
    </w:p>
    <w:p w:rsidR="009E4DCF" w:rsidRDefault="009E4DCF" w:rsidP="009E4DCF">
      <w:pPr>
        <w:spacing w:after="0" w:line="240" w:lineRule="auto"/>
        <w:ind w:firstLine="360"/>
        <w:jc w:val="both"/>
        <w:rPr>
          <w:rFonts w:ascii="Times New Roman" w:hAnsi="Times New Roman"/>
          <w:sz w:val="28"/>
          <w:szCs w:val="28"/>
        </w:rPr>
      </w:pPr>
      <w:r>
        <w:rPr>
          <w:rFonts w:ascii="Times New Roman" w:hAnsi="Times New Roman"/>
          <w:sz w:val="28"/>
          <w:szCs w:val="28"/>
        </w:rPr>
        <w:t>Различают следующие принципы работы грузозахватных устройств:</w:t>
      </w:r>
    </w:p>
    <w:p w:rsidR="009E4DCF" w:rsidRDefault="009E4DCF" w:rsidP="009E4DCF">
      <w:pPr>
        <w:spacing w:after="0" w:line="240" w:lineRule="auto"/>
        <w:jc w:val="both"/>
        <w:rPr>
          <w:rFonts w:ascii="Times New Roman" w:hAnsi="Times New Roman"/>
          <w:sz w:val="28"/>
          <w:szCs w:val="28"/>
        </w:rPr>
      </w:pPr>
      <w:r>
        <w:rPr>
          <w:rFonts w:ascii="Times New Roman" w:hAnsi="Times New Roman"/>
          <w:sz w:val="28"/>
          <w:szCs w:val="28"/>
        </w:rPr>
        <w:t>зацепление конструкции с применением стропов и траверс, захват с помощью клещевых и подхватны</w:t>
      </w:r>
      <w:r w:rsidR="00634034">
        <w:rPr>
          <w:rFonts w:ascii="Times New Roman" w:hAnsi="Times New Roman"/>
          <w:sz w:val="28"/>
          <w:szCs w:val="28"/>
        </w:rPr>
        <w:t>х</w:t>
      </w:r>
      <w:r>
        <w:rPr>
          <w:rFonts w:ascii="Times New Roman" w:hAnsi="Times New Roman"/>
          <w:sz w:val="28"/>
          <w:szCs w:val="28"/>
        </w:rPr>
        <w:t xml:space="preserve"> устройств, зажим с использованием фрикционных захватов и присос вакуумными захватами.</w:t>
      </w:r>
    </w:p>
    <w:p w:rsidR="009E4DCF" w:rsidRDefault="009E4DCF" w:rsidP="009E4DCF">
      <w:pPr>
        <w:spacing w:after="0" w:line="240" w:lineRule="auto"/>
        <w:jc w:val="both"/>
        <w:rPr>
          <w:rFonts w:ascii="Times New Roman" w:hAnsi="Times New Roman"/>
          <w:sz w:val="28"/>
          <w:szCs w:val="28"/>
        </w:rPr>
      </w:pPr>
      <w:r>
        <w:rPr>
          <w:rFonts w:ascii="Times New Roman" w:hAnsi="Times New Roman"/>
          <w:sz w:val="28"/>
          <w:szCs w:val="28"/>
        </w:rPr>
        <w:tab/>
      </w:r>
      <w:r w:rsidRPr="0027702D">
        <w:rPr>
          <w:rFonts w:ascii="Times New Roman" w:hAnsi="Times New Roman"/>
          <w:sz w:val="28"/>
          <w:szCs w:val="28"/>
        </w:rPr>
        <w:t>Г</w:t>
      </w:r>
      <w:r>
        <w:rPr>
          <w:rFonts w:ascii="Times New Roman" w:hAnsi="Times New Roman"/>
          <w:sz w:val="28"/>
          <w:szCs w:val="28"/>
        </w:rPr>
        <w:t>рузозахватные устройства испытывают путем их пробного нагружения в соответствии с требованиями Гостехнадзора. В процессе эксплуатации их необходимо периодически осматривать. Предельную грузоподъемность грузозахватных устройств указывают на специальном клейме.</w:t>
      </w:r>
    </w:p>
    <w:p w:rsidR="009E4DCF" w:rsidRDefault="009E4DCF" w:rsidP="009E4DCF">
      <w:pPr>
        <w:spacing w:after="0" w:line="240" w:lineRule="auto"/>
        <w:jc w:val="both"/>
        <w:rPr>
          <w:rFonts w:ascii="Times New Roman" w:hAnsi="Times New Roman"/>
          <w:sz w:val="28"/>
          <w:szCs w:val="28"/>
        </w:rPr>
      </w:pPr>
      <w:r>
        <w:rPr>
          <w:rFonts w:ascii="Times New Roman" w:hAnsi="Times New Roman"/>
          <w:sz w:val="28"/>
          <w:szCs w:val="28"/>
        </w:rPr>
        <w:tab/>
      </w:r>
      <w:r w:rsidRPr="009E4DCF">
        <w:rPr>
          <w:rFonts w:ascii="Times New Roman" w:hAnsi="Times New Roman"/>
          <w:b/>
          <w:sz w:val="28"/>
          <w:szCs w:val="28"/>
        </w:rPr>
        <w:t>Стропы гибкие</w:t>
      </w:r>
      <w:r>
        <w:rPr>
          <w:rFonts w:ascii="Times New Roman" w:hAnsi="Times New Roman"/>
          <w:sz w:val="28"/>
          <w:szCs w:val="28"/>
        </w:rPr>
        <w:t xml:space="preserve"> выполняют из стальных канатов. Их применяют для подъема легких колонн, балок, плит стеновых панелей и перекрытий, контейнеров, бадей и т.д.</w:t>
      </w:r>
    </w:p>
    <w:p w:rsidR="009E4DCF" w:rsidRDefault="009E4DCF" w:rsidP="009E4DCF">
      <w:pPr>
        <w:spacing w:after="0" w:line="240" w:lineRule="auto"/>
        <w:jc w:val="both"/>
        <w:rPr>
          <w:rFonts w:ascii="Times New Roman" w:hAnsi="Times New Roman"/>
          <w:sz w:val="28"/>
          <w:szCs w:val="28"/>
        </w:rPr>
      </w:pPr>
      <w:r>
        <w:rPr>
          <w:rFonts w:ascii="Times New Roman" w:hAnsi="Times New Roman"/>
          <w:sz w:val="28"/>
          <w:szCs w:val="28"/>
        </w:rPr>
        <w:tab/>
        <w:t>Стропы могут быть универсальными и облегченными, по технологическому назначению – одно-, двух-, четырех- и шестиветвевыми.</w:t>
      </w:r>
    </w:p>
    <w:p w:rsidR="009E4DCF" w:rsidRDefault="009E4DCF" w:rsidP="009E4DCF">
      <w:pPr>
        <w:spacing w:after="0" w:line="240" w:lineRule="auto"/>
        <w:jc w:val="both"/>
        <w:rPr>
          <w:rFonts w:ascii="Times New Roman" w:hAnsi="Times New Roman"/>
          <w:sz w:val="28"/>
          <w:szCs w:val="28"/>
        </w:rPr>
      </w:pPr>
      <w:r>
        <w:rPr>
          <w:rFonts w:ascii="Times New Roman" w:hAnsi="Times New Roman"/>
          <w:sz w:val="28"/>
          <w:szCs w:val="28"/>
        </w:rPr>
        <w:tab/>
      </w:r>
      <w:r w:rsidRPr="009E4DCF">
        <w:rPr>
          <w:rFonts w:ascii="Times New Roman" w:hAnsi="Times New Roman"/>
          <w:b/>
          <w:sz w:val="28"/>
          <w:szCs w:val="28"/>
        </w:rPr>
        <w:t>Балочные траверсы</w:t>
      </w:r>
      <w:r>
        <w:rPr>
          <w:rFonts w:ascii="Times New Roman" w:hAnsi="Times New Roman"/>
          <w:sz w:val="28"/>
          <w:szCs w:val="28"/>
        </w:rPr>
        <w:t xml:space="preserve"> выполняют в виде металлических балок из двух швеллеров, обращенных полками друг к другу, соединенных накладками и имеющих по концам блоки с перекинутыми через них стропами. Такая система подвески стропов обеспечивает равномерное их натяжение и равномерную передачу нагрузки на все четыре точки захвата.</w:t>
      </w:r>
    </w:p>
    <w:p w:rsidR="00BF0D11" w:rsidRPr="00BF0D11" w:rsidRDefault="00BF0D11" w:rsidP="009E4DCF">
      <w:pPr>
        <w:spacing w:after="0" w:line="240" w:lineRule="auto"/>
        <w:jc w:val="both"/>
        <w:rPr>
          <w:rFonts w:ascii="Times New Roman" w:hAnsi="Times New Roman"/>
          <w:sz w:val="28"/>
          <w:szCs w:val="28"/>
        </w:rPr>
      </w:pPr>
      <w:r>
        <w:rPr>
          <w:rFonts w:ascii="Times New Roman" w:hAnsi="Times New Roman"/>
          <w:sz w:val="28"/>
          <w:szCs w:val="28"/>
        </w:rPr>
        <w:tab/>
      </w:r>
      <w:r w:rsidRPr="00BF0D11">
        <w:rPr>
          <w:rFonts w:ascii="Times New Roman" w:hAnsi="Times New Roman"/>
          <w:b/>
          <w:sz w:val="28"/>
          <w:szCs w:val="28"/>
        </w:rPr>
        <w:t>Решетчатые траверсы</w:t>
      </w:r>
      <w:r>
        <w:rPr>
          <w:rFonts w:ascii="Times New Roman" w:hAnsi="Times New Roman"/>
          <w:b/>
          <w:sz w:val="28"/>
          <w:szCs w:val="28"/>
        </w:rPr>
        <w:t xml:space="preserve"> </w:t>
      </w:r>
      <w:r w:rsidRPr="00BF0D11">
        <w:rPr>
          <w:rFonts w:ascii="Times New Roman" w:hAnsi="Times New Roman"/>
          <w:sz w:val="28"/>
          <w:szCs w:val="28"/>
        </w:rPr>
        <w:t>представляют собой металлические сварные фермы. Траверсами поднимают длинномерные конструкции.</w:t>
      </w:r>
    </w:p>
    <w:p w:rsidR="00BF0D11" w:rsidRDefault="00BF0D11" w:rsidP="009E4DCF">
      <w:pPr>
        <w:spacing w:after="0" w:line="240" w:lineRule="auto"/>
        <w:jc w:val="both"/>
        <w:rPr>
          <w:rFonts w:ascii="Times New Roman" w:hAnsi="Times New Roman"/>
          <w:sz w:val="28"/>
          <w:szCs w:val="28"/>
        </w:rPr>
      </w:pPr>
      <w:r>
        <w:rPr>
          <w:rFonts w:ascii="Times New Roman" w:hAnsi="Times New Roman"/>
          <w:b/>
          <w:sz w:val="28"/>
          <w:szCs w:val="28"/>
        </w:rPr>
        <w:tab/>
        <w:t xml:space="preserve">Захваты </w:t>
      </w:r>
      <w:r w:rsidR="008F30FC" w:rsidRPr="00634034">
        <w:rPr>
          <w:rFonts w:ascii="Times New Roman" w:hAnsi="Times New Roman"/>
          <w:sz w:val="28"/>
          <w:szCs w:val="28"/>
        </w:rPr>
        <w:t>предназначены для беспетельного подъема конструкций.</w:t>
      </w:r>
      <w:r w:rsidR="008F30FC">
        <w:rPr>
          <w:rFonts w:ascii="Times New Roman" w:hAnsi="Times New Roman"/>
          <w:b/>
          <w:sz w:val="28"/>
          <w:szCs w:val="28"/>
        </w:rPr>
        <w:t xml:space="preserve"> </w:t>
      </w:r>
      <w:r w:rsidR="00634034">
        <w:rPr>
          <w:rFonts w:ascii="Times New Roman" w:hAnsi="Times New Roman"/>
          <w:sz w:val="28"/>
          <w:szCs w:val="28"/>
        </w:rPr>
        <w:t>По характеру удерживания конструкции различают захваты:</w:t>
      </w:r>
    </w:p>
    <w:p w:rsidR="00634034" w:rsidRDefault="00634034" w:rsidP="00634034">
      <w:pPr>
        <w:numPr>
          <w:ilvl w:val="0"/>
          <w:numId w:val="7"/>
        </w:numPr>
        <w:spacing w:after="0" w:line="240" w:lineRule="auto"/>
        <w:jc w:val="both"/>
        <w:rPr>
          <w:rFonts w:ascii="Times New Roman" w:hAnsi="Times New Roman"/>
          <w:sz w:val="28"/>
          <w:szCs w:val="28"/>
        </w:rPr>
      </w:pPr>
      <w:r>
        <w:rPr>
          <w:rFonts w:ascii="Times New Roman" w:hAnsi="Times New Roman"/>
          <w:sz w:val="28"/>
          <w:szCs w:val="28"/>
        </w:rPr>
        <w:t>механические, в которых конструкция удерживается на весу за счет подхвата за выступающие части, зажима или фрикционного зацепления;</w:t>
      </w:r>
    </w:p>
    <w:p w:rsidR="00634034" w:rsidRDefault="00634034" w:rsidP="00634034">
      <w:pPr>
        <w:numPr>
          <w:ilvl w:val="0"/>
          <w:numId w:val="7"/>
        </w:numPr>
        <w:spacing w:after="0" w:line="240" w:lineRule="auto"/>
        <w:jc w:val="both"/>
        <w:rPr>
          <w:rFonts w:ascii="Times New Roman" w:hAnsi="Times New Roman"/>
          <w:sz w:val="28"/>
          <w:szCs w:val="28"/>
        </w:rPr>
      </w:pPr>
      <w:r>
        <w:rPr>
          <w:rFonts w:ascii="Times New Roman" w:hAnsi="Times New Roman"/>
          <w:sz w:val="28"/>
          <w:szCs w:val="28"/>
        </w:rPr>
        <w:t>электромагнитные, используемые для подъема металлических листовых конструкций;</w:t>
      </w:r>
    </w:p>
    <w:p w:rsidR="00634034" w:rsidRPr="00634034" w:rsidRDefault="00634034" w:rsidP="00634034">
      <w:pPr>
        <w:numPr>
          <w:ilvl w:val="0"/>
          <w:numId w:val="7"/>
        </w:numPr>
        <w:spacing w:after="0" w:line="240" w:lineRule="auto"/>
        <w:jc w:val="both"/>
        <w:rPr>
          <w:rFonts w:ascii="Times New Roman" w:hAnsi="Times New Roman"/>
          <w:sz w:val="28"/>
          <w:szCs w:val="28"/>
        </w:rPr>
      </w:pPr>
      <w:r>
        <w:rPr>
          <w:rFonts w:ascii="Times New Roman" w:hAnsi="Times New Roman"/>
          <w:sz w:val="28"/>
          <w:szCs w:val="28"/>
        </w:rPr>
        <w:t>вакуумные, в которых конструкция удерживается за счет разрежения, создаваемого в вакуум-камере или вакуум-присосках.</w:t>
      </w:r>
    </w:p>
    <w:p w:rsidR="0027702D" w:rsidRDefault="00A02958" w:rsidP="00A02958">
      <w:pPr>
        <w:spacing w:after="0" w:line="240" w:lineRule="auto"/>
        <w:ind w:left="360"/>
        <w:rPr>
          <w:rFonts w:ascii="Times New Roman" w:hAnsi="Times New Roman"/>
          <w:sz w:val="28"/>
          <w:szCs w:val="28"/>
        </w:rPr>
      </w:pPr>
      <w:r>
        <w:rPr>
          <w:rFonts w:ascii="Times New Roman" w:hAnsi="Times New Roman"/>
          <w:sz w:val="28"/>
          <w:szCs w:val="28"/>
        </w:rPr>
        <w:lastRenderedPageBreak/>
        <w:t>Таблица 1. Технические характеристики грузозахватных приспособлений</w:t>
      </w:r>
    </w:p>
    <w:tbl>
      <w:tblPr>
        <w:tblpPr w:leftFromText="180" w:rightFromText="180" w:horzAnchor="margin" w:tblpXSpec="center" w:tblpY="48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701"/>
        <w:gridCol w:w="2552"/>
        <w:gridCol w:w="1134"/>
        <w:gridCol w:w="1134"/>
        <w:gridCol w:w="1418"/>
      </w:tblGrid>
      <w:tr w:rsidR="00A02958" w:rsidRPr="00A03877" w:rsidTr="000D5FDE">
        <w:trPr>
          <w:cantSplit/>
          <w:trHeight w:val="1409"/>
        </w:trPr>
        <w:tc>
          <w:tcPr>
            <w:tcW w:w="1667" w:type="dxa"/>
            <w:vMerge w:val="restart"/>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монтажное приспособление</w:t>
            </w:r>
          </w:p>
        </w:tc>
        <w:tc>
          <w:tcPr>
            <w:tcW w:w="1701" w:type="dxa"/>
            <w:vMerge w:val="restart"/>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Назначение</w:t>
            </w:r>
          </w:p>
        </w:tc>
        <w:tc>
          <w:tcPr>
            <w:tcW w:w="2552" w:type="dxa"/>
            <w:vMerge w:val="restart"/>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z w:val="24"/>
                <w:szCs w:val="24"/>
              </w:rPr>
              <w:t>Эскиз</w:t>
            </w:r>
          </w:p>
        </w:tc>
        <w:tc>
          <w:tcPr>
            <w:tcW w:w="3686" w:type="dxa"/>
            <w:gridSpan w:val="3"/>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характеристики монтажного приспособления</w:t>
            </w:r>
          </w:p>
          <w:p w:rsidR="00A02958" w:rsidRPr="009C6CE1" w:rsidRDefault="00A02958" w:rsidP="000D5FDE">
            <w:pPr>
              <w:jc w:val="center"/>
              <w:rPr>
                <w:rFonts w:ascii="Times New Roman" w:hAnsi="Times New Roman"/>
                <w:spacing w:val="22"/>
                <w:sz w:val="24"/>
                <w:szCs w:val="24"/>
              </w:rPr>
            </w:pPr>
          </w:p>
        </w:tc>
      </w:tr>
      <w:tr w:rsidR="00A02958" w:rsidRPr="00A03877" w:rsidTr="000D5FDE">
        <w:trPr>
          <w:trHeight w:val="1114"/>
        </w:trPr>
        <w:tc>
          <w:tcPr>
            <w:tcW w:w="1667" w:type="dxa"/>
            <w:vMerge/>
            <w:vAlign w:val="center"/>
          </w:tcPr>
          <w:p w:rsidR="00A02958" w:rsidRPr="009C6CE1" w:rsidRDefault="00A02958" w:rsidP="000D5FDE">
            <w:pPr>
              <w:jc w:val="center"/>
              <w:rPr>
                <w:rFonts w:ascii="Times New Roman" w:hAnsi="Times New Roman"/>
                <w:spacing w:val="22"/>
                <w:sz w:val="24"/>
                <w:szCs w:val="24"/>
              </w:rPr>
            </w:pPr>
          </w:p>
        </w:tc>
        <w:tc>
          <w:tcPr>
            <w:tcW w:w="1701" w:type="dxa"/>
            <w:vMerge/>
            <w:vAlign w:val="center"/>
          </w:tcPr>
          <w:p w:rsidR="00A02958" w:rsidRPr="009C6CE1" w:rsidRDefault="00A02958" w:rsidP="000D5FDE">
            <w:pPr>
              <w:jc w:val="center"/>
              <w:rPr>
                <w:rFonts w:ascii="Times New Roman" w:hAnsi="Times New Roman"/>
                <w:spacing w:val="22"/>
                <w:sz w:val="24"/>
                <w:szCs w:val="24"/>
              </w:rPr>
            </w:pPr>
          </w:p>
        </w:tc>
        <w:tc>
          <w:tcPr>
            <w:tcW w:w="2552" w:type="dxa"/>
            <w:vMerge/>
            <w:vAlign w:val="center"/>
          </w:tcPr>
          <w:p w:rsidR="00A02958" w:rsidRPr="009C6CE1" w:rsidRDefault="00A02958" w:rsidP="000D5FDE">
            <w:pPr>
              <w:jc w:val="center"/>
              <w:rPr>
                <w:rFonts w:ascii="Times New Roman" w:hAnsi="Times New Roman"/>
                <w:spacing w:val="22"/>
                <w:sz w:val="24"/>
                <w:szCs w:val="24"/>
              </w:rPr>
            </w:pPr>
          </w:p>
        </w:tc>
        <w:tc>
          <w:tcPr>
            <w:tcW w:w="1134" w:type="dxa"/>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вес, т</w:t>
            </w:r>
          </w:p>
        </w:tc>
        <w:tc>
          <w:tcPr>
            <w:tcW w:w="1134" w:type="dxa"/>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расч. высота,м</w:t>
            </w:r>
          </w:p>
        </w:tc>
        <w:tc>
          <w:tcPr>
            <w:tcW w:w="1418" w:type="dxa"/>
            <w:vAlign w:val="center"/>
          </w:tcPr>
          <w:p w:rsidR="00A02958" w:rsidRPr="009C6CE1" w:rsidRDefault="00A02958" w:rsidP="000D5FDE">
            <w:pPr>
              <w:jc w:val="center"/>
              <w:rPr>
                <w:rFonts w:ascii="Times New Roman" w:hAnsi="Times New Roman"/>
                <w:spacing w:val="22"/>
                <w:sz w:val="24"/>
                <w:szCs w:val="24"/>
              </w:rPr>
            </w:pPr>
            <w:r w:rsidRPr="009C6CE1">
              <w:rPr>
                <w:rFonts w:ascii="Times New Roman" w:hAnsi="Times New Roman"/>
                <w:spacing w:val="22"/>
                <w:sz w:val="24"/>
                <w:szCs w:val="24"/>
              </w:rPr>
              <w:t>грузоподъемность,т</w:t>
            </w:r>
          </w:p>
        </w:tc>
      </w:tr>
      <w:tr w:rsidR="00A02958" w:rsidRPr="00A03877" w:rsidTr="009C6CE1">
        <w:trPr>
          <w:trHeight w:val="184"/>
        </w:trPr>
        <w:tc>
          <w:tcPr>
            <w:tcW w:w="1667" w:type="dxa"/>
            <w:vAlign w:val="center"/>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1</w:t>
            </w:r>
          </w:p>
        </w:tc>
        <w:tc>
          <w:tcPr>
            <w:tcW w:w="1701" w:type="dxa"/>
            <w:vAlign w:val="center"/>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2</w:t>
            </w:r>
          </w:p>
        </w:tc>
        <w:tc>
          <w:tcPr>
            <w:tcW w:w="2552" w:type="dxa"/>
            <w:vAlign w:val="center"/>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3</w:t>
            </w:r>
          </w:p>
        </w:tc>
        <w:tc>
          <w:tcPr>
            <w:tcW w:w="1134" w:type="dxa"/>
            <w:vAlign w:val="center"/>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4</w:t>
            </w:r>
          </w:p>
        </w:tc>
        <w:tc>
          <w:tcPr>
            <w:tcW w:w="1134" w:type="dxa"/>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5</w:t>
            </w:r>
          </w:p>
        </w:tc>
        <w:tc>
          <w:tcPr>
            <w:tcW w:w="1418" w:type="dxa"/>
          </w:tcPr>
          <w:p w:rsidR="00A02958" w:rsidRPr="009C6CE1" w:rsidRDefault="00A02958" w:rsidP="00E43634">
            <w:pPr>
              <w:jc w:val="center"/>
              <w:rPr>
                <w:rFonts w:ascii="Times New Roman" w:hAnsi="Times New Roman"/>
                <w:spacing w:val="22"/>
                <w:sz w:val="24"/>
                <w:szCs w:val="24"/>
              </w:rPr>
            </w:pPr>
            <w:r w:rsidRPr="009C6CE1">
              <w:rPr>
                <w:rFonts w:ascii="Times New Roman" w:hAnsi="Times New Roman"/>
                <w:spacing w:val="22"/>
                <w:sz w:val="24"/>
                <w:szCs w:val="24"/>
              </w:rPr>
              <w:t>6</w:t>
            </w:r>
          </w:p>
        </w:tc>
      </w:tr>
      <w:tr w:rsidR="00A02958" w:rsidRPr="00A03877" w:rsidTr="009C6CE1">
        <w:trPr>
          <w:trHeight w:val="298"/>
        </w:trPr>
        <w:tc>
          <w:tcPr>
            <w:tcW w:w="1667" w:type="dxa"/>
            <w:vAlign w:val="center"/>
          </w:tcPr>
          <w:p w:rsidR="00A02958" w:rsidRPr="00C03D4F" w:rsidRDefault="00A02958" w:rsidP="00E43634">
            <w:pPr>
              <w:jc w:val="center"/>
              <w:rPr>
                <w:rFonts w:ascii="Times New Roman" w:hAnsi="Times New Roman"/>
                <w:sz w:val="24"/>
                <w:szCs w:val="24"/>
              </w:rPr>
            </w:pPr>
          </w:p>
          <w:p w:rsidR="00A02958" w:rsidRPr="00C03D4F" w:rsidRDefault="00A02958" w:rsidP="00E43634">
            <w:pPr>
              <w:jc w:val="center"/>
              <w:rPr>
                <w:rFonts w:ascii="Times New Roman" w:hAnsi="Times New Roman"/>
                <w:sz w:val="24"/>
                <w:szCs w:val="24"/>
              </w:rPr>
            </w:pPr>
          </w:p>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траверса унифицированная, ЦНИИОМТП, РЧ-455-69</w:t>
            </w:r>
          </w:p>
          <w:p w:rsidR="00A02958" w:rsidRPr="00C03D4F" w:rsidRDefault="00A02958" w:rsidP="00E43634">
            <w:pPr>
              <w:jc w:val="center"/>
              <w:rPr>
                <w:rFonts w:ascii="Times New Roman" w:hAnsi="Times New Roman"/>
                <w:sz w:val="24"/>
                <w:szCs w:val="24"/>
              </w:rPr>
            </w:pPr>
          </w:p>
          <w:p w:rsidR="00A02958" w:rsidRPr="00C03D4F" w:rsidRDefault="00A02958" w:rsidP="00E43634">
            <w:pPr>
              <w:jc w:val="center"/>
              <w:rPr>
                <w:rFonts w:ascii="Times New Roman" w:hAnsi="Times New Roman"/>
                <w:sz w:val="24"/>
                <w:szCs w:val="24"/>
              </w:rPr>
            </w:pPr>
          </w:p>
        </w:tc>
        <w:tc>
          <w:tcPr>
            <w:tcW w:w="1701"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Установка колонн у которых предусмотрено строповочное отверстие</w:t>
            </w:r>
          </w:p>
        </w:tc>
        <w:tc>
          <w:tcPr>
            <w:tcW w:w="2552" w:type="dxa"/>
          </w:tcPr>
          <w:p w:rsidR="00A02958" w:rsidRPr="00A03877" w:rsidRDefault="00A02958" w:rsidP="00E43634">
            <w:pPr>
              <w:jc w:val="center"/>
            </w:pPr>
            <w:r>
              <w:rPr>
                <w:noProof/>
              </w:rPr>
              <w:drawing>
                <wp:inline distT="0" distB="0" distL="0" distR="0">
                  <wp:extent cx="1032510" cy="1533525"/>
                  <wp:effectExtent l="19050" t="0" r="0" b="0"/>
                  <wp:docPr id="6" name="Рисунок 1" descr="траверс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аверса 1"/>
                          <pic:cNvPicPr>
                            <a:picLocks noChangeAspect="1" noChangeArrowheads="1"/>
                          </pic:cNvPicPr>
                        </pic:nvPicPr>
                        <pic:blipFill>
                          <a:blip r:embed="rId8">
                            <a:lum contrast="80000"/>
                          </a:blip>
                          <a:srcRect/>
                          <a:stretch>
                            <a:fillRect/>
                          </a:stretch>
                        </pic:blipFill>
                        <pic:spPr bwMode="auto">
                          <a:xfrm>
                            <a:off x="0" y="0"/>
                            <a:ext cx="1032510" cy="1533525"/>
                          </a:xfrm>
                          <a:prstGeom prst="rect">
                            <a:avLst/>
                          </a:prstGeom>
                          <a:noFill/>
                          <a:ln w="9525">
                            <a:noFill/>
                            <a:miter lim="800000"/>
                            <a:headEnd/>
                            <a:tailEnd/>
                          </a:ln>
                        </pic:spPr>
                      </pic:pic>
                    </a:graphicData>
                  </a:graphic>
                </wp:inline>
              </w:drawing>
            </w:r>
          </w:p>
        </w:tc>
        <w:tc>
          <w:tcPr>
            <w:tcW w:w="1134"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0,18</w:t>
            </w:r>
          </w:p>
        </w:tc>
        <w:tc>
          <w:tcPr>
            <w:tcW w:w="1134"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1</w:t>
            </w:r>
          </w:p>
        </w:tc>
        <w:tc>
          <w:tcPr>
            <w:tcW w:w="1418"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10</w:t>
            </w:r>
          </w:p>
        </w:tc>
      </w:tr>
      <w:tr w:rsidR="00A02958" w:rsidRPr="00A03877" w:rsidTr="009C6CE1">
        <w:trPr>
          <w:trHeight w:val="883"/>
        </w:trPr>
        <w:tc>
          <w:tcPr>
            <w:tcW w:w="1667"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Траверса, КБ Главмосстроя, 7016-17</w:t>
            </w:r>
          </w:p>
        </w:tc>
        <w:tc>
          <w:tcPr>
            <w:tcW w:w="1701"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Установка подстропильных ферм пролетом 12м</w:t>
            </w:r>
          </w:p>
        </w:tc>
        <w:tc>
          <w:tcPr>
            <w:tcW w:w="2552" w:type="dxa"/>
          </w:tcPr>
          <w:p w:rsidR="00A02958" w:rsidRPr="00A03877" w:rsidRDefault="00A02958" w:rsidP="00E43634">
            <w:pPr>
              <w:jc w:val="center"/>
              <w:rPr>
                <w:color w:val="FF0000"/>
                <w:spacing w:val="22"/>
              </w:rPr>
            </w:pPr>
            <w:r>
              <w:rPr>
                <w:noProof/>
                <w:color w:val="FF0000"/>
                <w:spacing w:val="22"/>
              </w:rPr>
              <w:drawing>
                <wp:inline distT="0" distB="0" distL="0" distR="0">
                  <wp:extent cx="1484630" cy="1179830"/>
                  <wp:effectExtent l="19050" t="0" r="1270" b="0"/>
                  <wp:docPr id="7" name="Рисунок 4" descr="s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shot-1"/>
                          <pic:cNvPicPr>
                            <a:picLocks noChangeAspect="1" noChangeArrowheads="1"/>
                          </pic:cNvPicPr>
                        </pic:nvPicPr>
                        <pic:blipFill>
                          <a:blip r:embed="rId9"/>
                          <a:srcRect l="9340" r="8221"/>
                          <a:stretch>
                            <a:fillRect/>
                          </a:stretch>
                        </pic:blipFill>
                        <pic:spPr bwMode="auto">
                          <a:xfrm>
                            <a:off x="0" y="0"/>
                            <a:ext cx="1484630" cy="1179830"/>
                          </a:xfrm>
                          <a:prstGeom prst="rect">
                            <a:avLst/>
                          </a:prstGeom>
                          <a:noFill/>
                          <a:ln w="9525">
                            <a:noFill/>
                            <a:miter lim="800000"/>
                            <a:headEnd/>
                            <a:tailEnd/>
                          </a:ln>
                        </pic:spPr>
                      </pic:pic>
                    </a:graphicData>
                  </a:graphic>
                </wp:inline>
              </w:drawing>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0,48</w:t>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2,8</w:t>
            </w:r>
          </w:p>
        </w:tc>
        <w:tc>
          <w:tcPr>
            <w:tcW w:w="1418"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15</w:t>
            </w:r>
          </w:p>
        </w:tc>
      </w:tr>
      <w:tr w:rsidR="00A02958" w:rsidRPr="00A03877" w:rsidTr="009C6CE1">
        <w:trPr>
          <w:trHeight w:val="383"/>
        </w:trPr>
        <w:tc>
          <w:tcPr>
            <w:tcW w:w="1667"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Траверса, ПК Стальмонтаж, 1950-53</w:t>
            </w:r>
          </w:p>
        </w:tc>
        <w:tc>
          <w:tcPr>
            <w:tcW w:w="1701" w:type="dxa"/>
            <w:vAlign w:val="center"/>
          </w:tcPr>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Установка ферм пролетом 18м</w:t>
            </w: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tc>
        <w:tc>
          <w:tcPr>
            <w:tcW w:w="2552" w:type="dxa"/>
          </w:tcPr>
          <w:p w:rsidR="00A02958" w:rsidRPr="00A03877" w:rsidRDefault="00A02958" w:rsidP="00E43634">
            <w:pPr>
              <w:jc w:val="center"/>
              <w:rPr>
                <w:spacing w:val="22"/>
              </w:rPr>
            </w:pPr>
          </w:p>
          <w:p w:rsidR="00A02958" w:rsidRPr="00A03877" w:rsidRDefault="00A02958" w:rsidP="00E43634">
            <w:pPr>
              <w:jc w:val="center"/>
              <w:rPr>
                <w:spacing w:val="22"/>
              </w:rPr>
            </w:pPr>
            <w:r>
              <w:rPr>
                <w:noProof/>
                <w:spacing w:val="22"/>
              </w:rPr>
              <w:drawing>
                <wp:inline distT="0" distB="0" distL="0" distR="0">
                  <wp:extent cx="1455420" cy="1091565"/>
                  <wp:effectExtent l="19050" t="0" r="0" b="0"/>
                  <wp:docPr id="8" name="Рисунок 3" descr="траверс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раверса 3"/>
                          <pic:cNvPicPr>
                            <a:picLocks noChangeAspect="1" noChangeArrowheads="1"/>
                          </pic:cNvPicPr>
                        </pic:nvPicPr>
                        <pic:blipFill>
                          <a:blip r:embed="rId10">
                            <a:lum contrast="80000"/>
                          </a:blip>
                          <a:srcRect/>
                          <a:stretch>
                            <a:fillRect/>
                          </a:stretch>
                        </pic:blipFill>
                        <pic:spPr bwMode="auto">
                          <a:xfrm>
                            <a:off x="0" y="0"/>
                            <a:ext cx="1455420" cy="1091565"/>
                          </a:xfrm>
                          <a:prstGeom prst="rect">
                            <a:avLst/>
                          </a:prstGeom>
                          <a:noFill/>
                          <a:ln w="9525">
                            <a:noFill/>
                            <a:miter lim="800000"/>
                            <a:headEnd/>
                            <a:tailEnd/>
                          </a:ln>
                        </pic:spPr>
                      </pic:pic>
                    </a:graphicData>
                  </a:graphic>
                </wp:inline>
              </w:drawing>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0,46</w:t>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1,8</w:t>
            </w:r>
          </w:p>
        </w:tc>
        <w:tc>
          <w:tcPr>
            <w:tcW w:w="1418"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10</w:t>
            </w:r>
          </w:p>
        </w:tc>
      </w:tr>
      <w:tr w:rsidR="00A02958" w:rsidRPr="00A03877" w:rsidTr="009C6CE1">
        <w:trPr>
          <w:trHeight w:val="1213"/>
        </w:trPr>
        <w:tc>
          <w:tcPr>
            <w:tcW w:w="1667"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lastRenderedPageBreak/>
              <w:t>Траверса, ПИ Промстальконс</w:t>
            </w: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трукция, 2006</w:t>
            </w:r>
            <w:r w:rsidRPr="00C03D4F">
              <w:rPr>
                <w:rFonts w:ascii="Times New Roman" w:hAnsi="Times New Roman"/>
                <w:spacing w:val="22"/>
                <w:sz w:val="24"/>
                <w:szCs w:val="24"/>
                <w:lang w:val="en-US"/>
              </w:rPr>
              <w:t>-</w:t>
            </w:r>
            <w:r w:rsidRPr="00C03D4F">
              <w:rPr>
                <w:rFonts w:ascii="Times New Roman" w:hAnsi="Times New Roman"/>
                <w:spacing w:val="22"/>
                <w:sz w:val="24"/>
                <w:szCs w:val="24"/>
              </w:rPr>
              <w:t>78</w:t>
            </w:r>
          </w:p>
        </w:tc>
        <w:tc>
          <w:tcPr>
            <w:tcW w:w="1701"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Укладка плит покрытия размерами 1,5×6м и 3×6.</w:t>
            </w:r>
          </w:p>
          <w:p w:rsidR="00A02958" w:rsidRPr="00C03D4F" w:rsidRDefault="00A02958" w:rsidP="00E43634">
            <w:pPr>
              <w:jc w:val="center"/>
              <w:rPr>
                <w:rFonts w:ascii="Times New Roman" w:hAnsi="Times New Roman"/>
                <w:spacing w:val="22"/>
                <w:sz w:val="24"/>
                <w:szCs w:val="24"/>
              </w:rPr>
            </w:pPr>
          </w:p>
        </w:tc>
        <w:tc>
          <w:tcPr>
            <w:tcW w:w="2552" w:type="dxa"/>
          </w:tcPr>
          <w:p w:rsidR="00A02958" w:rsidRPr="00A03877" w:rsidRDefault="00A02958" w:rsidP="00E43634">
            <w:pPr>
              <w:tabs>
                <w:tab w:val="left" w:pos="1401"/>
              </w:tabs>
              <w:jc w:val="center"/>
            </w:pPr>
            <w:r>
              <w:rPr>
                <w:noProof/>
              </w:rPr>
              <w:drawing>
                <wp:inline distT="0" distB="0" distL="0" distR="0">
                  <wp:extent cx="1052195" cy="1278255"/>
                  <wp:effectExtent l="19050" t="0" r="0" b="0"/>
                  <wp:docPr id="9" name="Рисунок 4" descr="траверс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раверса 4"/>
                          <pic:cNvPicPr>
                            <a:picLocks noChangeAspect="1" noChangeArrowheads="1"/>
                          </pic:cNvPicPr>
                        </pic:nvPicPr>
                        <pic:blipFill>
                          <a:blip r:embed="rId11">
                            <a:lum bright="20000" contrast="80000"/>
                          </a:blip>
                          <a:srcRect/>
                          <a:stretch>
                            <a:fillRect/>
                          </a:stretch>
                        </pic:blipFill>
                        <pic:spPr bwMode="auto">
                          <a:xfrm>
                            <a:off x="0" y="0"/>
                            <a:ext cx="1052195" cy="1278255"/>
                          </a:xfrm>
                          <a:prstGeom prst="rect">
                            <a:avLst/>
                          </a:prstGeom>
                          <a:noFill/>
                          <a:ln w="9525">
                            <a:noFill/>
                            <a:miter lim="800000"/>
                            <a:headEnd/>
                            <a:tailEnd/>
                          </a:ln>
                        </pic:spPr>
                      </pic:pic>
                    </a:graphicData>
                  </a:graphic>
                </wp:inline>
              </w:drawing>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0,53</w:t>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1,6</w:t>
            </w:r>
          </w:p>
        </w:tc>
        <w:tc>
          <w:tcPr>
            <w:tcW w:w="1418"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 xml:space="preserve">4 </w:t>
            </w:r>
          </w:p>
        </w:tc>
      </w:tr>
      <w:tr w:rsidR="00A02958" w:rsidRPr="00A03877" w:rsidTr="009C6CE1">
        <w:trPr>
          <w:trHeight w:val="858"/>
        </w:trPr>
        <w:tc>
          <w:tcPr>
            <w:tcW w:w="1667" w:type="dxa"/>
            <w:vAlign w:val="center"/>
          </w:tcPr>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 xml:space="preserve">Траверса,ПИ Промстальконструкция, </w:t>
            </w: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15946Р-10</w:t>
            </w: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tc>
        <w:tc>
          <w:tcPr>
            <w:tcW w:w="1701"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Укладка плит покрытия  размерами 1,5×12 и 3×12</w:t>
            </w:r>
          </w:p>
          <w:p w:rsidR="00A02958" w:rsidRPr="00C03D4F" w:rsidRDefault="00A02958" w:rsidP="00E43634">
            <w:pPr>
              <w:jc w:val="center"/>
              <w:rPr>
                <w:rFonts w:ascii="Times New Roman" w:hAnsi="Times New Roman"/>
                <w:spacing w:val="22"/>
                <w:sz w:val="24"/>
                <w:szCs w:val="24"/>
              </w:rPr>
            </w:pPr>
          </w:p>
        </w:tc>
        <w:tc>
          <w:tcPr>
            <w:tcW w:w="2552" w:type="dxa"/>
          </w:tcPr>
          <w:p w:rsidR="00A02958" w:rsidRPr="00A03877" w:rsidRDefault="00A02958" w:rsidP="00E43634">
            <w:pPr>
              <w:tabs>
                <w:tab w:val="left" w:pos="1401"/>
              </w:tabs>
            </w:pPr>
            <w:r>
              <w:rPr>
                <w:noProof/>
              </w:rPr>
              <w:drawing>
                <wp:anchor distT="0" distB="0" distL="114300" distR="114300" simplePos="0" relativeHeight="251661824" behindDoc="0" locked="0" layoutInCell="1" allowOverlap="1">
                  <wp:simplePos x="0" y="0"/>
                  <wp:positionH relativeFrom="column">
                    <wp:posOffset>132080</wp:posOffset>
                  </wp:positionH>
                  <wp:positionV relativeFrom="paragraph">
                    <wp:posOffset>182880</wp:posOffset>
                  </wp:positionV>
                  <wp:extent cx="1325880" cy="743585"/>
                  <wp:effectExtent l="19050" t="0" r="762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1325880" cy="743585"/>
                          </a:xfrm>
                          <a:prstGeom prst="rect">
                            <a:avLst/>
                          </a:prstGeom>
                          <a:noFill/>
                          <a:ln w="9525">
                            <a:noFill/>
                            <a:miter lim="800000"/>
                            <a:headEnd/>
                            <a:tailEnd/>
                          </a:ln>
                        </pic:spPr>
                      </pic:pic>
                    </a:graphicData>
                  </a:graphic>
                </wp:anchor>
              </w:drawing>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1,08</w:t>
            </w:r>
          </w:p>
        </w:tc>
        <w:tc>
          <w:tcPr>
            <w:tcW w:w="1134"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3,31</w:t>
            </w:r>
          </w:p>
        </w:tc>
        <w:tc>
          <w:tcPr>
            <w:tcW w:w="1418"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10</w:t>
            </w:r>
          </w:p>
        </w:tc>
      </w:tr>
      <w:tr w:rsidR="00A02958" w:rsidRPr="00A03877" w:rsidTr="009C6CE1">
        <w:trPr>
          <w:trHeight w:val="858"/>
        </w:trPr>
        <w:tc>
          <w:tcPr>
            <w:tcW w:w="1667"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Строп двухвет</w:t>
            </w:r>
            <w:r w:rsidR="000D5FDE">
              <w:rPr>
                <w:rFonts w:ascii="Times New Roman" w:hAnsi="Times New Roman"/>
                <w:spacing w:val="22"/>
                <w:sz w:val="24"/>
                <w:szCs w:val="24"/>
              </w:rPr>
              <w:t>в</w:t>
            </w:r>
            <w:r w:rsidRPr="00C03D4F">
              <w:rPr>
                <w:rFonts w:ascii="Times New Roman" w:hAnsi="Times New Roman"/>
                <w:spacing w:val="22"/>
                <w:sz w:val="24"/>
                <w:szCs w:val="24"/>
              </w:rPr>
              <w:t>евой</w:t>
            </w: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ГОСТ 19144</w:t>
            </w:r>
            <w:r w:rsidRPr="00C03D4F">
              <w:rPr>
                <w:rFonts w:ascii="Times New Roman" w:hAnsi="Times New Roman"/>
                <w:spacing w:val="22"/>
                <w:sz w:val="24"/>
                <w:szCs w:val="24"/>
                <w:lang w:val="en-US"/>
              </w:rPr>
              <w:t>-73</w:t>
            </w: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tc>
        <w:tc>
          <w:tcPr>
            <w:tcW w:w="1701" w:type="dxa"/>
            <w:vAlign w:val="center"/>
          </w:tcPr>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Панели стеновые, 6и12м</w:t>
            </w:r>
          </w:p>
          <w:p w:rsidR="00A02958" w:rsidRPr="00C03D4F" w:rsidRDefault="00A02958" w:rsidP="00E43634">
            <w:pPr>
              <w:jc w:val="center"/>
              <w:rPr>
                <w:rFonts w:ascii="Times New Roman" w:hAnsi="Times New Roman"/>
                <w:spacing w:val="22"/>
                <w:sz w:val="24"/>
                <w:szCs w:val="24"/>
              </w:rPr>
            </w:pPr>
          </w:p>
        </w:tc>
        <w:tc>
          <w:tcPr>
            <w:tcW w:w="2552" w:type="dxa"/>
          </w:tcPr>
          <w:p w:rsidR="00A02958" w:rsidRPr="00A03877" w:rsidRDefault="00A02958" w:rsidP="00E43634">
            <w:pPr>
              <w:jc w:val="center"/>
              <w:rPr>
                <w:spacing w:val="22"/>
                <w:szCs w:val="24"/>
              </w:rPr>
            </w:pPr>
          </w:p>
          <w:p w:rsidR="00A02958" w:rsidRPr="00A03877" w:rsidRDefault="00A02958" w:rsidP="00E43634">
            <w:pPr>
              <w:jc w:val="center"/>
              <w:rPr>
                <w:spacing w:val="22"/>
                <w:szCs w:val="24"/>
              </w:rPr>
            </w:pPr>
            <w:r>
              <w:rPr>
                <w:noProof/>
                <w:spacing w:val="22"/>
                <w:szCs w:val="24"/>
              </w:rPr>
              <w:drawing>
                <wp:inline distT="0" distB="0" distL="0" distR="0">
                  <wp:extent cx="1071880" cy="589915"/>
                  <wp:effectExtent l="19050" t="0" r="0" b="0"/>
                  <wp:docPr id="11" name="Рисунок 3" descr="Im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007"/>
                          <pic:cNvPicPr>
                            <a:picLocks noChangeAspect="1" noChangeArrowheads="1"/>
                          </pic:cNvPicPr>
                        </pic:nvPicPr>
                        <pic:blipFill>
                          <a:blip r:embed="rId13" cstate="print"/>
                          <a:srcRect/>
                          <a:stretch>
                            <a:fillRect/>
                          </a:stretch>
                        </pic:blipFill>
                        <pic:spPr bwMode="auto">
                          <a:xfrm>
                            <a:off x="0" y="0"/>
                            <a:ext cx="1071880" cy="589915"/>
                          </a:xfrm>
                          <a:prstGeom prst="rect">
                            <a:avLst/>
                          </a:prstGeom>
                          <a:noFill/>
                          <a:ln w="9525">
                            <a:noFill/>
                            <a:miter lim="800000"/>
                            <a:headEnd/>
                            <a:tailEnd/>
                          </a:ln>
                        </pic:spPr>
                      </pic:pic>
                    </a:graphicData>
                  </a:graphic>
                </wp:inline>
              </w:drawing>
            </w:r>
          </w:p>
        </w:tc>
        <w:tc>
          <w:tcPr>
            <w:tcW w:w="1134" w:type="dxa"/>
          </w:tcPr>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0,22</w:t>
            </w:r>
          </w:p>
        </w:tc>
        <w:tc>
          <w:tcPr>
            <w:tcW w:w="1134" w:type="dxa"/>
          </w:tcPr>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r w:rsidRPr="00C03D4F">
              <w:rPr>
                <w:rFonts w:ascii="Times New Roman" w:hAnsi="Times New Roman"/>
                <w:spacing w:val="22"/>
                <w:sz w:val="24"/>
                <w:szCs w:val="24"/>
              </w:rPr>
              <w:t>2,2</w:t>
            </w:r>
          </w:p>
        </w:tc>
        <w:tc>
          <w:tcPr>
            <w:tcW w:w="1418" w:type="dxa"/>
          </w:tcPr>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rPr>
            </w:pPr>
          </w:p>
          <w:p w:rsidR="00A02958" w:rsidRPr="00C03D4F" w:rsidRDefault="00A02958" w:rsidP="00E43634">
            <w:pPr>
              <w:jc w:val="center"/>
              <w:rPr>
                <w:rFonts w:ascii="Times New Roman" w:hAnsi="Times New Roman"/>
                <w:spacing w:val="22"/>
                <w:sz w:val="24"/>
                <w:szCs w:val="24"/>
                <w:lang w:val="en-US"/>
              </w:rPr>
            </w:pPr>
            <w:r w:rsidRPr="00C03D4F">
              <w:rPr>
                <w:rFonts w:ascii="Times New Roman" w:hAnsi="Times New Roman"/>
                <w:spacing w:val="22"/>
                <w:sz w:val="24"/>
                <w:szCs w:val="24"/>
                <w:lang w:val="en-US"/>
              </w:rPr>
              <w:t>10</w:t>
            </w:r>
          </w:p>
        </w:tc>
      </w:tr>
      <w:tr w:rsidR="00A02958" w:rsidRPr="00A03877" w:rsidTr="009C6CE1">
        <w:trPr>
          <w:trHeight w:val="132"/>
        </w:trPr>
        <w:tc>
          <w:tcPr>
            <w:tcW w:w="1667"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Траверса, ПК Глав-стальконструкция, 185</w:t>
            </w:r>
          </w:p>
          <w:p w:rsidR="00A02958" w:rsidRPr="00C03D4F" w:rsidRDefault="00A02958" w:rsidP="00E43634">
            <w:pPr>
              <w:jc w:val="center"/>
              <w:rPr>
                <w:rFonts w:ascii="Times New Roman" w:hAnsi="Times New Roman"/>
                <w:sz w:val="24"/>
                <w:szCs w:val="24"/>
              </w:rPr>
            </w:pPr>
          </w:p>
          <w:p w:rsidR="00A02958" w:rsidRPr="00C03D4F" w:rsidRDefault="00A02958" w:rsidP="00E43634">
            <w:pPr>
              <w:jc w:val="center"/>
              <w:rPr>
                <w:rFonts w:ascii="Times New Roman" w:hAnsi="Times New Roman"/>
                <w:sz w:val="24"/>
                <w:szCs w:val="24"/>
              </w:rPr>
            </w:pPr>
          </w:p>
        </w:tc>
        <w:tc>
          <w:tcPr>
            <w:tcW w:w="1701"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Укладка ригелей</w:t>
            </w:r>
          </w:p>
          <w:p w:rsidR="00A02958" w:rsidRPr="00C03D4F" w:rsidRDefault="00A02958" w:rsidP="00E43634">
            <w:pPr>
              <w:jc w:val="center"/>
              <w:rPr>
                <w:rFonts w:ascii="Times New Roman" w:hAnsi="Times New Roman"/>
                <w:sz w:val="24"/>
                <w:szCs w:val="24"/>
              </w:rPr>
            </w:pPr>
          </w:p>
          <w:p w:rsidR="00A02958" w:rsidRPr="00C03D4F" w:rsidRDefault="00A02958" w:rsidP="00E43634">
            <w:pPr>
              <w:jc w:val="center"/>
              <w:rPr>
                <w:rFonts w:ascii="Times New Roman" w:hAnsi="Times New Roman"/>
                <w:sz w:val="24"/>
                <w:szCs w:val="24"/>
              </w:rPr>
            </w:pPr>
          </w:p>
        </w:tc>
        <w:tc>
          <w:tcPr>
            <w:tcW w:w="2552" w:type="dxa"/>
          </w:tcPr>
          <w:p w:rsidR="00A02958" w:rsidRPr="00A03877" w:rsidRDefault="00A02958" w:rsidP="00E43634">
            <w:pPr>
              <w:jc w:val="center"/>
            </w:pPr>
          </w:p>
          <w:p w:rsidR="00A02958" w:rsidRPr="00A03877" w:rsidRDefault="00A02958" w:rsidP="00E43634">
            <w:pPr>
              <w:jc w:val="center"/>
            </w:pPr>
            <w:r>
              <w:rPr>
                <w:noProof/>
              </w:rPr>
              <w:drawing>
                <wp:inline distT="0" distB="0" distL="0" distR="0">
                  <wp:extent cx="845820" cy="72771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t="7124" r="2809"/>
                          <a:stretch>
                            <a:fillRect/>
                          </a:stretch>
                        </pic:blipFill>
                        <pic:spPr bwMode="auto">
                          <a:xfrm>
                            <a:off x="0" y="0"/>
                            <a:ext cx="845820" cy="727710"/>
                          </a:xfrm>
                          <a:prstGeom prst="rect">
                            <a:avLst/>
                          </a:prstGeom>
                          <a:noFill/>
                          <a:ln w="9525">
                            <a:noFill/>
                            <a:miter lim="800000"/>
                            <a:headEnd/>
                            <a:tailEnd/>
                          </a:ln>
                        </pic:spPr>
                      </pic:pic>
                    </a:graphicData>
                  </a:graphic>
                </wp:inline>
              </w:drawing>
            </w:r>
          </w:p>
        </w:tc>
        <w:tc>
          <w:tcPr>
            <w:tcW w:w="1134"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0,39</w:t>
            </w:r>
          </w:p>
        </w:tc>
        <w:tc>
          <w:tcPr>
            <w:tcW w:w="1134"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2,8</w:t>
            </w:r>
          </w:p>
        </w:tc>
        <w:tc>
          <w:tcPr>
            <w:tcW w:w="1418" w:type="dxa"/>
            <w:vAlign w:val="center"/>
          </w:tcPr>
          <w:p w:rsidR="00A02958" w:rsidRPr="00C03D4F" w:rsidRDefault="00A02958" w:rsidP="00E43634">
            <w:pPr>
              <w:jc w:val="center"/>
              <w:rPr>
                <w:rFonts w:ascii="Times New Roman" w:hAnsi="Times New Roman"/>
                <w:sz w:val="24"/>
                <w:szCs w:val="24"/>
              </w:rPr>
            </w:pPr>
            <w:r w:rsidRPr="00C03D4F">
              <w:rPr>
                <w:rFonts w:ascii="Times New Roman" w:hAnsi="Times New Roman"/>
                <w:sz w:val="24"/>
                <w:szCs w:val="24"/>
              </w:rPr>
              <w:t>6</w:t>
            </w:r>
          </w:p>
        </w:tc>
      </w:tr>
    </w:tbl>
    <w:p w:rsidR="00E43634" w:rsidRDefault="00E43634">
      <w:pPr>
        <w:spacing w:after="0" w:line="240" w:lineRule="auto"/>
        <w:rPr>
          <w:rFonts w:ascii="Times New Roman" w:hAnsi="Times New Roman"/>
          <w:sz w:val="28"/>
          <w:szCs w:val="28"/>
        </w:rPr>
      </w:pPr>
      <w:r>
        <w:rPr>
          <w:rFonts w:ascii="Times New Roman" w:hAnsi="Times New Roman"/>
          <w:sz w:val="28"/>
          <w:szCs w:val="28"/>
        </w:rPr>
        <w:br w:type="page"/>
      </w:r>
    </w:p>
    <w:p w:rsidR="003B2B20" w:rsidRPr="000550CD" w:rsidRDefault="003B2B20" w:rsidP="000550CD">
      <w:pPr>
        <w:spacing w:after="0" w:line="240" w:lineRule="auto"/>
        <w:jc w:val="center"/>
        <w:rPr>
          <w:rFonts w:ascii="Times New Roman" w:hAnsi="Times New Roman"/>
          <w:b/>
          <w:sz w:val="28"/>
          <w:szCs w:val="28"/>
        </w:rPr>
      </w:pPr>
      <w:r w:rsidRPr="000550CD">
        <w:rPr>
          <w:rFonts w:ascii="Times New Roman" w:hAnsi="Times New Roman"/>
          <w:b/>
          <w:sz w:val="28"/>
          <w:szCs w:val="28"/>
        </w:rPr>
        <w:lastRenderedPageBreak/>
        <w:t>2.2. Расчет грузозахватных приспособлений.</w:t>
      </w:r>
    </w:p>
    <w:p w:rsidR="008F4E9A" w:rsidRPr="00113A13" w:rsidRDefault="008F4E9A" w:rsidP="008F4E9A">
      <w:pPr>
        <w:spacing w:after="0" w:line="240" w:lineRule="auto"/>
        <w:rPr>
          <w:rFonts w:ascii="Times New Roman" w:hAnsi="Times New Roman"/>
          <w:b/>
          <w:sz w:val="28"/>
          <w:szCs w:val="28"/>
        </w:rPr>
      </w:pPr>
      <w:r w:rsidRPr="00113A13">
        <w:rPr>
          <w:rFonts w:ascii="Times New Roman" w:hAnsi="Times New Roman"/>
          <w:b/>
          <w:sz w:val="28"/>
          <w:szCs w:val="28"/>
        </w:rPr>
        <w:t>Подбор стропов к перемещаемым грузам</w:t>
      </w:r>
    </w:p>
    <w:p w:rsidR="008F4E9A" w:rsidRPr="008F4E9A" w:rsidRDefault="008F4E9A" w:rsidP="008F4E9A">
      <w:pPr>
        <w:spacing w:after="0" w:line="240" w:lineRule="auto"/>
        <w:ind w:firstLine="708"/>
        <w:jc w:val="both"/>
        <w:rPr>
          <w:rFonts w:ascii="Times New Roman" w:hAnsi="Times New Roman"/>
          <w:sz w:val="28"/>
          <w:szCs w:val="28"/>
        </w:rPr>
      </w:pPr>
      <w:r w:rsidRPr="008F4E9A">
        <w:rPr>
          <w:rFonts w:ascii="Times New Roman" w:hAnsi="Times New Roman"/>
          <w:sz w:val="28"/>
          <w:szCs w:val="28"/>
        </w:rPr>
        <w:t xml:space="preserve">Выбор стропов начинают с определения массы груза и расположения его центра тяжести. Если на грузе таких обозначений нет, то необходимо уточнить эти параметры у лица, ответственного за производство грузоподъемных работ. Во всех случаях необходимо убедиться в том, что груз, подлежащий перемещению, может быть поднят имеющимися в вашем распоряжении грузоподъемными средствами. Определив массу поднимаемого груза и расположение центра тяжести, затем определяют число мест застропки и их расположение с таким расчетом, чтобы груз не мог опрокинуться или самостоятельно развернуться. Из этого расчета выбирают строп или подходящее грузозахватное приспособление. Одновременно следует учитывать длину выбираемого многоветвевого стропового грузозахватного приспособления. </w:t>
      </w:r>
    </w:p>
    <w:p w:rsidR="008F4E9A" w:rsidRPr="008F4E9A" w:rsidRDefault="008F4E9A" w:rsidP="008F4E9A">
      <w:pPr>
        <w:spacing w:after="0" w:line="240" w:lineRule="auto"/>
        <w:ind w:firstLine="708"/>
        <w:jc w:val="both"/>
        <w:rPr>
          <w:rFonts w:ascii="Times New Roman" w:hAnsi="Times New Roman"/>
          <w:sz w:val="28"/>
          <w:szCs w:val="28"/>
        </w:rPr>
      </w:pPr>
      <w:r w:rsidRPr="008F4E9A">
        <w:rPr>
          <w:rFonts w:ascii="Times New Roman" w:hAnsi="Times New Roman"/>
          <w:sz w:val="28"/>
          <w:szCs w:val="28"/>
        </w:rPr>
        <w:t xml:space="preserve">При выборе длины стропа следует исходить из того, что при малой длине угол между ветвями строп будет больше 90°, а при большой длине — теряется высота подъема груза и возникает возможность его кручения. Оптимальные углы между ветвями строп находятся в пределах </w:t>
      </w:r>
      <w:r w:rsidRPr="001C7F1D">
        <w:rPr>
          <w:rFonts w:ascii="Times New Roman" w:hAnsi="Times New Roman"/>
          <w:sz w:val="28"/>
          <w:szCs w:val="28"/>
        </w:rPr>
        <w:t>60 – 90°</w:t>
      </w:r>
      <w:r w:rsidRPr="008F4E9A">
        <w:rPr>
          <w:rFonts w:ascii="Times New Roman" w:hAnsi="Times New Roman"/>
          <w:sz w:val="28"/>
          <w:szCs w:val="28"/>
        </w:rPr>
        <w:t xml:space="preserve"> (рис.1). </w:t>
      </w:r>
    </w:p>
    <w:p w:rsidR="008F4E9A" w:rsidRDefault="008F4E9A" w:rsidP="008F4E9A">
      <w:pPr>
        <w:spacing w:after="0" w:line="240" w:lineRule="auto"/>
        <w:ind w:firstLine="708"/>
        <w:jc w:val="both"/>
        <w:rPr>
          <w:rFonts w:ascii="Times New Roman" w:hAnsi="Times New Roman"/>
          <w:sz w:val="28"/>
          <w:szCs w:val="28"/>
        </w:rPr>
      </w:pPr>
      <w:r w:rsidRPr="008F4E9A">
        <w:rPr>
          <w:rFonts w:ascii="Times New Roman" w:hAnsi="Times New Roman"/>
          <w:sz w:val="28"/>
          <w:szCs w:val="28"/>
        </w:rPr>
        <w:t xml:space="preserve">При выборе строп следует также определить, из каких элементов должна состоять гибкая часть стропа (стальной канат или цепь, или другой вид жестких строп и т. п.) и какие концевые и захватные элементы целесообразнее использовать для подъема конкретного груза. </w:t>
      </w:r>
    </w:p>
    <w:p w:rsidR="008F4E9A" w:rsidRDefault="00A82396" w:rsidP="008F4E9A">
      <w:pPr>
        <w:rPr>
          <w:rFonts w:ascii="Times New Roman" w:hAnsi="Times New Roman"/>
          <w:sz w:val="28"/>
          <w:szCs w:val="28"/>
        </w:rPr>
      </w:pPr>
      <w:r>
        <w:rPr>
          <w:rFonts w:ascii="Times New Roman" w:hAnsi="Times New Roman"/>
          <w:noProof/>
          <w:sz w:val="28"/>
          <w:szCs w:val="28"/>
        </w:rPr>
        <w:drawing>
          <wp:inline distT="0" distB="0" distL="0" distR="0">
            <wp:extent cx="2733675" cy="381508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contrast="30000"/>
                    </a:blip>
                    <a:srcRect/>
                    <a:stretch>
                      <a:fillRect/>
                    </a:stretch>
                  </pic:blipFill>
                  <pic:spPr bwMode="auto">
                    <a:xfrm>
                      <a:off x="0" y="0"/>
                      <a:ext cx="2733675" cy="3815080"/>
                    </a:xfrm>
                    <a:prstGeom prst="rect">
                      <a:avLst/>
                    </a:prstGeom>
                    <a:noFill/>
                    <a:ln w="9525">
                      <a:noFill/>
                      <a:miter lim="800000"/>
                      <a:headEnd/>
                      <a:tailEnd/>
                    </a:ln>
                  </pic:spPr>
                </pic:pic>
              </a:graphicData>
            </a:graphic>
          </wp:inline>
        </w:drawing>
      </w:r>
    </w:p>
    <w:p w:rsidR="008F4E9A" w:rsidRPr="00967180" w:rsidRDefault="008F4E9A" w:rsidP="008F4E9A">
      <w:pPr>
        <w:rPr>
          <w:rFonts w:ascii="Times New Roman" w:hAnsi="Times New Roman"/>
          <w:sz w:val="24"/>
          <w:szCs w:val="24"/>
        </w:rPr>
      </w:pPr>
      <w:r w:rsidRPr="00967180">
        <w:rPr>
          <w:rFonts w:ascii="Times New Roman" w:hAnsi="Times New Roman"/>
          <w:sz w:val="24"/>
          <w:szCs w:val="24"/>
        </w:rPr>
        <w:t xml:space="preserve">Рис.1. Схема распределения нагрузок на ветви стропа: I – рекомендуемая зона захвата груза; II – нерекомендуемая зона захвата груза </w:t>
      </w:r>
    </w:p>
    <w:p w:rsidR="00B7080F" w:rsidRPr="00B7080F" w:rsidRDefault="008F4E9A" w:rsidP="00B7080F">
      <w:pPr>
        <w:spacing w:after="0" w:line="240" w:lineRule="auto"/>
        <w:rPr>
          <w:rFonts w:ascii="Times New Roman" w:hAnsi="Times New Roman"/>
          <w:b/>
          <w:sz w:val="28"/>
          <w:szCs w:val="28"/>
        </w:rPr>
      </w:pPr>
      <w:r w:rsidRPr="00113A13">
        <w:rPr>
          <w:rFonts w:ascii="Times New Roman" w:hAnsi="Times New Roman"/>
          <w:b/>
          <w:sz w:val="28"/>
          <w:szCs w:val="28"/>
        </w:rPr>
        <w:lastRenderedPageBreak/>
        <w:t>Выбор грузового стропа</w:t>
      </w:r>
    </w:p>
    <w:p w:rsidR="00F528A2" w:rsidRPr="00D578FA" w:rsidRDefault="00F528A2" w:rsidP="00F528A2">
      <w:pPr>
        <w:spacing w:after="0" w:line="240" w:lineRule="auto"/>
        <w:rPr>
          <w:rFonts w:ascii="Times New Roman" w:hAnsi="Times New Roman"/>
          <w:sz w:val="28"/>
          <w:szCs w:val="28"/>
        </w:rPr>
      </w:pPr>
    </w:p>
    <w:p w:rsidR="006407A0" w:rsidRPr="006407A0" w:rsidRDefault="008F4E9A" w:rsidP="00F528A2">
      <w:pPr>
        <w:spacing w:after="0" w:line="240" w:lineRule="auto"/>
        <w:ind w:firstLine="708"/>
        <w:rPr>
          <w:rFonts w:ascii="Times New Roman" w:hAnsi="Times New Roman"/>
          <w:sz w:val="28"/>
          <w:szCs w:val="28"/>
        </w:rPr>
      </w:pPr>
      <w:r w:rsidRPr="008F4E9A">
        <w:rPr>
          <w:rFonts w:ascii="Times New Roman" w:hAnsi="Times New Roman"/>
          <w:sz w:val="28"/>
          <w:szCs w:val="28"/>
        </w:rPr>
        <w:t>Определив массу поднимаемого груза, далее необходимо правильно выбрать строп с учетом нагрузки, которая возникает в каждой его ветви. Нагрузка, приходящаяся на каждую ветвь, меняется в зависимости от числа мест зацепки груза, от его размеров, от угла между ветвями стропа, от длины его ветвей. Усилия, возникающие в ветвях стропа при подъеме груза, можно определять двумя способами (рис.2).</w:t>
      </w:r>
    </w:p>
    <w:p w:rsidR="00F528A2" w:rsidRPr="00D578FA" w:rsidRDefault="00F528A2" w:rsidP="00F528A2">
      <w:pPr>
        <w:spacing w:after="0" w:line="240" w:lineRule="auto"/>
        <w:ind w:firstLine="708"/>
        <w:jc w:val="center"/>
        <w:rPr>
          <w:rFonts w:ascii="Times New Roman" w:hAnsi="Times New Roman"/>
          <w:sz w:val="28"/>
          <w:szCs w:val="28"/>
        </w:rPr>
      </w:pPr>
    </w:p>
    <w:p w:rsidR="000D5FDE" w:rsidRDefault="000D5FDE" w:rsidP="00F528A2">
      <w:pPr>
        <w:spacing w:after="0" w:line="240" w:lineRule="auto"/>
        <w:ind w:firstLine="708"/>
        <w:jc w:val="center"/>
        <w:rPr>
          <w:rFonts w:ascii="Times New Roman" w:hAnsi="Times New Roman"/>
          <w:sz w:val="28"/>
          <w:szCs w:val="28"/>
        </w:rPr>
      </w:pPr>
      <w:r>
        <w:rPr>
          <w:rFonts w:ascii="Times New Roman" w:hAnsi="Times New Roman"/>
          <w:sz w:val="28"/>
          <w:szCs w:val="28"/>
        </w:rPr>
        <w:t>Таблица 2</w:t>
      </w:r>
    </w:p>
    <w:p w:rsidR="00113A13" w:rsidRDefault="00A82396" w:rsidP="008F4E9A">
      <w:pPr>
        <w:rPr>
          <w:rFonts w:ascii="Times New Roman" w:hAnsi="Times New Roman"/>
          <w:sz w:val="28"/>
          <w:szCs w:val="28"/>
        </w:rPr>
      </w:pPr>
      <w:r>
        <w:rPr>
          <w:rFonts w:ascii="Times New Roman" w:hAnsi="Times New Roman"/>
          <w:noProof/>
          <w:sz w:val="28"/>
          <w:szCs w:val="28"/>
        </w:rPr>
        <w:drawing>
          <wp:inline distT="0" distB="0" distL="0" distR="0">
            <wp:extent cx="3815080" cy="2752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contrast="40000"/>
                    </a:blip>
                    <a:srcRect/>
                    <a:stretch>
                      <a:fillRect/>
                    </a:stretch>
                  </pic:blipFill>
                  <pic:spPr bwMode="auto">
                    <a:xfrm>
                      <a:off x="0" y="0"/>
                      <a:ext cx="3815080" cy="2752725"/>
                    </a:xfrm>
                    <a:prstGeom prst="rect">
                      <a:avLst/>
                    </a:prstGeom>
                    <a:noFill/>
                    <a:ln w="9525">
                      <a:noFill/>
                      <a:miter lim="800000"/>
                      <a:headEnd/>
                      <a:tailEnd/>
                    </a:ln>
                  </pic:spPr>
                </pic:pic>
              </a:graphicData>
            </a:graphic>
          </wp:inline>
        </w:drawing>
      </w:r>
    </w:p>
    <w:p w:rsidR="00113A13" w:rsidRPr="00967180" w:rsidRDefault="00113A13" w:rsidP="00113A13">
      <w:pPr>
        <w:rPr>
          <w:rFonts w:ascii="Times New Roman" w:hAnsi="Times New Roman"/>
          <w:color w:val="000000"/>
          <w:sz w:val="24"/>
          <w:szCs w:val="24"/>
        </w:rPr>
      </w:pPr>
      <w:r w:rsidRPr="00967180">
        <w:rPr>
          <w:rFonts w:ascii="Times New Roman" w:hAnsi="Times New Roman"/>
          <w:color w:val="000000"/>
          <w:sz w:val="24"/>
          <w:szCs w:val="24"/>
        </w:rPr>
        <w:t xml:space="preserve">Рис.2. Схема натяжения стропа. </w:t>
      </w:r>
    </w:p>
    <w:p w:rsidR="00113A13" w:rsidRPr="00113A13" w:rsidRDefault="00113A13" w:rsidP="00113A13">
      <w:pPr>
        <w:rPr>
          <w:rFonts w:ascii="Times New Roman" w:hAnsi="Times New Roman"/>
          <w:b/>
          <w:color w:val="000000"/>
          <w:sz w:val="28"/>
          <w:szCs w:val="28"/>
        </w:rPr>
      </w:pPr>
      <w:r w:rsidRPr="00113A13">
        <w:rPr>
          <w:rFonts w:ascii="Times New Roman" w:hAnsi="Times New Roman"/>
          <w:b/>
          <w:color w:val="000000"/>
          <w:sz w:val="28"/>
          <w:szCs w:val="28"/>
        </w:rPr>
        <w:t>Способы расчета усилий в ветвях стропа</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1. Нагрузку, приходящуюся на каждую ветвь стропа, можно определить по первому способу так</w:t>
      </w:r>
    </w:p>
    <w:p w:rsidR="00113A13" w:rsidRPr="00113A13" w:rsidRDefault="00113A13" w:rsidP="000550CD">
      <w:pPr>
        <w:spacing w:after="0" w:line="240" w:lineRule="auto"/>
        <w:ind w:left="2124" w:firstLine="708"/>
        <w:rPr>
          <w:rFonts w:ascii="Times New Roman" w:hAnsi="Times New Roman"/>
          <w:color w:val="000000"/>
          <w:sz w:val="28"/>
          <w:szCs w:val="28"/>
        </w:rPr>
      </w:pPr>
      <w:r w:rsidRPr="00113A13">
        <w:rPr>
          <w:rFonts w:ascii="Times New Roman" w:hAnsi="Times New Roman"/>
          <w:color w:val="000000"/>
          <w:sz w:val="28"/>
          <w:szCs w:val="28"/>
        </w:rPr>
        <w:t xml:space="preserve">S = G•g/(k•n•cosα), </w:t>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Pr="00113A13">
        <w:rPr>
          <w:rFonts w:ascii="Times New Roman" w:hAnsi="Times New Roman"/>
          <w:color w:val="000000"/>
          <w:sz w:val="28"/>
          <w:szCs w:val="28"/>
        </w:rPr>
        <w:t>(</w:t>
      </w:r>
      <w:r w:rsidR="00E81EB3">
        <w:rPr>
          <w:rFonts w:ascii="Times New Roman" w:hAnsi="Times New Roman"/>
          <w:color w:val="000000"/>
          <w:sz w:val="28"/>
          <w:szCs w:val="28"/>
        </w:rPr>
        <w:t>2.</w:t>
      </w:r>
      <w:r w:rsidRPr="00113A13">
        <w:rPr>
          <w:rFonts w:ascii="Times New Roman" w:hAnsi="Times New Roman"/>
          <w:color w:val="000000"/>
          <w:sz w:val="28"/>
          <w:szCs w:val="28"/>
        </w:rPr>
        <w:t>1)</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где: S - Натяжение ветви стропа</w:t>
      </w:r>
      <w:r w:rsidR="000D5FDE">
        <w:rPr>
          <w:rFonts w:ascii="Times New Roman" w:hAnsi="Times New Roman"/>
          <w:color w:val="000000"/>
          <w:sz w:val="28"/>
          <w:szCs w:val="28"/>
        </w:rPr>
        <w:t>,</w:t>
      </w:r>
      <w:r w:rsidRPr="00113A13">
        <w:rPr>
          <w:rFonts w:ascii="Times New Roman" w:hAnsi="Times New Roman"/>
          <w:color w:val="000000"/>
          <w:sz w:val="28"/>
          <w:szCs w:val="28"/>
        </w:rPr>
        <w:t xml:space="preserve"> H (кгс)</w:t>
      </w:r>
      <w:r w:rsidR="000D5FDE">
        <w:rPr>
          <w:rFonts w:ascii="Times New Roman" w:hAnsi="Times New Roman"/>
          <w:color w:val="000000"/>
          <w:sz w:val="28"/>
          <w:szCs w:val="28"/>
        </w:rPr>
        <w:t>;</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G – </w:t>
      </w:r>
      <w:r w:rsidR="000D5FDE">
        <w:rPr>
          <w:rFonts w:ascii="Times New Roman" w:hAnsi="Times New Roman"/>
          <w:color w:val="000000"/>
          <w:sz w:val="28"/>
          <w:szCs w:val="28"/>
        </w:rPr>
        <w:t>в</w:t>
      </w:r>
      <w:r w:rsidRPr="00113A13">
        <w:rPr>
          <w:rFonts w:ascii="Times New Roman" w:hAnsi="Times New Roman"/>
          <w:color w:val="000000"/>
          <w:sz w:val="28"/>
          <w:szCs w:val="28"/>
        </w:rPr>
        <w:t>ес груза. H (кгс)</w:t>
      </w:r>
      <w:r w:rsidR="000D5FDE">
        <w:rPr>
          <w:rFonts w:ascii="Times New Roman" w:hAnsi="Times New Roman"/>
          <w:color w:val="000000"/>
          <w:sz w:val="28"/>
          <w:szCs w:val="28"/>
        </w:rPr>
        <w:t>;</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g – ускорение свободного падения (g=9,8 м/с</w:t>
      </w:r>
      <w:r w:rsidRPr="000D5FDE">
        <w:rPr>
          <w:rFonts w:ascii="Times New Roman" w:hAnsi="Times New Roman"/>
          <w:color w:val="000000"/>
          <w:sz w:val="28"/>
          <w:szCs w:val="28"/>
          <w:vertAlign w:val="superscript"/>
        </w:rPr>
        <w:t>2</w:t>
      </w:r>
      <w:r w:rsidRPr="00113A13">
        <w:rPr>
          <w:rFonts w:ascii="Times New Roman" w:hAnsi="Times New Roman"/>
          <w:color w:val="000000"/>
          <w:sz w:val="28"/>
          <w:szCs w:val="28"/>
        </w:rPr>
        <w:t>)</w:t>
      </w:r>
      <w:r w:rsidR="000D5FDE">
        <w:rPr>
          <w:rFonts w:ascii="Times New Roman" w:hAnsi="Times New Roman"/>
          <w:color w:val="000000"/>
          <w:sz w:val="28"/>
          <w:szCs w:val="28"/>
        </w:rPr>
        <w:t>;</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n – </w:t>
      </w:r>
      <w:r w:rsidR="000D5FDE">
        <w:rPr>
          <w:rFonts w:ascii="Times New Roman" w:hAnsi="Times New Roman"/>
          <w:color w:val="000000"/>
          <w:sz w:val="28"/>
          <w:szCs w:val="28"/>
        </w:rPr>
        <w:t>ч</w:t>
      </w:r>
      <w:r w:rsidRPr="00113A13">
        <w:rPr>
          <w:rFonts w:ascii="Times New Roman" w:hAnsi="Times New Roman"/>
          <w:color w:val="000000"/>
          <w:sz w:val="28"/>
          <w:szCs w:val="28"/>
        </w:rPr>
        <w:t>исло ветвей стропа</w:t>
      </w:r>
      <w:r w:rsidR="000D5FDE">
        <w:rPr>
          <w:rFonts w:ascii="Times New Roman" w:hAnsi="Times New Roman"/>
          <w:color w:val="000000"/>
          <w:sz w:val="28"/>
          <w:szCs w:val="28"/>
        </w:rPr>
        <w:t>;</w:t>
      </w:r>
      <w:r w:rsidRPr="00113A13">
        <w:rPr>
          <w:rFonts w:ascii="Times New Roman" w:hAnsi="Times New Roman"/>
          <w:color w:val="000000"/>
          <w:sz w:val="28"/>
          <w:szCs w:val="28"/>
        </w:rPr>
        <w:t xml:space="preserve">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α – </w:t>
      </w:r>
      <w:r w:rsidR="000D5FDE">
        <w:rPr>
          <w:rFonts w:ascii="Times New Roman" w:hAnsi="Times New Roman"/>
          <w:color w:val="000000"/>
          <w:sz w:val="28"/>
          <w:szCs w:val="28"/>
        </w:rPr>
        <w:t>у</w:t>
      </w:r>
      <w:r w:rsidRPr="00113A13">
        <w:rPr>
          <w:rFonts w:ascii="Times New Roman" w:hAnsi="Times New Roman"/>
          <w:color w:val="000000"/>
          <w:sz w:val="28"/>
          <w:szCs w:val="28"/>
        </w:rPr>
        <w:t>гол наклона ветви стропа (в градусах)</w:t>
      </w:r>
      <w:r w:rsidR="000D5FDE">
        <w:rPr>
          <w:rFonts w:ascii="Times New Roman" w:hAnsi="Times New Roman"/>
          <w:color w:val="000000"/>
          <w:sz w:val="28"/>
          <w:szCs w:val="28"/>
        </w:rPr>
        <w:t>;</w:t>
      </w:r>
    </w:p>
    <w:p w:rsidR="00113A13" w:rsidRPr="00F850E4" w:rsidRDefault="00F850E4"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k</w:t>
      </w:r>
      <w:r w:rsidRPr="001248BB">
        <w:rPr>
          <w:rFonts w:ascii="Times New Roman" w:hAnsi="Times New Roman"/>
          <w:color w:val="000000"/>
          <w:sz w:val="28"/>
          <w:szCs w:val="28"/>
        </w:rPr>
        <w:t xml:space="preserve"> – </w:t>
      </w:r>
      <w:r>
        <w:rPr>
          <w:rFonts w:ascii="Times New Roman" w:hAnsi="Times New Roman"/>
          <w:color w:val="000000"/>
          <w:sz w:val="28"/>
          <w:szCs w:val="28"/>
        </w:rPr>
        <w:t>коэффициент неравномерности натяжения стропов</w:t>
      </w:r>
      <w:r w:rsidR="00E621AA">
        <w:rPr>
          <w:rFonts w:ascii="Times New Roman" w:hAnsi="Times New Roman"/>
          <w:color w:val="000000"/>
          <w:sz w:val="28"/>
          <w:szCs w:val="28"/>
        </w:rPr>
        <w:t xml:space="preserve"> (табл.</w:t>
      </w:r>
      <w:r w:rsidR="000D5FDE">
        <w:rPr>
          <w:rFonts w:ascii="Times New Roman" w:hAnsi="Times New Roman"/>
          <w:color w:val="000000"/>
          <w:sz w:val="28"/>
          <w:szCs w:val="28"/>
        </w:rPr>
        <w:t>3</w:t>
      </w:r>
      <w:r w:rsidR="00E621AA">
        <w:rPr>
          <w:rFonts w:ascii="Times New Roman" w:hAnsi="Times New Roman"/>
          <w:color w:val="000000"/>
          <w:sz w:val="28"/>
          <w:szCs w:val="28"/>
        </w:rPr>
        <w:t>)</w:t>
      </w:r>
    </w:p>
    <w:p w:rsidR="001248BB" w:rsidRDefault="001248BB"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2. Заменив для простоты расчета ~1/cosα коэффициентом m, получим </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0550CD">
      <w:pPr>
        <w:spacing w:after="0" w:line="240" w:lineRule="auto"/>
        <w:ind w:left="2124" w:firstLine="708"/>
        <w:rPr>
          <w:rFonts w:ascii="Times New Roman" w:hAnsi="Times New Roman"/>
          <w:color w:val="000000"/>
          <w:sz w:val="28"/>
          <w:szCs w:val="28"/>
        </w:rPr>
      </w:pPr>
      <w:r w:rsidRPr="00113A13">
        <w:rPr>
          <w:rFonts w:ascii="Times New Roman" w:hAnsi="Times New Roman"/>
          <w:color w:val="000000"/>
          <w:sz w:val="28"/>
          <w:szCs w:val="28"/>
        </w:rPr>
        <w:t xml:space="preserve">S = m•G•g/(k•n), </w:t>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000550CD">
        <w:rPr>
          <w:rFonts w:ascii="Times New Roman" w:hAnsi="Times New Roman"/>
          <w:color w:val="000000"/>
          <w:sz w:val="28"/>
          <w:szCs w:val="28"/>
        </w:rPr>
        <w:tab/>
      </w:r>
      <w:r w:rsidRPr="00113A13">
        <w:rPr>
          <w:rFonts w:ascii="Times New Roman" w:hAnsi="Times New Roman"/>
          <w:color w:val="000000"/>
          <w:sz w:val="28"/>
          <w:szCs w:val="28"/>
        </w:rPr>
        <w:t>(2</w:t>
      </w:r>
      <w:r w:rsidR="00E81EB3">
        <w:rPr>
          <w:rFonts w:ascii="Times New Roman" w:hAnsi="Times New Roman"/>
          <w:color w:val="000000"/>
          <w:sz w:val="28"/>
          <w:szCs w:val="28"/>
        </w:rPr>
        <w:t>.2</w:t>
      </w:r>
      <w:r w:rsidRPr="00113A13">
        <w:rPr>
          <w:rFonts w:ascii="Times New Roman" w:hAnsi="Times New Roman"/>
          <w:color w:val="000000"/>
          <w:sz w:val="28"/>
          <w:szCs w:val="28"/>
        </w:rPr>
        <w:t>)</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где: m – Коэффициент, зависящий от угла наклона ветви к вертикали;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при α = 0º - m = 1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при α = 30º - m = 1,15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lastRenderedPageBreak/>
        <w:t xml:space="preserve">при α = 45º - m = 1,41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при α = 60º - m = 2,0.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Канаты должны быть проверены на прочность расчётом: P/S ≥ </w:t>
      </w:r>
      <w:r w:rsidR="00181C53" w:rsidRPr="00113A13">
        <w:rPr>
          <w:rFonts w:ascii="Times New Roman" w:hAnsi="Times New Roman"/>
          <w:color w:val="000000"/>
          <w:sz w:val="28"/>
          <w:szCs w:val="28"/>
        </w:rPr>
        <w:t>K</w:t>
      </w:r>
      <w:r w:rsidR="00172D50">
        <w:rPr>
          <w:rFonts w:ascii="Times New Roman" w:hAnsi="Times New Roman"/>
          <w:color w:val="000000"/>
          <w:sz w:val="28"/>
          <w:szCs w:val="28"/>
        </w:rPr>
        <w:t>зап.</w:t>
      </w:r>
      <w:r w:rsidRPr="00113A13">
        <w:rPr>
          <w:rFonts w:ascii="Times New Roman" w:hAnsi="Times New Roman"/>
          <w:color w:val="000000"/>
          <w:sz w:val="28"/>
          <w:szCs w:val="28"/>
        </w:rPr>
        <w:t xml:space="preserve">,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где: P – разрывное усилие каната в целом в H(кгс) по сертификату.</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S – наибольшее натяжение ветви каната H(кгс). </w:t>
      </w:r>
    </w:p>
    <w:p w:rsidR="00113A13" w:rsidRPr="00113A13" w:rsidRDefault="00181C5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K</w:t>
      </w:r>
      <w:r w:rsidR="00172D50">
        <w:rPr>
          <w:rFonts w:ascii="Times New Roman" w:hAnsi="Times New Roman"/>
          <w:color w:val="000000"/>
          <w:sz w:val="28"/>
          <w:szCs w:val="28"/>
        </w:rPr>
        <w:t>зап.</w:t>
      </w:r>
      <w:r w:rsidR="00113A13" w:rsidRPr="00113A13">
        <w:rPr>
          <w:rFonts w:ascii="Times New Roman" w:hAnsi="Times New Roman"/>
          <w:color w:val="000000"/>
          <w:sz w:val="28"/>
          <w:szCs w:val="28"/>
        </w:rPr>
        <w:t xml:space="preserve"> – должен соответствовать указанием таблицы - коэффициент запаса прочности: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для цепных = 5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для канатных = 6 </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для текстильных = 7.</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Значения величин, применяемых в расчётной формуле (2</w:t>
      </w:r>
      <w:r w:rsidR="00E81EB3">
        <w:rPr>
          <w:rFonts w:ascii="Times New Roman" w:hAnsi="Times New Roman"/>
          <w:color w:val="000000"/>
          <w:sz w:val="28"/>
          <w:szCs w:val="28"/>
        </w:rPr>
        <w:t>.1</w:t>
      </w:r>
      <w:r w:rsidRPr="00113A13">
        <w:rPr>
          <w:rFonts w:ascii="Times New Roman" w:hAnsi="Times New Roman"/>
          <w:color w:val="000000"/>
          <w:sz w:val="28"/>
          <w:szCs w:val="28"/>
        </w:rPr>
        <w:t>), приведены в табл. №</w:t>
      </w:r>
      <w:r w:rsidR="00172D50">
        <w:rPr>
          <w:rFonts w:ascii="Times New Roman" w:hAnsi="Times New Roman"/>
          <w:color w:val="000000"/>
          <w:sz w:val="28"/>
          <w:szCs w:val="28"/>
        </w:rPr>
        <w:t>3</w:t>
      </w:r>
      <w:r w:rsidRPr="00113A13">
        <w:rPr>
          <w:rFonts w:ascii="Times New Roman" w:hAnsi="Times New Roman"/>
          <w:color w:val="000000"/>
          <w:sz w:val="28"/>
          <w:szCs w:val="28"/>
        </w:rPr>
        <w:t xml:space="preserve">: </w:t>
      </w:r>
    </w:p>
    <w:p w:rsid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Таблица</w:t>
      </w:r>
      <w:r>
        <w:rPr>
          <w:rFonts w:ascii="Times New Roman" w:hAnsi="Times New Roman"/>
          <w:color w:val="000000"/>
          <w:sz w:val="28"/>
          <w:szCs w:val="28"/>
        </w:rPr>
        <w:t xml:space="preserve"> </w:t>
      </w:r>
      <w:r w:rsidRPr="00113A13">
        <w:rPr>
          <w:rFonts w:ascii="Times New Roman" w:hAnsi="Times New Roman"/>
          <w:color w:val="000000"/>
          <w:sz w:val="28"/>
          <w:szCs w:val="28"/>
        </w:rPr>
        <w:t xml:space="preserve">№ </w:t>
      </w:r>
      <w:r w:rsidR="00172D50">
        <w:rPr>
          <w:rFonts w:ascii="Times New Roman" w:hAnsi="Times New Roman"/>
          <w:color w:val="000000"/>
          <w:sz w:val="28"/>
          <w:szCs w:val="28"/>
        </w:rPr>
        <w:t>3</w:t>
      </w:r>
      <w:r w:rsidRPr="00113A13">
        <w:rPr>
          <w:rFonts w:ascii="Times New Roman" w:hAnsi="Times New Roman"/>
          <w:color w:val="000000"/>
          <w:sz w:val="28"/>
          <w:szCs w:val="28"/>
        </w:rPr>
        <w:t>. Значения величин, применяемых в расчётной формуле (2</w:t>
      </w:r>
      <w:r w:rsidR="00E81EB3">
        <w:rPr>
          <w:rFonts w:ascii="Times New Roman" w:hAnsi="Times New Roman"/>
          <w:color w:val="000000"/>
          <w:sz w:val="28"/>
          <w:szCs w:val="28"/>
        </w:rPr>
        <w:t>.1</w:t>
      </w:r>
      <w:r w:rsidRPr="00113A13">
        <w:rPr>
          <w:rFonts w:ascii="Times New Roman" w:hAnsi="Times New Roman"/>
          <w:color w:val="000000"/>
          <w:sz w:val="28"/>
          <w:szCs w:val="28"/>
        </w:rPr>
        <w:t>).</w:t>
      </w:r>
    </w:p>
    <w:p w:rsidR="00113A13" w:rsidRDefault="00A82396" w:rsidP="00113A13">
      <w:pPr>
        <w:spacing w:after="0"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88460" cy="7374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contrast="-10000"/>
                    </a:blip>
                    <a:srcRect l="23674" t="29012" r="2641" b="59631"/>
                    <a:stretch>
                      <a:fillRect/>
                    </a:stretch>
                  </pic:blipFill>
                  <pic:spPr bwMode="auto">
                    <a:xfrm>
                      <a:off x="0" y="0"/>
                      <a:ext cx="5988460" cy="737420"/>
                    </a:xfrm>
                    <a:prstGeom prst="rect">
                      <a:avLst/>
                    </a:prstGeom>
                    <a:noFill/>
                    <a:ln w="9525">
                      <a:noFill/>
                      <a:miter lim="800000"/>
                      <a:headEnd/>
                      <a:tailEnd/>
                    </a:ln>
                  </pic:spPr>
                </pic:pic>
              </a:graphicData>
            </a:graphic>
          </wp:inline>
        </w:drawing>
      </w:r>
    </w:p>
    <w:p w:rsidR="00113A13" w:rsidRPr="00A45431" w:rsidRDefault="00113A13" w:rsidP="00113A13">
      <w:pPr>
        <w:spacing w:after="0" w:line="240" w:lineRule="auto"/>
        <w:rPr>
          <w:rFonts w:ascii="Times New Roman" w:hAnsi="Times New Roman"/>
          <w:b/>
          <w:color w:val="000000"/>
          <w:sz w:val="28"/>
          <w:szCs w:val="28"/>
        </w:rPr>
      </w:pPr>
      <w:r w:rsidRPr="00A45431">
        <w:rPr>
          <w:rFonts w:ascii="Times New Roman" w:hAnsi="Times New Roman"/>
          <w:b/>
          <w:color w:val="000000"/>
          <w:sz w:val="28"/>
          <w:szCs w:val="28"/>
        </w:rPr>
        <w:t xml:space="preserve"> Примеры. </w:t>
      </w:r>
    </w:p>
    <w:p w:rsidR="00113A13" w:rsidRPr="00A45431" w:rsidRDefault="00113A13" w:rsidP="00113A13">
      <w:pPr>
        <w:spacing w:after="0" w:line="240" w:lineRule="auto"/>
        <w:rPr>
          <w:rFonts w:ascii="Times New Roman" w:hAnsi="Times New Roman"/>
          <w:b/>
          <w:color w:val="000000"/>
          <w:sz w:val="28"/>
          <w:szCs w:val="28"/>
        </w:rPr>
      </w:pPr>
    </w:p>
    <w:p w:rsidR="00113A13" w:rsidRPr="00E81EB3" w:rsidRDefault="00113A13" w:rsidP="00113A13">
      <w:pPr>
        <w:spacing w:after="0" w:line="240" w:lineRule="auto"/>
        <w:rPr>
          <w:rFonts w:ascii="Times New Roman" w:hAnsi="Times New Roman"/>
          <w:b/>
          <w:color w:val="000000"/>
          <w:sz w:val="28"/>
          <w:szCs w:val="28"/>
        </w:rPr>
      </w:pPr>
      <w:r w:rsidRPr="00E81EB3">
        <w:rPr>
          <w:rFonts w:ascii="Times New Roman" w:hAnsi="Times New Roman"/>
          <w:b/>
          <w:color w:val="000000"/>
          <w:sz w:val="28"/>
          <w:szCs w:val="28"/>
        </w:rPr>
        <w:t xml:space="preserve">Пример №1. </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При подъеме груза массой 10000 кг, числом ветвей стропа n = 4 и α = 45° имеем</w:t>
      </w: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S = 1,42•10 000•9,8/(4•0,75) = 46 390 Н,</w:t>
      </w:r>
    </w:p>
    <w:p w:rsidR="008B4C5E" w:rsidRPr="00E43634" w:rsidRDefault="008B4C5E"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Грузоподъемная сила, приходящаяся на одну ветвь стропа, равна ~50 кН. </w:t>
      </w:r>
    </w:p>
    <w:p w:rsidR="00113A13" w:rsidRPr="00113A13" w:rsidRDefault="00113A13" w:rsidP="00113A13">
      <w:pPr>
        <w:spacing w:after="0" w:line="240" w:lineRule="auto"/>
        <w:rPr>
          <w:rFonts w:ascii="Times New Roman" w:hAnsi="Times New Roman"/>
          <w:color w:val="000000"/>
          <w:sz w:val="28"/>
          <w:szCs w:val="28"/>
        </w:rPr>
      </w:pPr>
    </w:p>
    <w:p w:rsidR="00113A13" w:rsidRPr="00E81EB3" w:rsidRDefault="00113A13" w:rsidP="00113A13">
      <w:pPr>
        <w:spacing w:after="0" w:line="240" w:lineRule="auto"/>
        <w:rPr>
          <w:rFonts w:ascii="Times New Roman" w:hAnsi="Times New Roman"/>
          <w:b/>
          <w:color w:val="000000"/>
          <w:sz w:val="28"/>
          <w:szCs w:val="28"/>
        </w:rPr>
      </w:pPr>
      <w:r w:rsidRPr="00E81EB3">
        <w:rPr>
          <w:rFonts w:ascii="Times New Roman" w:hAnsi="Times New Roman"/>
          <w:b/>
          <w:color w:val="000000"/>
          <w:sz w:val="28"/>
          <w:szCs w:val="28"/>
        </w:rPr>
        <w:t xml:space="preserve">Пример №2. </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При подсчете усилий в ветвях стропа вторым способом замеряем длину С ветвей (в нашем случае 3000 мм) и высоту А треугольника, образованного ветвями стропа (в нашем случае 2110 мм). Полученные значения подставляем в формулу</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S = G•С•g/(А •n•k). </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 xml:space="preserve">Нагрузка на одну ветвь стропа </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S = 10 000•3000•9,8/(2110•4•0,75) = 46 450 Н,</w:t>
      </w:r>
    </w:p>
    <w:p w:rsidR="00113A13" w:rsidRPr="00113A13" w:rsidRDefault="00113A13" w:rsidP="00113A13">
      <w:pPr>
        <w:spacing w:after="0" w:line="240" w:lineRule="auto"/>
        <w:rPr>
          <w:rFonts w:ascii="Times New Roman" w:hAnsi="Times New Roman"/>
          <w:color w:val="000000"/>
          <w:sz w:val="28"/>
          <w:szCs w:val="28"/>
        </w:rPr>
      </w:pPr>
    </w:p>
    <w:p w:rsidR="00113A13" w:rsidRPr="00113A13" w:rsidRDefault="00113A13" w:rsidP="00113A13">
      <w:pPr>
        <w:spacing w:after="0" w:line="240" w:lineRule="auto"/>
        <w:rPr>
          <w:rFonts w:ascii="Times New Roman" w:hAnsi="Times New Roman"/>
          <w:color w:val="000000"/>
          <w:sz w:val="28"/>
          <w:szCs w:val="28"/>
        </w:rPr>
      </w:pPr>
      <w:r w:rsidRPr="00113A13">
        <w:rPr>
          <w:rFonts w:ascii="Times New Roman" w:hAnsi="Times New Roman"/>
          <w:color w:val="000000"/>
          <w:sz w:val="28"/>
          <w:szCs w:val="28"/>
        </w:rPr>
        <w:t>т. е. также равна ~50 кН.</w:t>
      </w:r>
    </w:p>
    <w:p w:rsidR="00113A13" w:rsidRPr="00113A13" w:rsidRDefault="00113A13" w:rsidP="00113A13">
      <w:pPr>
        <w:spacing w:after="0" w:line="240" w:lineRule="auto"/>
        <w:ind w:firstLine="708"/>
        <w:jc w:val="both"/>
        <w:rPr>
          <w:rFonts w:ascii="Times New Roman" w:hAnsi="Times New Roman"/>
          <w:color w:val="000000"/>
          <w:sz w:val="28"/>
          <w:szCs w:val="28"/>
        </w:rPr>
      </w:pPr>
      <w:r w:rsidRPr="00113A13">
        <w:rPr>
          <w:rFonts w:ascii="Times New Roman" w:hAnsi="Times New Roman"/>
          <w:color w:val="000000"/>
          <w:sz w:val="28"/>
          <w:szCs w:val="28"/>
        </w:rPr>
        <w:t xml:space="preserve">Нагрузка, приходящаяся на одну ветвь стропа, прямо пропорциональна углу между ветвями стропа и обратно пропорциональна числу ветвей. Таким образом, для подъема того или иного груза имеющимся стропом необходимо проверить, чтобы нагрузка на каждую ветвь стропа не превышала </w:t>
      </w:r>
      <w:r w:rsidRPr="00113A13">
        <w:rPr>
          <w:rFonts w:ascii="Times New Roman" w:hAnsi="Times New Roman"/>
          <w:color w:val="000000"/>
          <w:sz w:val="28"/>
          <w:szCs w:val="28"/>
        </w:rPr>
        <w:lastRenderedPageBreak/>
        <w:t xml:space="preserve">допустимой, указанной на бирке, клейме или в паспорте. </w:t>
      </w:r>
      <w:r w:rsidRPr="00E43634">
        <w:rPr>
          <w:rFonts w:ascii="Times New Roman" w:hAnsi="Times New Roman"/>
          <w:color w:val="000000"/>
          <w:sz w:val="28"/>
          <w:szCs w:val="28"/>
        </w:rPr>
        <w:t xml:space="preserve">В соответствии с действующими правилами </w:t>
      </w:r>
      <w:r w:rsidR="00E43634" w:rsidRPr="00E43634">
        <w:rPr>
          <w:rFonts w:ascii="Times New Roman" w:hAnsi="Times New Roman"/>
          <w:color w:val="000000"/>
          <w:sz w:val="28"/>
          <w:szCs w:val="28"/>
        </w:rPr>
        <w:t>Г</w:t>
      </w:r>
      <w:r w:rsidRPr="00E43634">
        <w:rPr>
          <w:rFonts w:ascii="Times New Roman" w:hAnsi="Times New Roman"/>
          <w:color w:val="000000"/>
          <w:sz w:val="28"/>
          <w:szCs w:val="28"/>
        </w:rPr>
        <w:t>остехнадзора грузоподъемность стропов,</w:t>
      </w:r>
      <w:r w:rsidRPr="00113A13">
        <w:rPr>
          <w:rFonts w:ascii="Times New Roman" w:hAnsi="Times New Roman"/>
          <w:color w:val="000000"/>
          <w:sz w:val="28"/>
          <w:szCs w:val="28"/>
        </w:rPr>
        <w:t xml:space="preserve"> имеющих несколько ветвей, рассчитывают с учетом угла между ветвями 90°. Поэтому, работая групповыми стропами, необходимо лишь следить, чтобы угол α не превышал 45°. </w:t>
      </w:r>
    </w:p>
    <w:p w:rsidR="00113A13" w:rsidRPr="00113A13" w:rsidRDefault="00113A13" w:rsidP="00113A13">
      <w:pPr>
        <w:spacing w:after="0" w:line="240" w:lineRule="auto"/>
        <w:ind w:firstLine="708"/>
        <w:jc w:val="both"/>
        <w:rPr>
          <w:rFonts w:ascii="Times New Roman" w:hAnsi="Times New Roman"/>
          <w:color w:val="000000"/>
          <w:sz w:val="28"/>
          <w:szCs w:val="28"/>
        </w:rPr>
      </w:pPr>
      <w:r w:rsidRPr="00113A13">
        <w:rPr>
          <w:rFonts w:ascii="Times New Roman" w:hAnsi="Times New Roman"/>
          <w:color w:val="000000"/>
          <w:sz w:val="28"/>
          <w:szCs w:val="28"/>
        </w:rPr>
        <w:t>Если груз обвязывается одноветвевыми стропами, например облегченными, рассчитанными на вертикальное положение (α = 0°), то возникает необходимость учитывать изменения утла и, следовательно, нагрузки на ветви стропа.</w:t>
      </w:r>
    </w:p>
    <w:p w:rsidR="00113A13" w:rsidRPr="00113A13" w:rsidRDefault="00113A13" w:rsidP="00113A13">
      <w:pPr>
        <w:spacing w:after="0" w:line="240" w:lineRule="auto"/>
        <w:ind w:firstLine="708"/>
        <w:jc w:val="both"/>
        <w:rPr>
          <w:rFonts w:ascii="Times New Roman" w:hAnsi="Times New Roman"/>
          <w:color w:val="000000"/>
          <w:sz w:val="28"/>
          <w:szCs w:val="28"/>
        </w:rPr>
      </w:pPr>
      <w:r w:rsidRPr="00113A13">
        <w:rPr>
          <w:rFonts w:ascii="Times New Roman" w:hAnsi="Times New Roman"/>
          <w:color w:val="000000"/>
          <w:sz w:val="28"/>
          <w:szCs w:val="28"/>
        </w:rPr>
        <w:t xml:space="preserve">Нагрузки, действующие на одну ветвь стропа при различных углах между ветвями, приведены в табл. </w:t>
      </w:r>
      <w:r w:rsidR="00172D50">
        <w:rPr>
          <w:rFonts w:ascii="Times New Roman" w:hAnsi="Times New Roman"/>
          <w:color w:val="000000"/>
          <w:sz w:val="28"/>
          <w:szCs w:val="28"/>
        </w:rPr>
        <w:t>4</w:t>
      </w:r>
      <w:r w:rsidRPr="00113A13">
        <w:rPr>
          <w:rFonts w:ascii="Times New Roman" w:hAnsi="Times New Roman"/>
          <w:color w:val="000000"/>
          <w:sz w:val="28"/>
          <w:szCs w:val="28"/>
        </w:rPr>
        <w:t xml:space="preserve">. </w:t>
      </w:r>
    </w:p>
    <w:p w:rsidR="00113A13" w:rsidRPr="00113A13" w:rsidRDefault="00113A13" w:rsidP="00113A13">
      <w:pPr>
        <w:spacing w:after="0" w:line="240" w:lineRule="auto"/>
        <w:jc w:val="both"/>
        <w:rPr>
          <w:rFonts w:ascii="Times New Roman" w:hAnsi="Times New Roman"/>
          <w:color w:val="000000"/>
          <w:sz w:val="28"/>
          <w:szCs w:val="28"/>
        </w:rPr>
      </w:pPr>
    </w:p>
    <w:p w:rsidR="00113A13" w:rsidRDefault="00113A13" w:rsidP="00E81EB3">
      <w:pPr>
        <w:spacing w:after="0" w:line="240" w:lineRule="auto"/>
        <w:jc w:val="right"/>
        <w:rPr>
          <w:rFonts w:ascii="Times New Roman" w:hAnsi="Times New Roman"/>
          <w:color w:val="000000"/>
          <w:sz w:val="28"/>
          <w:szCs w:val="28"/>
        </w:rPr>
      </w:pPr>
      <w:r w:rsidRPr="00113A13">
        <w:rPr>
          <w:rFonts w:ascii="Times New Roman" w:hAnsi="Times New Roman"/>
          <w:color w:val="000000"/>
          <w:sz w:val="28"/>
          <w:szCs w:val="28"/>
        </w:rPr>
        <w:t>Таблица</w:t>
      </w:r>
      <w:r w:rsidR="00484B6C">
        <w:rPr>
          <w:rFonts w:ascii="Times New Roman" w:hAnsi="Times New Roman"/>
          <w:color w:val="000000"/>
          <w:sz w:val="28"/>
          <w:szCs w:val="28"/>
        </w:rPr>
        <w:t xml:space="preserve"> </w:t>
      </w:r>
      <w:r w:rsidR="00172D50">
        <w:rPr>
          <w:rFonts w:ascii="Times New Roman" w:hAnsi="Times New Roman"/>
          <w:color w:val="000000"/>
          <w:sz w:val="28"/>
          <w:szCs w:val="28"/>
        </w:rPr>
        <w:t>4</w:t>
      </w:r>
    </w:p>
    <w:p w:rsidR="00113A13" w:rsidRDefault="00A82396" w:rsidP="00113A13">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135370" cy="308737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contrast="-10000"/>
                    </a:blip>
                    <a:srcRect l="23674" t="33943" r="2641" b="19682"/>
                    <a:stretch>
                      <a:fillRect/>
                    </a:stretch>
                  </pic:blipFill>
                  <pic:spPr bwMode="auto">
                    <a:xfrm>
                      <a:off x="0" y="0"/>
                      <a:ext cx="6135370" cy="3087370"/>
                    </a:xfrm>
                    <a:prstGeom prst="rect">
                      <a:avLst/>
                    </a:prstGeom>
                    <a:noFill/>
                    <a:ln w="9525">
                      <a:noFill/>
                      <a:miter lim="800000"/>
                      <a:headEnd/>
                      <a:tailEnd/>
                    </a:ln>
                  </pic:spPr>
                </pic:pic>
              </a:graphicData>
            </a:graphic>
          </wp:inline>
        </w:drawing>
      </w:r>
    </w:p>
    <w:p w:rsidR="00113A13" w:rsidRDefault="00113A13" w:rsidP="00113A13">
      <w:pPr>
        <w:spacing w:after="0" w:line="240" w:lineRule="auto"/>
        <w:jc w:val="both"/>
        <w:rPr>
          <w:rFonts w:ascii="Times New Roman" w:hAnsi="Times New Roman"/>
          <w:color w:val="000000"/>
          <w:sz w:val="28"/>
          <w:szCs w:val="28"/>
        </w:rPr>
      </w:pPr>
    </w:p>
    <w:p w:rsidR="00113A13" w:rsidRDefault="00113A13" w:rsidP="00113A13">
      <w:pPr>
        <w:spacing w:after="0" w:line="240" w:lineRule="auto"/>
        <w:jc w:val="both"/>
        <w:rPr>
          <w:rFonts w:ascii="Times New Roman" w:hAnsi="Times New Roman"/>
          <w:color w:val="000000"/>
          <w:sz w:val="28"/>
          <w:szCs w:val="28"/>
        </w:rPr>
      </w:pPr>
    </w:p>
    <w:p w:rsidR="00113A13" w:rsidRPr="003B2B20" w:rsidRDefault="00113A13" w:rsidP="00A82396">
      <w:pPr>
        <w:spacing w:after="0" w:line="240" w:lineRule="auto"/>
        <w:ind w:firstLine="709"/>
        <w:jc w:val="both"/>
        <w:rPr>
          <w:rFonts w:ascii="Times New Roman" w:hAnsi="Times New Roman"/>
          <w:color w:val="000000"/>
          <w:sz w:val="28"/>
          <w:szCs w:val="28"/>
        </w:rPr>
      </w:pPr>
      <w:r w:rsidRPr="00113A13">
        <w:rPr>
          <w:rFonts w:ascii="Times New Roman" w:hAnsi="Times New Roman"/>
          <w:color w:val="000000"/>
          <w:sz w:val="28"/>
          <w:szCs w:val="28"/>
        </w:rPr>
        <w:t>При строповке груза групповым стропом нагрузка на его ветви, если их более трех, в большинстве случаев распределяется неравномерно, поэтому необходимо стремиться, так зацепить груз, чтобы все ветви стропа после зацепления и натяжения имели по возможности одинаковую длину, симметричность расположения и одинаковое натяжение.</w:t>
      </w:r>
    </w:p>
    <w:p w:rsidR="00A82396" w:rsidRPr="008443BD" w:rsidRDefault="00A82396" w:rsidP="00A82396">
      <w:pPr>
        <w:spacing w:after="0" w:line="240" w:lineRule="auto"/>
        <w:ind w:firstLine="709"/>
        <w:jc w:val="both"/>
        <w:rPr>
          <w:rFonts w:ascii="Times New Roman" w:hAnsi="Times New Roman"/>
          <w:b/>
          <w:color w:val="000000"/>
          <w:sz w:val="28"/>
          <w:szCs w:val="28"/>
        </w:rPr>
      </w:pPr>
      <w:r w:rsidRPr="008443BD">
        <w:rPr>
          <w:rFonts w:ascii="Times New Roman" w:hAnsi="Times New Roman"/>
          <w:b/>
          <w:color w:val="000000"/>
          <w:sz w:val="28"/>
          <w:szCs w:val="28"/>
        </w:rPr>
        <w:t>Расчет траверс на прочность в зависимости от их конструкции производится следующим образом:</w:t>
      </w:r>
    </w:p>
    <w:p w:rsidR="00A82396" w:rsidRDefault="00A82396" w:rsidP="00A82396">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Балочная траверса проверяется по изгибающему моменту в балке</w:t>
      </w:r>
    </w:p>
    <w:p w:rsidR="00FE613B" w:rsidRPr="00A82396" w:rsidRDefault="00FE613B" w:rsidP="00A82396">
      <w:pPr>
        <w:spacing w:after="0" w:line="240" w:lineRule="auto"/>
        <w:ind w:firstLine="709"/>
        <w:jc w:val="both"/>
        <w:rPr>
          <w:rFonts w:ascii="Times New Roman" w:hAnsi="Times New Roman"/>
          <w:color w:val="000000"/>
          <w:sz w:val="28"/>
          <w:szCs w:val="28"/>
        </w:rPr>
      </w:pPr>
    </w:p>
    <w:p w:rsidR="00A45431" w:rsidRDefault="00E81EB3" w:rsidP="00BA5379">
      <w:pPr>
        <w:jc w:val="center"/>
        <w:rPr>
          <w:rFonts w:ascii="Times New Roman" w:hAnsi="Times New Roman"/>
          <w:b/>
          <w:color w:val="000000"/>
          <w:sz w:val="28"/>
          <w:szCs w:val="28"/>
        </w:rPr>
      </w:pP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m:oMath>
        <m:d>
          <m:dPr>
            <m:begChr m:val="["/>
            <m:endChr m:val="]"/>
            <m:ctrlPr>
              <w:rPr>
                <w:rFonts w:ascii="Cambria Math" w:hAnsi="Cambria Math"/>
                <w:b/>
                <w:i/>
                <w:color w:val="000000"/>
                <w:sz w:val="28"/>
                <w:szCs w:val="28"/>
                <w:lang w:val="en-US"/>
              </w:rPr>
            </m:ctrlPr>
          </m:dPr>
          <m:e>
            <m:r>
              <m:rPr>
                <m:sty m:val="bi"/>
              </m:rPr>
              <w:rPr>
                <w:rFonts w:ascii="Cambria Math" w:hAnsi="Cambria Math"/>
                <w:color w:val="000000"/>
                <w:sz w:val="28"/>
                <w:szCs w:val="28"/>
                <w:lang w:val="en-US"/>
              </w:rPr>
              <m:t>σ</m:t>
            </m:r>
          </m:e>
        </m:d>
        <m:r>
          <m:rPr>
            <m:sty m:val="bi"/>
          </m:rPr>
          <w:rPr>
            <w:rFonts w:ascii="Cambria Math" w:hAnsi="Cambria Math"/>
            <w:color w:val="000000"/>
            <w:sz w:val="28"/>
            <w:szCs w:val="28"/>
          </w:rPr>
          <m:t>≥</m:t>
        </m:r>
        <m:f>
          <m:fPr>
            <m:ctrlPr>
              <w:rPr>
                <w:rFonts w:ascii="Cambria Math" w:hAnsi="Cambria Math"/>
                <w:b/>
                <w:i/>
                <w:color w:val="000000"/>
                <w:sz w:val="28"/>
                <w:szCs w:val="28"/>
                <w:lang w:val="en-US"/>
              </w:rPr>
            </m:ctrlPr>
          </m:fPr>
          <m:num>
            <m:r>
              <m:rPr>
                <m:sty m:val="bi"/>
              </m:rPr>
              <w:rPr>
                <w:rFonts w:ascii="Cambria Math" w:hAnsi="Cambria Math"/>
                <w:color w:val="000000"/>
                <w:sz w:val="28"/>
                <w:szCs w:val="28"/>
                <w:lang w:val="en-US"/>
              </w:rPr>
              <m:t>M</m:t>
            </m:r>
            <m:r>
              <m:rPr>
                <m:sty m:val="bi"/>
              </m:rPr>
              <w:rPr>
                <w:rFonts w:ascii="Cambria Math" w:hAnsi="Cambria Math"/>
                <w:color w:val="000000"/>
                <w:sz w:val="28"/>
                <w:szCs w:val="28"/>
              </w:rPr>
              <m:t>макс</m:t>
            </m:r>
          </m:num>
          <m:den>
            <m:r>
              <m:rPr>
                <m:sty m:val="bi"/>
              </m:rPr>
              <w:rPr>
                <w:rFonts w:ascii="Cambria Math" w:hAnsi="Cambria Math"/>
                <w:color w:val="000000"/>
                <w:sz w:val="28"/>
                <w:szCs w:val="28"/>
                <w:lang w:val="en-US"/>
              </w:rPr>
              <m:t>Wφ</m:t>
            </m:r>
            <m:r>
              <m:rPr>
                <m:sty m:val="bi"/>
              </m:rPr>
              <w:rPr>
                <w:rFonts w:ascii="Cambria Math" w:hAnsi="Cambria Math"/>
                <w:color w:val="000000"/>
                <w:sz w:val="28"/>
                <w:szCs w:val="28"/>
              </w:rPr>
              <m:t>б</m:t>
            </m:r>
          </m:den>
        </m:f>
      </m:oMath>
      <w:r w:rsidR="00A82396">
        <w:rPr>
          <w:rFonts w:ascii="Times New Roman" w:hAnsi="Times New Roman"/>
          <w:b/>
          <w:color w:val="000000"/>
          <w:sz w:val="28"/>
          <w:szCs w:val="28"/>
        </w:rPr>
        <w:t>,</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(2.3)</w:t>
      </w:r>
    </w:p>
    <w:p w:rsidR="00A82396" w:rsidRPr="003E7754" w:rsidRDefault="00A82396" w:rsidP="00E81EB3">
      <w:pPr>
        <w:ind w:left="2124" w:firstLine="708"/>
        <w:jc w:val="center"/>
        <w:rPr>
          <w:rFonts w:ascii="Times New Roman" w:hAnsi="Times New Roman"/>
          <w:color w:val="000000"/>
          <w:sz w:val="28"/>
          <w:szCs w:val="28"/>
        </w:rPr>
      </w:pPr>
      <w:r w:rsidRPr="003E7754">
        <w:rPr>
          <w:rFonts w:ascii="Times New Roman" w:hAnsi="Times New Roman"/>
          <w:color w:val="000000"/>
          <w:sz w:val="28"/>
          <w:szCs w:val="28"/>
        </w:rPr>
        <w:t>М</w:t>
      </w:r>
      <w:r w:rsidRPr="003E7754">
        <w:rPr>
          <w:rFonts w:ascii="Times New Roman" w:hAnsi="Times New Roman"/>
          <w:color w:val="000000"/>
          <w:sz w:val="28"/>
          <w:szCs w:val="28"/>
          <w:vertAlign w:val="subscript"/>
        </w:rPr>
        <w:t>макс</w:t>
      </w:r>
      <w:r w:rsidRPr="003E7754">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lang w:val="en-US"/>
              </w:rPr>
              <m:t>Ql</m:t>
            </m:r>
          </m:num>
          <m:den>
            <m:r>
              <w:rPr>
                <w:rFonts w:ascii="Cambria Math" w:hAnsi="Cambria Math"/>
                <w:color w:val="000000"/>
                <w:sz w:val="28"/>
                <w:szCs w:val="28"/>
              </w:rPr>
              <m:t>4</m:t>
            </m:r>
          </m:den>
        </m:f>
      </m:oMath>
      <w:r w:rsidRPr="003E7754">
        <w:rPr>
          <w:rFonts w:ascii="Times New Roman" w:hAnsi="Times New Roman"/>
          <w:color w:val="000000"/>
          <w:sz w:val="28"/>
          <w:szCs w:val="28"/>
        </w:rPr>
        <w:t>,</w:t>
      </w:r>
      <w:r w:rsidR="00E81EB3">
        <w:rPr>
          <w:rFonts w:ascii="Times New Roman" w:hAnsi="Times New Roman"/>
          <w:color w:val="000000"/>
          <w:sz w:val="28"/>
          <w:szCs w:val="28"/>
        </w:rPr>
        <w:tab/>
      </w:r>
      <w:r w:rsidR="00E81EB3">
        <w:rPr>
          <w:rFonts w:ascii="Times New Roman" w:hAnsi="Times New Roman"/>
          <w:color w:val="000000"/>
          <w:sz w:val="28"/>
          <w:szCs w:val="28"/>
        </w:rPr>
        <w:tab/>
      </w:r>
      <w:r w:rsidR="00E81EB3">
        <w:rPr>
          <w:rFonts w:ascii="Times New Roman" w:hAnsi="Times New Roman"/>
          <w:color w:val="000000"/>
          <w:sz w:val="28"/>
          <w:szCs w:val="28"/>
        </w:rPr>
        <w:tab/>
      </w:r>
      <w:r w:rsidR="00E81EB3">
        <w:rPr>
          <w:rFonts w:ascii="Times New Roman" w:hAnsi="Times New Roman"/>
          <w:color w:val="000000"/>
          <w:sz w:val="28"/>
          <w:szCs w:val="28"/>
        </w:rPr>
        <w:tab/>
      </w:r>
      <w:r w:rsidR="00E81EB3">
        <w:rPr>
          <w:rFonts w:ascii="Times New Roman" w:hAnsi="Times New Roman"/>
          <w:color w:val="000000"/>
          <w:sz w:val="28"/>
          <w:szCs w:val="28"/>
        </w:rPr>
        <w:tab/>
        <w:t>(2.4)</w:t>
      </w:r>
    </w:p>
    <w:p w:rsidR="00A82396" w:rsidRDefault="00A82396" w:rsidP="00A82396">
      <w:pPr>
        <w:spacing w:after="0" w:line="240" w:lineRule="auto"/>
        <w:jc w:val="both"/>
        <w:rPr>
          <w:rFonts w:ascii="Times New Roman" w:hAnsi="Times New Roman"/>
          <w:color w:val="000000"/>
          <w:sz w:val="28"/>
          <w:szCs w:val="28"/>
        </w:rPr>
      </w:pPr>
      <w:r>
        <w:rPr>
          <w:rFonts w:ascii="Times New Roman" w:hAnsi="Times New Roman"/>
          <w:color w:val="000000"/>
          <w:sz w:val="28"/>
          <w:szCs w:val="28"/>
        </w:rPr>
        <w:t>г</w:t>
      </w:r>
      <w:r w:rsidRPr="00A82396">
        <w:rPr>
          <w:rFonts w:ascii="Times New Roman" w:hAnsi="Times New Roman"/>
          <w:color w:val="000000"/>
          <w:sz w:val="28"/>
          <w:szCs w:val="28"/>
        </w:rPr>
        <w:t xml:space="preserve">де </w:t>
      </w:r>
      <m:oMath>
        <m:d>
          <m:dPr>
            <m:begChr m:val="["/>
            <m:endChr m:val="]"/>
            <m:ctrlPr>
              <w:rPr>
                <w:rFonts w:ascii="Cambria Math" w:hAnsi="Cambria Math"/>
                <w:i/>
                <w:color w:val="000000"/>
                <w:sz w:val="28"/>
                <w:szCs w:val="28"/>
              </w:rPr>
            </m:ctrlPr>
          </m:dPr>
          <m:e>
            <m:r>
              <w:rPr>
                <w:rFonts w:ascii="Cambria Math" w:hAnsi="Cambria Math"/>
                <w:color w:val="000000"/>
                <w:sz w:val="28"/>
                <w:szCs w:val="28"/>
              </w:rPr>
              <m:t>σ</m:t>
            </m:r>
          </m:e>
        </m:d>
      </m:oMath>
      <w:r>
        <w:rPr>
          <w:rFonts w:ascii="Times New Roman" w:hAnsi="Times New Roman"/>
          <w:color w:val="000000"/>
          <w:sz w:val="28"/>
          <w:szCs w:val="28"/>
        </w:rPr>
        <w:t xml:space="preserve"> - допускаемое напряжение в балке траверсы;</w:t>
      </w:r>
    </w:p>
    <w:p w:rsidR="00A82396" w:rsidRDefault="00A82396" w:rsidP="00A82396">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en-US"/>
        </w:rPr>
        <w:lastRenderedPageBreak/>
        <w:t>W</w:t>
      </w:r>
      <w:r w:rsidRPr="00A82396">
        <w:rPr>
          <w:rFonts w:ascii="Times New Roman" w:hAnsi="Times New Roman"/>
          <w:color w:val="000000"/>
          <w:sz w:val="28"/>
          <w:szCs w:val="28"/>
        </w:rPr>
        <w:t xml:space="preserve"> </w:t>
      </w:r>
      <w:r>
        <w:rPr>
          <w:rFonts w:ascii="Times New Roman" w:hAnsi="Times New Roman"/>
          <w:color w:val="000000"/>
          <w:sz w:val="28"/>
          <w:szCs w:val="28"/>
        </w:rPr>
        <w:t>-</w:t>
      </w:r>
      <w:r w:rsidRPr="00A82396">
        <w:rPr>
          <w:rFonts w:ascii="Times New Roman" w:hAnsi="Times New Roman"/>
          <w:color w:val="000000"/>
          <w:sz w:val="28"/>
          <w:szCs w:val="28"/>
        </w:rPr>
        <w:t xml:space="preserve"> </w:t>
      </w:r>
      <w:r>
        <w:rPr>
          <w:rFonts w:ascii="Times New Roman" w:hAnsi="Times New Roman"/>
          <w:color w:val="000000"/>
          <w:sz w:val="28"/>
          <w:szCs w:val="28"/>
        </w:rPr>
        <w:t>момент сопротивления сечения балки;</w:t>
      </w:r>
    </w:p>
    <w:p w:rsidR="00A82396" w:rsidRDefault="00691CFA" w:rsidP="00A82396">
      <w:pPr>
        <w:spacing w:after="0" w:line="240" w:lineRule="auto"/>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б</m:t>
            </m:r>
          </m:sub>
        </m:sSub>
      </m:oMath>
      <w:r w:rsidR="00A82396">
        <w:rPr>
          <w:rFonts w:ascii="Times New Roman" w:hAnsi="Times New Roman"/>
          <w:color w:val="000000"/>
          <w:sz w:val="28"/>
          <w:szCs w:val="28"/>
        </w:rPr>
        <w:t xml:space="preserve"> – коэффициент общей устойчивости балки;</w:t>
      </w:r>
    </w:p>
    <w:p w:rsidR="0059655C" w:rsidRDefault="0059655C" w:rsidP="0059655C">
      <w:pPr>
        <w:jc w:val="both"/>
        <w:rPr>
          <w:rFonts w:ascii="Times New Roman" w:hAnsi="Times New Roman"/>
          <w:color w:val="000000"/>
          <w:sz w:val="28"/>
          <w:szCs w:val="28"/>
        </w:rPr>
      </w:pPr>
    </w:p>
    <w:p w:rsidR="0059655C" w:rsidRPr="00967180" w:rsidRDefault="0059655C" w:rsidP="0059655C">
      <w:pPr>
        <w:jc w:val="both"/>
        <w:rPr>
          <w:rFonts w:ascii="Times New Roman" w:hAnsi="Times New Roman"/>
          <w:color w:val="000000"/>
          <w:sz w:val="24"/>
          <w:szCs w:val="24"/>
        </w:rPr>
      </w:pPr>
      <w:r w:rsidRPr="00967180">
        <w:rPr>
          <w:rFonts w:ascii="Times New Roman" w:hAnsi="Times New Roman"/>
          <w:color w:val="000000"/>
          <w:sz w:val="24"/>
          <w:szCs w:val="24"/>
        </w:rPr>
        <w:t>Рис. 3. Строповка конструкций: а - зацепление гибким стропом; б - балочная траверса; в - траверса с канатом</w:t>
      </w:r>
    </w:p>
    <w:p w:rsidR="008443BD" w:rsidRDefault="008443BD" w:rsidP="0059655C">
      <w:pPr>
        <w:jc w:val="both"/>
        <w:rPr>
          <w:rFonts w:ascii="Times New Roman" w:hAnsi="Times New Roman"/>
          <w:b/>
          <w:color w:val="000000"/>
          <w:sz w:val="28"/>
          <w:szCs w:val="28"/>
        </w:rPr>
      </w:pPr>
      <w:r>
        <w:rPr>
          <w:noProof/>
        </w:rPr>
        <w:drawing>
          <wp:inline distT="0" distB="0" distL="0" distR="0">
            <wp:extent cx="2399686" cy="4572000"/>
            <wp:effectExtent l="19050" t="0" r="614"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r="32890"/>
                    <a:stretch>
                      <a:fillRect/>
                    </a:stretch>
                  </pic:blipFill>
                  <pic:spPr bwMode="auto">
                    <a:xfrm>
                      <a:off x="0" y="0"/>
                      <a:ext cx="2399686" cy="4572000"/>
                    </a:xfrm>
                    <a:prstGeom prst="rect">
                      <a:avLst/>
                    </a:prstGeom>
                    <a:noFill/>
                    <a:ln w="9525">
                      <a:noFill/>
                      <a:miter lim="800000"/>
                      <a:headEnd/>
                      <a:tailEnd/>
                    </a:ln>
                  </pic:spPr>
                </pic:pic>
              </a:graphicData>
            </a:graphic>
          </wp:inline>
        </w:drawing>
      </w:r>
    </w:p>
    <w:p w:rsidR="0059655C" w:rsidRPr="00967180" w:rsidRDefault="0059655C" w:rsidP="00113A13">
      <w:pPr>
        <w:rPr>
          <w:rFonts w:ascii="Times New Roman" w:hAnsi="Times New Roman"/>
          <w:color w:val="000000"/>
          <w:sz w:val="24"/>
          <w:szCs w:val="24"/>
        </w:rPr>
      </w:pPr>
      <w:r w:rsidRPr="00DE2C15">
        <w:rPr>
          <w:rFonts w:ascii="Times New Roman" w:hAnsi="Times New Roman"/>
          <w:color w:val="000000"/>
          <w:sz w:val="24"/>
          <w:szCs w:val="24"/>
        </w:rPr>
        <w:t>Рис.4 . Траверса в виде фермы: а – общий вид; б – боковой вид, 1 –траверса, 2 - канат</w:t>
      </w:r>
      <w:r w:rsidR="008443BD" w:rsidRPr="00967180">
        <w:rPr>
          <w:rFonts w:ascii="Times New Roman" w:hAnsi="Times New Roman"/>
          <w:color w:val="000000"/>
          <w:sz w:val="24"/>
          <w:szCs w:val="24"/>
        </w:rPr>
        <w:tab/>
      </w:r>
    </w:p>
    <w:p w:rsidR="008443BD" w:rsidRPr="008443BD" w:rsidRDefault="008443BD" w:rsidP="00113A13">
      <w:pPr>
        <w:rPr>
          <w:rFonts w:ascii="Times New Roman" w:hAnsi="Times New Roman"/>
          <w:color w:val="000000"/>
          <w:sz w:val="28"/>
          <w:szCs w:val="28"/>
        </w:rPr>
      </w:pPr>
      <w:r w:rsidRPr="008443BD">
        <w:rPr>
          <w:rFonts w:ascii="Times New Roman" w:hAnsi="Times New Roman"/>
          <w:color w:val="000000"/>
          <w:sz w:val="28"/>
          <w:szCs w:val="28"/>
        </w:rPr>
        <w:t xml:space="preserve">Траверса с канатом (рис. </w:t>
      </w:r>
      <w:r w:rsidR="0059655C">
        <w:rPr>
          <w:rFonts w:ascii="Times New Roman" w:hAnsi="Times New Roman"/>
          <w:color w:val="000000"/>
          <w:sz w:val="28"/>
          <w:szCs w:val="28"/>
        </w:rPr>
        <w:t>3</w:t>
      </w:r>
      <w:r w:rsidRPr="008443BD">
        <w:rPr>
          <w:rFonts w:ascii="Times New Roman" w:hAnsi="Times New Roman"/>
          <w:color w:val="000000"/>
          <w:sz w:val="28"/>
          <w:szCs w:val="28"/>
        </w:rPr>
        <w:t>,в) проверяется по усилию в элементах:</w:t>
      </w:r>
    </w:p>
    <w:p w:rsidR="00DE2C15" w:rsidRDefault="003E7754" w:rsidP="00DE2C15">
      <w:pPr>
        <w:jc w:val="center"/>
        <w:rPr>
          <w:rFonts w:ascii="Times New Roman" w:hAnsi="Times New Roman"/>
          <w:b/>
          <w:color w:val="000000"/>
          <w:sz w:val="28"/>
          <w:szCs w:val="28"/>
        </w:rPr>
      </w:pPr>
      <w:r>
        <w:rPr>
          <w:noProof/>
        </w:rPr>
        <w:drawing>
          <wp:inline distT="0" distB="0" distL="0" distR="0">
            <wp:extent cx="3575747" cy="508809"/>
            <wp:effectExtent l="19050" t="0" r="5653"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590426" cy="510898"/>
                    </a:xfrm>
                    <a:prstGeom prst="rect">
                      <a:avLst/>
                    </a:prstGeom>
                    <a:noFill/>
                    <a:ln w="9525">
                      <a:noFill/>
                      <a:miter lim="800000"/>
                      <a:headEnd/>
                      <a:tailEnd/>
                    </a:ln>
                  </pic:spPr>
                </pic:pic>
              </a:graphicData>
            </a:graphic>
          </wp:inline>
        </w:drawing>
      </w:r>
      <w:r w:rsidR="000B6426">
        <w:rPr>
          <w:rFonts w:ascii="Times New Roman" w:hAnsi="Times New Roman"/>
          <w:b/>
          <w:color w:val="000000"/>
          <w:sz w:val="28"/>
          <w:szCs w:val="28"/>
        </w:rPr>
        <w:tab/>
      </w:r>
    </w:p>
    <w:p w:rsidR="00DE2C15" w:rsidRDefault="00DE2C15" w:rsidP="00DE2C15">
      <w:pPr>
        <w:jc w:val="both"/>
        <w:rPr>
          <w:rFonts w:ascii="Times New Roman" w:hAnsi="Times New Roman"/>
          <w:color w:val="000000"/>
          <w:sz w:val="28"/>
          <w:szCs w:val="28"/>
        </w:rPr>
      </w:pPr>
      <w:r>
        <w:rPr>
          <w:rFonts w:ascii="Times New Roman" w:hAnsi="Times New Roman"/>
          <w:color w:val="000000"/>
          <w:sz w:val="28"/>
          <w:szCs w:val="28"/>
        </w:rPr>
        <w:t xml:space="preserve">                              (2.5)               (2.6)                (2.7)</w:t>
      </w:r>
    </w:p>
    <w:p w:rsidR="00A82396" w:rsidRDefault="003E7754" w:rsidP="00113A13">
      <w:pPr>
        <w:rPr>
          <w:rFonts w:ascii="Times New Roman" w:hAnsi="Times New Roman"/>
          <w:color w:val="000000"/>
          <w:sz w:val="28"/>
          <w:szCs w:val="28"/>
        </w:rPr>
      </w:pPr>
      <w:r>
        <w:rPr>
          <w:rFonts w:ascii="Times New Roman" w:hAnsi="Times New Roman"/>
          <w:color w:val="000000"/>
          <w:sz w:val="28"/>
          <w:szCs w:val="28"/>
        </w:rPr>
        <w:t>г</w:t>
      </w:r>
      <w:r w:rsidRPr="003E7754">
        <w:rPr>
          <w:rFonts w:ascii="Times New Roman" w:hAnsi="Times New Roman"/>
          <w:color w:val="000000"/>
          <w:sz w:val="28"/>
          <w:szCs w:val="28"/>
        </w:rPr>
        <w:t xml:space="preserve">де </w:t>
      </w:r>
      <m:oMath>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пр</m:t>
            </m:r>
          </m:sub>
        </m:sSub>
      </m:oMath>
      <w:r>
        <w:rPr>
          <w:rFonts w:ascii="Times New Roman" w:hAnsi="Times New Roman"/>
          <w:color w:val="000000"/>
          <w:sz w:val="28"/>
          <w:szCs w:val="28"/>
        </w:rPr>
        <w:t xml:space="preserve"> - коэффициент продольного изгиба;</w:t>
      </w:r>
    </w:p>
    <w:p w:rsidR="003E7754" w:rsidRDefault="003E7754" w:rsidP="00113A13">
      <w:pPr>
        <w:rPr>
          <w:rFonts w:ascii="Times New Roman" w:hAnsi="Times New Roman"/>
          <w:color w:val="000000"/>
          <w:sz w:val="28"/>
          <w:szCs w:val="28"/>
        </w:rPr>
      </w:pPr>
      <w:r>
        <w:rPr>
          <w:rFonts w:ascii="Times New Roman" w:hAnsi="Times New Roman"/>
          <w:color w:val="000000"/>
          <w:sz w:val="28"/>
          <w:szCs w:val="28"/>
        </w:rPr>
        <w:t xml:space="preserve">решетчатая траверса (рис. </w:t>
      </w:r>
      <w:r w:rsidR="0059655C">
        <w:rPr>
          <w:rFonts w:ascii="Times New Roman" w:hAnsi="Times New Roman"/>
          <w:color w:val="000000"/>
          <w:sz w:val="28"/>
          <w:szCs w:val="28"/>
        </w:rPr>
        <w:t>4</w:t>
      </w:r>
      <w:r>
        <w:rPr>
          <w:rFonts w:ascii="Times New Roman" w:hAnsi="Times New Roman"/>
          <w:color w:val="000000"/>
          <w:sz w:val="28"/>
          <w:szCs w:val="28"/>
        </w:rPr>
        <w:t>) рассчитывается по способам для расчета ферм.</w:t>
      </w:r>
    </w:p>
    <w:p w:rsidR="00A261DB" w:rsidRDefault="00FE613B" w:rsidP="00A261DB">
      <w:pPr>
        <w:spacing w:after="0" w:line="240" w:lineRule="auto"/>
        <w:jc w:val="both"/>
        <w:rPr>
          <w:rFonts w:ascii="Times New Roman" w:hAnsi="Times New Roman"/>
          <w:color w:val="000000"/>
          <w:sz w:val="28"/>
          <w:szCs w:val="28"/>
          <w:vertAlign w:val="superscript"/>
        </w:rPr>
      </w:pPr>
      <w:r w:rsidRPr="00FE613B">
        <w:rPr>
          <w:rFonts w:ascii="Times New Roman" w:hAnsi="Times New Roman"/>
          <w:b/>
          <w:color w:val="000000"/>
          <w:sz w:val="28"/>
          <w:szCs w:val="28"/>
        </w:rPr>
        <w:t xml:space="preserve">Пример. </w:t>
      </w:r>
      <w:r w:rsidRPr="00FE613B">
        <w:rPr>
          <w:rFonts w:ascii="Times New Roman" w:hAnsi="Times New Roman"/>
          <w:color w:val="000000"/>
          <w:sz w:val="28"/>
          <w:szCs w:val="28"/>
        </w:rPr>
        <w:t>Требуется: 1)</w:t>
      </w:r>
      <w:r>
        <w:rPr>
          <w:rFonts w:ascii="Times New Roman" w:hAnsi="Times New Roman"/>
          <w:b/>
          <w:color w:val="000000"/>
          <w:sz w:val="28"/>
          <w:szCs w:val="28"/>
        </w:rPr>
        <w:t xml:space="preserve"> </w:t>
      </w:r>
      <w:r w:rsidRPr="00FE613B">
        <w:rPr>
          <w:rFonts w:ascii="Times New Roman" w:hAnsi="Times New Roman"/>
          <w:color w:val="000000"/>
          <w:sz w:val="28"/>
          <w:szCs w:val="28"/>
        </w:rPr>
        <w:t>подобрать канат типа Тк</w:t>
      </w:r>
      <w:r w:rsidRPr="00FE613B">
        <w:rPr>
          <w:rFonts w:ascii="Times New Roman" w:hAnsi="Times New Roman"/>
          <w:b/>
          <w:color w:val="000000"/>
          <w:sz w:val="28"/>
          <w:szCs w:val="28"/>
        </w:rPr>
        <w:t xml:space="preserve"> </w:t>
      </w:r>
      <w:r w:rsidRPr="00FE613B">
        <w:rPr>
          <w:rFonts w:ascii="Times New Roman" w:hAnsi="Times New Roman"/>
          <w:color w:val="000000"/>
          <w:sz w:val="28"/>
          <w:szCs w:val="28"/>
        </w:rPr>
        <w:t>6</w:t>
      </w:r>
      <m:oMath>
        <m:r>
          <w:rPr>
            <w:rFonts w:ascii="Cambria Math" w:hAnsi="Cambria Math"/>
            <w:color w:val="000000"/>
            <w:sz w:val="28"/>
            <w:szCs w:val="28"/>
          </w:rPr>
          <m:t>∙</m:t>
        </m:r>
      </m:oMath>
      <w:r w:rsidRPr="00FE613B">
        <w:rPr>
          <w:rFonts w:ascii="Times New Roman" w:hAnsi="Times New Roman"/>
          <w:color w:val="000000"/>
          <w:sz w:val="28"/>
          <w:szCs w:val="28"/>
        </w:rPr>
        <w:t xml:space="preserve">37=222 по ГОСТ 3071-66 для подъема </w:t>
      </w:r>
      <w:r>
        <w:rPr>
          <w:rFonts w:ascii="Times New Roman" w:hAnsi="Times New Roman"/>
          <w:color w:val="000000"/>
          <w:sz w:val="28"/>
          <w:szCs w:val="28"/>
        </w:rPr>
        <w:t xml:space="preserve">массы </w:t>
      </w:r>
      <w:r>
        <w:rPr>
          <w:rFonts w:ascii="Times New Roman" w:hAnsi="Times New Roman"/>
          <w:color w:val="000000"/>
          <w:sz w:val="28"/>
          <w:szCs w:val="28"/>
          <w:lang w:val="en-US"/>
        </w:rPr>
        <w:t>Q</w:t>
      </w:r>
      <w:r w:rsidRPr="00FE613B">
        <w:rPr>
          <w:rFonts w:ascii="Times New Roman" w:hAnsi="Times New Roman"/>
          <w:color w:val="000000"/>
          <w:sz w:val="28"/>
          <w:szCs w:val="28"/>
        </w:rPr>
        <w:t xml:space="preserve"> = 8 т четырехветвевым стропом при </w:t>
      </w:r>
      <w:r>
        <w:rPr>
          <w:rFonts w:ascii="Times New Roman" w:hAnsi="Times New Roman"/>
          <w:color w:val="000000"/>
          <w:sz w:val="28"/>
          <w:szCs w:val="28"/>
          <w:lang w:val="en-US"/>
        </w:rPr>
        <w:t>k</w:t>
      </w:r>
      <w:r>
        <w:rPr>
          <w:rFonts w:ascii="Times New Roman" w:hAnsi="Times New Roman"/>
          <w:color w:val="000000"/>
          <w:sz w:val="28"/>
          <w:szCs w:val="28"/>
        </w:rPr>
        <w:t xml:space="preserve"> = 6 и </w:t>
      </w:r>
      <m:oMath>
        <m:r>
          <w:rPr>
            <w:rFonts w:ascii="Cambria Math" w:hAnsi="Cambria Math"/>
            <w:color w:val="000000"/>
            <w:sz w:val="28"/>
            <w:szCs w:val="28"/>
          </w:rPr>
          <m:t>α</m:t>
        </m:r>
      </m:oMath>
      <w:r>
        <w:rPr>
          <w:rFonts w:ascii="Times New Roman" w:hAnsi="Times New Roman"/>
          <w:color w:val="000000"/>
          <w:sz w:val="28"/>
          <w:szCs w:val="28"/>
        </w:rPr>
        <w:t xml:space="preserve"> = 40</w:t>
      </w:r>
      <w:r w:rsidRPr="00FE613B">
        <w:rPr>
          <w:rFonts w:ascii="Times New Roman" w:hAnsi="Times New Roman"/>
          <w:color w:val="000000"/>
          <w:sz w:val="28"/>
          <w:szCs w:val="28"/>
          <w:vertAlign w:val="superscript"/>
        </w:rPr>
        <w:t>0</w:t>
      </w:r>
      <w:r>
        <w:rPr>
          <w:rFonts w:ascii="Times New Roman" w:hAnsi="Times New Roman"/>
          <w:color w:val="000000"/>
          <w:sz w:val="28"/>
          <w:szCs w:val="28"/>
          <w:vertAlign w:val="superscript"/>
        </w:rPr>
        <w:t xml:space="preserve"> </w:t>
      </w:r>
    </w:p>
    <w:p w:rsidR="003E7754" w:rsidRPr="00DE2C15" w:rsidRDefault="00FE613B" w:rsidP="00A261DB">
      <w:p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2) определить и сравнить высоту строповки при подъеме груза гибким стропом и решетчатой траверсой в соответствии с размерами, показанными на рис</w:t>
      </w:r>
      <w:r w:rsidRPr="00DE2C15">
        <w:rPr>
          <w:rFonts w:ascii="Times New Roman" w:hAnsi="Times New Roman"/>
          <w:color w:val="000000"/>
          <w:sz w:val="28"/>
          <w:szCs w:val="28"/>
        </w:rPr>
        <w:t xml:space="preserve">. </w:t>
      </w:r>
      <w:r w:rsidR="00DE2C15" w:rsidRPr="00DE2C15">
        <w:rPr>
          <w:rFonts w:ascii="Times New Roman" w:hAnsi="Times New Roman"/>
          <w:color w:val="000000"/>
          <w:sz w:val="28"/>
          <w:szCs w:val="28"/>
        </w:rPr>
        <w:t>3</w:t>
      </w:r>
      <w:r w:rsidRPr="00DE2C15">
        <w:rPr>
          <w:rFonts w:ascii="Times New Roman" w:hAnsi="Times New Roman"/>
          <w:color w:val="000000"/>
          <w:sz w:val="28"/>
          <w:szCs w:val="28"/>
        </w:rPr>
        <w:t xml:space="preserve"> и </w:t>
      </w:r>
      <w:r w:rsidR="00DE2C15" w:rsidRPr="00DE2C15">
        <w:rPr>
          <w:rFonts w:ascii="Times New Roman" w:hAnsi="Times New Roman"/>
          <w:color w:val="000000"/>
          <w:sz w:val="28"/>
          <w:szCs w:val="28"/>
        </w:rPr>
        <w:t>4</w:t>
      </w:r>
      <w:r w:rsidRPr="00DE2C15">
        <w:rPr>
          <w:rFonts w:ascii="Times New Roman" w:hAnsi="Times New Roman"/>
          <w:color w:val="000000"/>
          <w:sz w:val="28"/>
          <w:szCs w:val="28"/>
        </w:rPr>
        <w:t>.</w:t>
      </w:r>
    </w:p>
    <w:p w:rsidR="00BA5379" w:rsidRPr="00DE2C15" w:rsidRDefault="00BA5379" w:rsidP="00A261DB">
      <w:pPr>
        <w:spacing w:after="0" w:line="240" w:lineRule="auto"/>
        <w:jc w:val="both"/>
        <w:rPr>
          <w:rFonts w:ascii="Times New Roman" w:hAnsi="Times New Roman"/>
          <w:color w:val="000000"/>
          <w:sz w:val="28"/>
          <w:szCs w:val="28"/>
        </w:rPr>
      </w:pPr>
    </w:p>
    <w:p w:rsidR="00FE613B" w:rsidRPr="00DE2C15" w:rsidRDefault="00FE613B" w:rsidP="00A261DB">
      <w:pPr>
        <w:spacing w:after="0" w:line="240" w:lineRule="auto"/>
        <w:jc w:val="both"/>
        <w:rPr>
          <w:rFonts w:ascii="Times New Roman" w:hAnsi="Times New Roman"/>
          <w:color w:val="000000"/>
          <w:sz w:val="28"/>
          <w:szCs w:val="28"/>
        </w:rPr>
      </w:pPr>
      <w:r w:rsidRPr="00DE2C15">
        <w:rPr>
          <w:rFonts w:ascii="Times New Roman" w:hAnsi="Times New Roman"/>
          <w:color w:val="000000"/>
          <w:sz w:val="28"/>
          <w:szCs w:val="28"/>
        </w:rPr>
        <w:t>Решение: Усилие в канате гибкого стропа равно 8:0,766</w:t>
      </w:r>
      <m:oMath>
        <m:r>
          <w:rPr>
            <w:rFonts w:ascii="Cambria Math" w:hAnsi="Cambria Math"/>
            <w:color w:val="000000"/>
            <w:sz w:val="28"/>
            <w:szCs w:val="28"/>
          </w:rPr>
          <m:t>∙</m:t>
        </m:r>
      </m:oMath>
      <w:r w:rsidRPr="00DE2C15">
        <w:rPr>
          <w:rFonts w:ascii="Times New Roman" w:hAnsi="Times New Roman"/>
          <w:color w:val="000000"/>
          <w:sz w:val="28"/>
          <w:szCs w:val="28"/>
        </w:rPr>
        <w:t>4 = 26,1</w:t>
      </w:r>
      <m:oMath>
        <m:r>
          <w:rPr>
            <w:rFonts w:ascii="Cambria Math" w:hAnsi="Cambria Math"/>
            <w:color w:val="000000"/>
            <w:sz w:val="28"/>
            <w:szCs w:val="28"/>
          </w:rPr>
          <m:t>∙</m:t>
        </m:r>
      </m:oMath>
      <w:r w:rsidRPr="00DE2C15">
        <w:rPr>
          <w:rFonts w:ascii="Times New Roman" w:hAnsi="Times New Roman"/>
          <w:color w:val="000000"/>
          <w:sz w:val="28"/>
          <w:szCs w:val="28"/>
        </w:rPr>
        <w:t>10</w:t>
      </w:r>
      <w:r w:rsidRPr="00DE2C15">
        <w:rPr>
          <w:rFonts w:ascii="Times New Roman" w:hAnsi="Times New Roman"/>
          <w:color w:val="000000"/>
          <w:sz w:val="28"/>
          <w:szCs w:val="28"/>
          <w:vertAlign w:val="superscript"/>
        </w:rPr>
        <w:t>3</w:t>
      </w:r>
      <w:r w:rsidRPr="00DE2C15">
        <w:rPr>
          <w:rFonts w:ascii="Times New Roman" w:hAnsi="Times New Roman"/>
          <w:color w:val="000000"/>
          <w:sz w:val="28"/>
          <w:szCs w:val="28"/>
        </w:rPr>
        <w:t>Н; расчетное усилие с учетом коэффициента запаса составит 26,2</w:t>
      </w:r>
      <m:oMath>
        <m:r>
          <w:rPr>
            <w:rFonts w:ascii="Cambria Math" w:hAnsi="Cambria Math"/>
            <w:color w:val="000000"/>
            <w:sz w:val="28"/>
            <w:szCs w:val="28"/>
          </w:rPr>
          <m:t>∙</m:t>
        </m:r>
      </m:oMath>
      <w:r w:rsidRPr="00DE2C15">
        <w:rPr>
          <w:rFonts w:ascii="Times New Roman" w:hAnsi="Times New Roman"/>
          <w:color w:val="000000"/>
          <w:sz w:val="28"/>
          <w:szCs w:val="28"/>
        </w:rPr>
        <w:t>10</w:t>
      </w:r>
      <w:r w:rsidRPr="00DE2C15">
        <w:rPr>
          <w:rFonts w:ascii="Times New Roman" w:hAnsi="Times New Roman"/>
          <w:color w:val="000000"/>
          <w:sz w:val="28"/>
          <w:szCs w:val="28"/>
          <w:vertAlign w:val="superscript"/>
        </w:rPr>
        <w:t>3</w:t>
      </w:r>
      <m:oMath>
        <m:r>
          <w:rPr>
            <w:rFonts w:ascii="Cambria Math" w:hAnsi="Cambria Math"/>
            <w:color w:val="000000"/>
            <w:sz w:val="28"/>
            <w:szCs w:val="28"/>
          </w:rPr>
          <m:t>∙</m:t>
        </m:r>
      </m:oMath>
      <w:r w:rsidRPr="00DE2C15">
        <w:rPr>
          <w:rFonts w:ascii="Times New Roman" w:hAnsi="Times New Roman"/>
          <w:color w:val="000000"/>
          <w:sz w:val="28"/>
          <w:szCs w:val="28"/>
        </w:rPr>
        <w:t>6 = 157,2 Н. Принимается канат диаметром 17,5 мм с пределом прочности проволок 1800х10</w:t>
      </w:r>
      <w:r w:rsidRPr="00DE2C15">
        <w:rPr>
          <w:rFonts w:ascii="Times New Roman" w:hAnsi="Times New Roman"/>
          <w:color w:val="000000"/>
          <w:sz w:val="28"/>
          <w:szCs w:val="28"/>
          <w:vertAlign w:val="superscript"/>
        </w:rPr>
        <w:t>8</w:t>
      </w:r>
      <w:r w:rsidRPr="00DE2C15">
        <w:rPr>
          <w:rFonts w:ascii="Times New Roman" w:hAnsi="Times New Roman"/>
          <w:color w:val="000000"/>
          <w:sz w:val="28"/>
          <w:szCs w:val="28"/>
        </w:rPr>
        <w:t xml:space="preserve"> Па с предельным разрывным усилием 164,5</w:t>
      </w:r>
      <m:oMath>
        <m:r>
          <w:rPr>
            <w:rFonts w:ascii="Cambria Math" w:hAnsi="Cambria Math"/>
            <w:color w:val="000000"/>
            <w:sz w:val="28"/>
            <w:szCs w:val="28"/>
          </w:rPr>
          <m:t>∙</m:t>
        </m:r>
      </m:oMath>
      <w:r w:rsidRPr="00DE2C15">
        <w:rPr>
          <w:rFonts w:ascii="Times New Roman" w:hAnsi="Times New Roman"/>
          <w:color w:val="000000"/>
          <w:sz w:val="28"/>
          <w:szCs w:val="28"/>
        </w:rPr>
        <w:t>10</w:t>
      </w:r>
      <w:r w:rsidRPr="00DE2C15">
        <w:rPr>
          <w:rFonts w:ascii="Times New Roman" w:hAnsi="Times New Roman"/>
          <w:color w:val="000000"/>
          <w:sz w:val="28"/>
          <w:szCs w:val="28"/>
          <w:vertAlign w:val="superscript"/>
        </w:rPr>
        <w:t>3</w:t>
      </w:r>
      <w:r w:rsidRPr="00DE2C15">
        <w:rPr>
          <w:rFonts w:ascii="Times New Roman" w:hAnsi="Times New Roman"/>
          <w:color w:val="000000"/>
          <w:sz w:val="28"/>
          <w:szCs w:val="28"/>
        </w:rPr>
        <w:t>Н.</w:t>
      </w:r>
    </w:p>
    <w:p w:rsidR="00BA5379" w:rsidRDefault="00BA5379" w:rsidP="00BA5379">
      <w:pPr>
        <w:jc w:val="both"/>
        <w:rPr>
          <w:rFonts w:ascii="Times New Roman" w:hAnsi="Times New Roman"/>
          <w:color w:val="000000"/>
          <w:sz w:val="28"/>
          <w:szCs w:val="28"/>
        </w:rPr>
      </w:pPr>
      <w:r w:rsidRPr="00DE2C15">
        <w:rPr>
          <w:rFonts w:ascii="Times New Roman" w:hAnsi="Times New Roman"/>
          <w:color w:val="000000"/>
          <w:sz w:val="28"/>
          <w:szCs w:val="28"/>
        </w:rPr>
        <w:tab/>
        <w:t xml:space="preserve">Высота строповки при зацеплении груза гибкими стропами (см. рис. </w:t>
      </w:r>
      <w:r w:rsidR="00DE2C15" w:rsidRPr="00DE2C15">
        <w:rPr>
          <w:rFonts w:ascii="Times New Roman" w:hAnsi="Times New Roman"/>
          <w:color w:val="000000"/>
          <w:sz w:val="28"/>
          <w:szCs w:val="28"/>
        </w:rPr>
        <w:t>3</w:t>
      </w:r>
      <w:r w:rsidRPr="00DE2C15">
        <w:rPr>
          <w:rFonts w:ascii="Times New Roman" w:hAnsi="Times New Roman"/>
          <w:color w:val="000000"/>
          <w:sz w:val="28"/>
          <w:szCs w:val="28"/>
        </w:rPr>
        <w:t>,а) составит</w:t>
      </w:r>
    </w:p>
    <w:p w:rsidR="005F73DE" w:rsidRDefault="00691CFA" w:rsidP="005F73DE">
      <w:pPr>
        <w:jc w:val="center"/>
        <w:rPr>
          <w:rFonts w:ascii="Times New Roman" w:hAnsi="Times New Roman"/>
          <w:color w:val="000000"/>
          <w:sz w:val="24"/>
          <w:szCs w:val="24"/>
        </w:rPr>
      </w:pPr>
      <m:oMath>
        <m:sSub>
          <m:sSubPr>
            <m:ctrlPr>
              <w:rPr>
                <w:rFonts w:ascii="Cambria Math" w:hAnsi="Cambria Math"/>
                <w:i/>
                <w:color w:val="000000"/>
                <w:sz w:val="28"/>
                <w:szCs w:val="28"/>
              </w:rPr>
            </m:ctrlPr>
          </m:sSubPr>
          <m:e>
            <m:r>
              <w:rPr>
                <w:rFonts w:ascii="Cambria Math" w:hAnsi="Cambria Math"/>
                <w:color w:val="000000"/>
                <w:sz w:val="28"/>
                <w:szCs w:val="28"/>
              </w:rPr>
              <m:t>h</m:t>
            </m:r>
          </m:e>
          <m:sub>
            <m:r>
              <w:rPr>
                <w:rFonts w:ascii="Cambria Math" w:hAnsi="Cambria Math"/>
                <w:color w:val="000000"/>
                <w:sz w:val="28"/>
                <w:szCs w:val="28"/>
              </w:rPr>
              <m:t xml:space="preserve">стр= </m:t>
            </m:r>
            <m:f>
              <m:fPr>
                <m:ctrlPr>
                  <w:rPr>
                    <w:rFonts w:ascii="Cambria Math" w:hAnsi="Cambria Math"/>
                    <w:i/>
                    <w:color w:val="000000"/>
                    <w:sz w:val="28"/>
                    <w:szCs w:val="28"/>
                  </w:rPr>
                </m:ctrlPr>
              </m:fPr>
              <m:num>
                <m:r>
                  <w:rPr>
                    <w:rFonts w:ascii="Cambria Math" w:hAnsi="Cambria Math"/>
                    <w:color w:val="000000"/>
                    <w:sz w:val="28"/>
                    <w:szCs w:val="28"/>
                    <w:lang w:val="en-US"/>
                  </w:rPr>
                  <m:t>L</m:t>
                </m:r>
              </m:num>
              <m:den>
                <m:r>
                  <w:rPr>
                    <w:rFonts w:ascii="Cambria Math" w:hAnsi="Cambria Math"/>
                    <w:color w:val="000000"/>
                    <w:sz w:val="28"/>
                    <w:szCs w:val="28"/>
                  </w:rPr>
                  <m:t>2</m:t>
                </m:r>
                <m:func>
                  <m:funcPr>
                    <m:ctrlPr>
                      <w:rPr>
                        <w:rFonts w:ascii="Cambria Math" w:hAnsi="Cambria Math"/>
                        <w:i/>
                        <w:color w:val="000000"/>
                        <w:sz w:val="28"/>
                        <w:szCs w:val="28"/>
                      </w:rPr>
                    </m:ctrlPr>
                  </m:funcPr>
                  <m:fName>
                    <m:r>
                      <m:rPr>
                        <m:sty m:val="p"/>
                      </m:rPr>
                      <w:rPr>
                        <w:rFonts w:ascii="Cambria Math" w:hAnsi="Cambria Math"/>
                        <w:color w:val="000000"/>
                        <w:sz w:val="28"/>
                        <w:szCs w:val="28"/>
                      </w:rPr>
                      <m:t>tan</m:t>
                    </m:r>
                  </m:fName>
                  <m:e>
                    <m:r>
                      <w:rPr>
                        <w:rFonts w:ascii="Cambria Math" w:hAnsi="Cambria Math"/>
                        <w:color w:val="000000"/>
                        <w:sz w:val="28"/>
                        <w:szCs w:val="28"/>
                      </w:rPr>
                      <m:t>α</m:t>
                    </m:r>
                  </m:e>
                </m:func>
              </m:den>
            </m:f>
          </m:sub>
        </m:sSub>
      </m:oMath>
      <w:r w:rsidR="005F73DE">
        <w:rPr>
          <w:rFonts w:ascii="Times New Roman" w:hAnsi="Times New Roman"/>
          <w:color w:val="000000"/>
          <w:sz w:val="28"/>
          <w:szCs w:val="28"/>
        </w:rPr>
        <w:t>=</w:t>
      </w:r>
      <m:oMath>
        <m:r>
          <w:rPr>
            <w:rFonts w:ascii="Cambria Math" w:hAnsi="Cambria Math"/>
            <w:color w:val="000000"/>
            <w:sz w:val="28"/>
            <w:szCs w:val="28"/>
          </w:rPr>
          <m:t xml:space="preserve"> </m:t>
        </m:r>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2∙0,839</m:t>
            </m:r>
          </m:den>
        </m:f>
      </m:oMath>
      <w:r w:rsidR="005F73DE">
        <w:rPr>
          <w:rFonts w:ascii="Times New Roman" w:hAnsi="Times New Roman"/>
          <w:color w:val="000000"/>
          <w:sz w:val="28"/>
          <w:szCs w:val="28"/>
        </w:rPr>
        <w:t xml:space="preserve"> = </w:t>
      </w:r>
      <w:r w:rsidR="005F73DE" w:rsidRPr="005F73DE">
        <w:rPr>
          <w:rFonts w:ascii="Times New Roman" w:hAnsi="Times New Roman"/>
          <w:color w:val="000000"/>
          <w:sz w:val="24"/>
          <w:szCs w:val="24"/>
        </w:rPr>
        <w:t>4,76 м.</w:t>
      </w:r>
    </w:p>
    <w:p w:rsidR="005F73DE" w:rsidRDefault="005F73DE" w:rsidP="005F73DE">
      <w:pPr>
        <w:jc w:val="both"/>
        <w:rPr>
          <w:rFonts w:ascii="Times New Roman" w:hAnsi="Times New Roman"/>
          <w:color w:val="000000"/>
          <w:sz w:val="28"/>
          <w:szCs w:val="28"/>
        </w:rPr>
      </w:pPr>
      <w:r>
        <w:rPr>
          <w:rFonts w:ascii="Times New Roman" w:hAnsi="Times New Roman"/>
          <w:color w:val="000000"/>
          <w:sz w:val="24"/>
          <w:szCs w:val="24"/>
        </w:rPr>
        <w:tab/>
      </w:r>
      <w:r w:rsidRPr="005F73DE">
        <w:rPr>
          <w:rFonts w:ascii="Times New Roman" w:hAnsi="Times New Roman"/>
          <w:color w:val="000000"/>
          <w:sz w:val="28"/>
          <w:szCs w:val="28"/>
        </w:rPr>
        <w:t xml:space="preserve">При использовании траверсы </w:t>
      </w:r>
      <w:r>
        <w:rPr>
          <w:rFonts w:ascii="Times New Roman" w:hAnsi="Times New Roman"/>
          <w:color w:val="000000"/>
          <w:sz w:val="28"/>
          <w:szCs w:val="28"/>
        </w:rPr>
        <w:t>(см. 28) получим:</w:t>
      </w:r>
    </w:p>
    <w:p w:rsidR="005F73DE" w:rsidRDefault="005F73DE" w:rsidP="005F73DE">
      <w:pPr>
        <w:jc w:val="center"/>
        <w:rPr>
          <w:rFonts w:ascii="Times New Roman" w:hAnsi="Times New Roman"/>
          <w:color w:val="000000"/>
          <w:sz w:val="24"/>
          <w:szCs w:val="24"/>
        </w:rPr>
      </w:pPr>
      <w:r>
        <w:rPr>
          <w:rFonts w:ascii="Times New Roman" w:hAnsi="Times New Roman"/>
          <w:color w:val="000000"/>
          <w:sz w:val="28"/>
          <w:szCs w:val="28"/>
          <w:lang w:val="en-US"/>
        </w:rPr>
        <w:t>h</w:t>
      </w:r>
      <w:r w:rsidRPr="003B2B20">
        <w:rPr>
          <w:rFonts w:ascii="Times New Roman" w:hAnsi="Times New Roman"/>
          <w:color w:val="000000"/>
          <w:sz w:val="28"/>
          <w:szCs w:val="28"/>
          <w:vertAlign w:val="subscript"/>
        </w:rPr>
        <w:t>1</w:t>
      </w:r>
      <w:r w:rsidRPr="003B2B20">
        <w:rPr>
          <w:rFonts w:ascii="Times New Roman" w:hAnsi="Times New Roman"/>
          <w:color w:val="000000"/>
          <w:sz w:val="28"/>
          <w:szCs w:val="28"/>
        </w:rPr>
        <w:t xml:space="preserve"> = </w:t>
      </w:r>
      <m:oMath>
        <m:f>
          <m:fPr>
            <m:ctrlPr>
              <w:rPr>
                <w:rFonts w:ascii="Cambria Math" w:hAnsi="Cambria Math"/>
                <w:i/>
                <w:color w:val="000000"/>
                <w:sz w:val="28"/>
                <w:szCs w:val="28"/>
                <w:lang w:val="en-US"/>
              </w:rPr>
            </m:ctrlPr>
          </m:fPr>
          <m:num>
            <m:r>
              <w:rPr>
                <w:rFonts w:ascii="Cambria Math" w:hAnsi="Cambria Math"/>
                <w:color w:val="000000"/>
                <w:sz w:val="28"/>
                <w:szCs w:val="28"/>
              </w:rPr>
              <m:t>2</m:t>
            </m:r>
          </m:num>
          <m:den>
            <m:r>
              <w:rPr>
                <w:rFonts w:ascii="Cambria Math" w:hAnsi="Cambria Math"/>
                <w:color w:val="000000"/>
                <w:sz w:val="28"/>
                <w:szCs w:val="28"/>
              </w:rPr>
              <m:t>2</m:t>
            </m:r>
            <m:func>
              <m:funcPr>
                <m:ctrlPr>
                  <w:rPr>
                    <w:rFonts w:ascii="Cambria Math" w:hAnsi="Cambria Math"/>
                    <w:i/>
                    <w:color w:val="000000"/>
                    <w:sz w:val="28"/>
                    <w:szCs w:val="28"/>
                    <w:lang w:val="en-US"/>
                  </w:rPr>
                </m:ctrlPr>
              </m:funcPr>
              <m:fName>
                <m:r>
                  <m:rPr>
                    <m:sty m:val="p"/>
                  </m:rPr>
                  <w:rPr>
                    <w:rFonts w:ascii="Cambria Math" w:hAnsi="Cambria Math"/>
                    <w:color w:val="000000"/>
                    <w:sz w:val="28"/>
                    <w:szCs w:val="28"/>
                    <w:lang w:val="en-US"/>
                  </w:rPr>
                  <m:t>tan</m:t>
                </m:r>
              </m:fName>
              <m:e>
                <m:r>
                  <w:rPr>
                    <w:rFonts w:ascii="Cambria Math" w:hAnsi="Cambria Math"/>
                    <w:color w:val="000000"/>
                    <w:sz w:val="28"/>
                    <w:szCs w:val="28"/>
                    <w:lang w:val="en-US"/>
                  </w:rPr>
                  <m:t>α</m:t>
                </m:r>
              </m:e>
            </m:func>
          </m:den>
        </m:f>
      </m:oMath>
      <w:r w:rsidR="000650FA" w:rsidRPr="003B2B20">
        <w:rPr>
          <w:rFonts w:ascii="Times New Roman" w:hAnsi="Times New Roman"/>
          <w:color w:val="000000"/>
          <w:sz w:val="28"/>
          <w:szCs w:val="28"/>
        </w:rPr>
        <w:t xml:space="preserve">=  </w:t>
      </w:r>
      <w:r w:rsidR="000650FA" w:rsidRPr="003B2B20">
        <w:rPr>
          <w:rFonts w:ascii="Times New Roman" w:hAnsi="Times New Roman"/>
          <w:color w:val="000000"/>
          <w:sz w:val="24"/>
          <w:szCs w:val="24"/>
        </w:rPr>
        <w:t>1</w:t>
      </w:r>
      <w:r w:rsidR="000650FA" w:rsidRPr="000650FA">
        <w:rPr>
          <w:rFonts w:ascii="Times New Roman" w:hAnsi="Times New Roman"/>
          <w:color w:val="000000"/>
          <w:sz w:val="24"/>
          <w:szCs w:val="24"/>
        </w:rPr>
        <w:t>,19 м;</w:t>
      </w:r>
    </w:p>
    <w:p w:rsidR="000650FA" w:rsidRDefault="000650FA" w:rsidP="005F73DE">
      <w:pPr>
        <w:jc w:val="center"/>
        <w:rPr>
          <w:rFonts w:ascii="Times New Roman" w:hAnsi="Times New Roman"/>
          <w:color w:val="000000"/>
          <w:sz w:val="24"/>
          <w:szCs w:val="24"/>
        </w:rPr>
      </w:pPr>
      <w:r w:rsidRPr="000650FA">
        <w:rPr>
          <w:rFonts w:ascii="Times New Roman" w:hAnsi="Times New Roman"/>
          <w:color w:val="000000"/>
          <w:sz w:val="28"/>
          <w:szCs w:val="28"/>
          <w:lang w:val="en-US"/>
        </w:rPr>
        <w:t>h</w:t>
      </w:r>
      <w:r w:rsidRPr="003B2B20">
        <w:rPr>
          <w:rFonts w:ascii="Times New Roman" w:hAnsi="Times New Roman"/>
          <w:color w:val="000000"/>
          <w:sz w:val="24"/>
          <w:szCs w:val="24"/>
        </w:rPr>
        <w:t xml:space="preserve"> </w:t>
      </w:r>
      <w:r>
        <w:rPr>
          <w:rFonts w:ascii="Times New Roman" w:hAnsi="Times New Roman"/>
          <w:color w:val="000000"/>
          <w:sz w:val="24"/>
          <w:szCs w:val="24"/>
        </w:rPr>
        <w:t xml:space="preserve">стр = </w:t>
      </w:r>
      <w:r w:rsidRPr="000650FA">
        <w:rPr>
          <w:rFonts w:ascii="Times New Roman" w:hAnsi="Times New Roman"/>
          <w:color w:val="000000"/>
          <w:sz w:val="28"/>
          <w:szCs w:val="28"/>
          <w:lang w:val="en-US"/>
        </w:rPr>
        <w:t>h</w:t>
      </w:r>
      <w:r w:rsidRPr="003B2B20">
        <w:rPr>
          <w:rFonts w:ascii="Times New Roman" w:hAnsi="Times New Roman"/>
          <w:color w:val="000000"/>
          <w:sz w:val="24"/>
          <w:szCs w:val="24"/>
          <w:vertAlign w:val="subscript"/>
        </w:rPr>
        <w:t xml:space="preserve">1 </w:t>
      </w:r>
      <w:r w:rsidRPr="003B2B20">
        <w:rPr>
          <w:rFonts w:ascii="Times New Roman" w:hAnsi="Times New Roman"/>
          <w:color w:val="000000"/>
          <w:sz w:val="24"/>
          <w:szCs w:val="24"/>
        </w:rPr>
        <w:t xml:space="preserve">+ </w:t>
      </w:r>
      <w:r w:rsidRPr="000650FA">
        <w:rPr>
          <w:rFonts w:ascii="Times New Roman" w:hAnsi="Times New Roman"/>
          <w:color w:val="000000"/>
          <w:sz w:val="28"/>
          <w:szCs w:val="28"/>
          <w:lang w:val="en-US"/>
        </w:rPr>
        <w:t>h</w:t>
      </w:r>
      <w:r>
        <w:rPr>
          <w:rFonts w:ascii="Times New Roman" w:hAnsi="Times New Roman"/>
          <w:color w:val="000000"/>
          <w:sz w:val="24"/>
          <w:szCs w:val="24"/>
          <w:vertAlign w:val="subscript"/>
        </w:rPr>
        <w:t>ф</w:t>
      </w:r>
      <w:r>
        <w:rPr>
          <w:rFonts w:ascii="Times New Roman" w:hAnsi="Times New Roman"/>
          <w:color w:val="000000"/>
          <w:sz w:val="24"/>
          <w:szCs w:val="24"/>
        </w:rPr>
        <w:t xml:space="preserve"> = 1,19 + 1,5 = 2,69 м.</w:t>
      </w:r>
    </w:p>
    <w:p w:rsidR="000650FA" w:rsidRPr="006C4B7B" w:rsidRDefault="000650FA" w:rsidP="000650FA">
      <w:pPr>
        <w:jc w:val="both"/>
        <w:rPr>
          <w:rFonts w:ascii="Times New Roman" w:hAnsi="Times New Roman"/>
          <w:color w:val="000000"/>
          <w:sz w:val="28"/>
          <w:szCs w:val="28"/>
        </w:rPr>
      </w:pPr>
      <w:r>
        <w:rPr>
          <w:rFonts w:ascii="Times New Roman" w:hAnsi="Times New Roman"/>
          <w:color w:val="000000"/>
          <w:sz w:val="24"/>
          <w:szCs w:val="24"/>
        </w:rPr>
        <w:tab/>
      </w:r>
      <w:r w:rsidRPr="006C4B7B">
        <w:rPr>
          <w:rFonts w:ascii="Times New Roman" w:hAnsi="Times New Roman"/>
          <w:color w:val="000000"/>
          <w:sz w:val="28"/>
          <w:szCs w:val="28"/>
        </w:rPr>
        <w:t>Следовательно, при применении травер</w:t>
      </w:r>
      <w:r w:rsidR="006C4B7B" w:rsidRPr="006C4B7B">
        <w:rPr>
          <w:rFonts w:ascii="Times New Roman" w:hAnsi="Times New Roman"/>
          <w:color w:val="000000"/>
          <w:sz w:val="28"/>
          <w:szCs w:val="28"/>
        </w:rPr>
        <w:t>с</w:t>
      </w:r>
      <w:r w:rsidRPr="006C4B7B">
        <w:rPr>
          <w:rFonts w:ascii="Times New Roman" w:hAnsi="Times New Roman"/>
          <w:color w:val="000000"/>
          <w:sz w:val="28"/>
          <w:szCs w:val="28"/>
        </w:rPr>
        <w:t>ы вместо гибкого стропа потребная высота подъема крюка монтажного крана может быть уменьшена на 4,76 – 2,29 = 2,07 м.</w:t>
      </w:r>
    </w:p>
    <w:p w:rsidR="000650FA" w:rsidRPr="008B2D2B" w:rsidRDefault="008B2D2B" w:rsidP="008B2D2B">
      <w:pPr>
        <w:jc w:val="both"/>
        <w:rPr>
          <w:rFonts w:ascii="Times New Roman" w:hAnsi="Times New Roman"/>
          <w:b/>
          <w:color w:val="000000"/>
          <w:sz w:val="28"/>
          <w:szCs w:val="28"/>
        </w:rPr>
      </w:pPr>
      <w:r>
        <w:rPr>
          <w:rFonts w:ascii="Times New Roman" w:hAnsi="Times New Roman"/>
          <w:color w:val="000000"/>
          <w:sz w:val="28"/>
          <w:szCs w:val="28"/>
        </w:rPr>
        <w:tab/>
      </w:r>
      <w:r w:rsidR="0059655C">
        <w:rPr>
          <w:rFonts w:ascii="Times New Roman" w:hAnsi="Times New Roman"/>
          <w:b/>
          <w:color w:val="000000"/>
          <w:sz w:val="28"/>
          <w:szCs w:val="28"/>
        </w:rPr>
        <w:t>Пример</w:t>
      </w:r>
      <w:r w:rsidRPr="008B2D2B">
        <w:rPr>
          <w:rFonts w:ascii="Times New Roman" w:hAnsi="Times New Roman"/>
          <w:b/>
          <w:color w:val="000000"/>
          <w:sz w:val="28"/>
          <w:szCs w:val="28"/>
        </w:rPr>
        <w:t xml:space="preserve">. </w:t>
      </w:r>
    </w:p>
    <w:p w:rsidR="008B2D2B" w:rsidRPr="008B2D2B" w:rsidRDefault="008B2D2B" w:rsidP="008B2D2B">
      <w:pPr>
        <w:pStyle w:val="Style1"/>
        <w:widowControl/>
        <w:spacing w:before="50" w:line="240" w:lineRule="auto"/>
        <w:ind w:firstLine="326"/>
        <w:rPr>
          <w:rStyle w:val="FontStyle16"/>
          <w:rFonts w:ascii="Times New Roman" w:hAnsi="Times New Roman" w:cs="Times New Roman"/>
          <w:sz w:val="28"/>
          <w:szCs w:val="28"/>
        </w:rPr>
      </w:pPr>
      <w:r w:rsidRPr="008B2D2B">
        <w:rPr>
          <w:rStyle w:val="FontStyle16"/>
          <w:rFonts w:ascii="Times New Roman" w:hAnsi="Times New Roman" w:cs="Times New Roman"/>
          <w:sz w:val="28"/>
          <w:szCs w:val="28"/>
        </w:rPr>
        <w:t>Подобрать диаметр стального каната для подъ</w:t>
      </w:r>
      <w:r w:rsidRPr="008B2D2B">
        <w:rPr>
          <w:rStyle w:val="FontStyle16"/>
          <w:rFonts w:ascii="Times New Roman" w:hAnsi="Times New Roman" w:cs="Times New Roman"/>
          <w:sz w:val="28"/>
          <w:szCs w:val="28"/>
        </w:rPr>
        <w:softHyphen/>
      </w:r>
      <w:r w:rsidRPr="008B2D2B">
        <w:rPr>
          <w:rStyle w:val="FontStyle24"/>
          <w:rFonts w:ascii="Times New Roman" w:hAnsi="Times New Roman" w:cs="Times New Roman"/>
          <w:b w:val="0"/>
          <w:sz w:val="28"/>
          <w:szCs w:val="28"/>
        </w:rPr>
        <w:t>ема</w:t>
      </w:r>
      <w:r w:rsidRPr="008B2D2B">
        <w:rPr>
          <w:rStyle w:val="FontStyle24"/>
          <w:rFonts w:ascii="Times New Roman" w:hAnsi="Times New Roman" w:cs="Times New Roman"/>
          <w:sz w:val="28"/>
          <w:szCs w:val="28"/>
        </w:rPr>
        <w:t xml:space="preserve"> </w:t>
      </w:r>
      <w:r w:rsidRPr="008B2D2B">
        <w:rPr>
          <w:rStyle w:val="FontStyle16"/>
          <w:rFonts w:ascii="Times New Roman" w:hAnsi="Times New Roman" w:cs="Times New Roman"/>
          <w:sz w:val="28"/>
          <w:szCs w:val="28"/>
        </w:rPr>
        <w:t>железобетонной шатровой панели весом 4,5 г самоуравнове</w:t>
      </w:r>
      <w:r w:rsidRPr="008B2D2B">
        <w:rPr>
          <w:rStyle w:val="FontStyle16"/>
          <w:rFonts w:ascii="Times New Roman" w:hAnsi="Times New Roman" w:cs="Times New Roman"/>
          <w:sz w:val="28"/>
          <w:szCs w:val="28"/>
        </w:rPr>
        <w:softHyphen/>
        <w:t xml:space="preserve">шивающимся стропом при отклонении ветвей его от вертикали </w:t>
      </w:r>
      <w:r w:rsidRPr="008B2D2B">
        <w:rPr>
          <w:rStyle w:val="FontStyle24"/>
          <w:rFonts w:ascii="Times New Roman" w:hAnsi="Times New Roman" w:cs="Times New Roman"/>
          <w:b w:val="0"/>
          <w:sz w:val="28"/>
          <w:szCs w:val="28"/>
        </w:rPr>
        <w:t>на</w:t>
      </w:r>
      <w:r w:rsidRPr="008B2D2B">
        <w:rPr>
          <w:rStyle w:val="FontStyle24"/>
          <w:rFonts w:ascii="Times New Roman" w:hAnsi="Times New Roman" w:cs="Times New Roman"/>
          <w:sz w:val="28"/>
          <w:szCs w:val="28"/>
        </w:rPr>
        <w:t xml:space="preserve"> </w:t>
      </w:r>
      <w:r w:rsidRPr="008B2D2B">
        <w:rPr>
          <w:rStyle w:val="FontStyle16"/>
          <w:rFonts w:ascii="Times New Roman" w:hAnsi="Times New Roman" w:cs="Times New Roman"/>
          <w:sz w:val="28"/>
          <w:szCs w:val="28"/>
        </w:rPr>
        <w:t xml:space="preserve">45° (рис. </w:t>
      </w:r>
      <w:r w:rsidR="00F53BFC">
        <w:rPr>
          <w:rStyle w:val="FontStyle16"/>
          <w:rFonts w:ascii="Times New Roman" w:hAnsi="Times New Roman" w:cs="Times New Roman"/>
          <w:sz w:val="28"/>
          <w:szCs w:val="28"/>
        </w:rPr>
        <w:t>3</w:t>
      </w:r>
      <w:r w:rsidRPr="008B2D2B">
        <w:rPr>
          <w:rStyle w:val="FontStyle16"/>
          <w:rFonts w:ascii="Times New Roman" w:hAnsi="Times New Roman" w:cs="Times New Roman"/>
          <w:sz w:val="28"/>
          <w:szCs w:val="28"/>
        </w:rPr>
        <w:t>).</w:t>
      </w:r>
    </w:p>
    <w:p w:rsidR="008B2D2B" w:rsidRPr="00F53BFC" w:rsidRDefault="008B2D2B" w:rsidP="008B2D2B">
      <w:pPr>
        <w:pStyle w:val="Style1"/>
        <w:widowControl/>
        <w:spacing w:line="240" w:lineRule="auto"/>
        <w:ind w:left="341" w:firstLine="0"/>
        <w:jc w:val="left"/>
        <w:rPr>
          <w:rStyle w:val="FontStyle25"/>
          <w:rFonts w:ascii="Times New Roman" w:hAnsi="Times New Roman" w:cs="Times New Roman"/>
          <w:i w:val="0"/>
          <w:sz w:val="28"/>
          <w:szCs w:val="28"/>
        </w:rPr>
      </w:pPr>
      <w:r w:rsidRPr="008B2D2B">
        <w:rPr>
          <w:rStyle w:val="FontStyle16"/>
          <w:rFonts w:ascii="Times New Roman" w:hAnsi="Times New Roman" w:cs="Times New Roman"/>
          <w:sz w:val="28"/>
          <w:szCs w:val="28"/>
        </w:rPr>
        <w:t xml:space="preserve">Расчетный предел прочности проволок троса 150 </w:t>
      </w:r>
      <w:r w:rsidRPr="00F53BFC">
        <w:rPr>
          <w:rStyle w:val="FontStyle25"/>
          <w:rFonts w:ascii="Times New Roman" w:hAnsi="Times New Roman" w:cs="Times New Roman"/>
          <w:i w:val="0"/>
          <w:sz w:val="28"/>
          <w:szCs w:val="28"/>
        </w:rPr>
        <w:t>кгс/мм</w:t>
      </w:r>
      <w:r w:rsidRPr="00F53BFC">
        <w:rPr>
          <w:rStyle w:val="FontStyle25"/>
          <w:rFonts w:ascii="Times New Roman" w:hAnsi="Times New Roman" w:cs="Times New Roman"/>
          <w:i w:val="0"/>
          <w:sz w:val="28"/>
          <w:szCs w:val="28"/>
          <w:vertAlign w:val="superscript"/>
        </w:rPr>
        <w:t>2</w:t>
      </w:r>
      <w:r w:rsidRPr="00F53BFC">
        <w:rPr>
          <w:rStyle w:val="FontStyle25"/>
          <w:rFonts w:ascii="Times New Roman" w:hAnsi="Times New Roman" w:cs="Times New Roman"/>
          <w:i w:val="0"/>
          <w:sz w:val="28"/>
          <w:szCs w:val="28"/>
        </w:rPr>
        <w:t>.</w:t>
      </w:r>
    </w:p>
    <w:p w:rsidR="005F73DE" w:rsidRDefault="008B2D2B" w:rsidP="005F73DE">
      <w:pPr>
        <w:jc w:val="both"/>
        <w:rPr>
          <w:rFonts w:ascii="Times New Roman" w:hAnsi="Times New Roman"/>
          <w:color w:val="000000"/>
          <w:sz w:val="28"/>
          <w:szCs w:val="28"/>
        </w:rPr>
      </w:pPr>
      <w:r>
        <w:rPr>
          <w:rFonts w:ascii="Times New Roman" w:hAnsi="Times New Roman"/>
          <w:color w:val="000000"/>
          <w:sz w:val="28"/>
          <w:szCs w:val="28"/>
        </w:rPr>
        <w:t>Решение: Усилие в одной ветви стропа</w:t>
      </w:r>
    </w:p>
    <w:p w:rsidR="008B2D2B" w:rsidRDefault="008B2D2B" w:rsidP="008B2D2B">
      <w:pPr>
        <w:jc w:val="center"/>
        <w:rPr>
          <w:rFonts w:ascii="Times New Roman" w:hAnsi="Times New Roman"/>
          <w:color w:val="000000"/>
          <w:sz w:val="28"/>
          <w:szCs w:val="28"/>
        </w:rPr>
      </w:pPr>
      <w:r>
        <w:rPr>
          <w:rFonts w:ascii="Times New Roman" w:hAnsi="Times New Roman"/>
          <w:color w:val="000000"/>
          <w:sz w:val="28"/>
          <w:szCs w:val="28"/>
          <w:lang w:val="en-US"/>
        </w:rPr>
        <w:t>S</w:t>
      </w:r>
      <w:r w:rsidRPr="008B2D2B">
        <w:rPr>
          <w:rFonts w:ascii="Times New Roman" w:hAnsi="Times New Roman"/>
          <w:color w:val="000000"/>
          <w:sz w:val="28"/>
          <w:szCs w:val="28"/>
        </w:rPr>
        <w:t xml:space="preserve"> = </w:t>
      </w:r>
      <m:oMath>
        <m:f>
          <m:fPr>
            <m:ctrlPr>
              <w:rPr>
                <w:rFonts w:ascii="Cambria Math" w:hAnsi="Cambria Math"/>
                <w:i/>
                <w:color w:val="000000"/>
                <w:sz w:val="28"/>
                <w:szCs w:val="28"/>
                <w:lang w:val="en-US"/>
              </w:rPr>
            </m:ctrlPr>
          </m:fPr>
          <m:num>
            <m:r>
              <w:rPr>
                <w:rFonts w:ascii="Cambria Math" w:hAnsi="Cambria Math"/>
                <w:color w:val="000000"/>
                <w:sz w:val="28"/>
                <w:szCs w:val="28"/>
                <w:lang w:val="en-US"/>
              </w:rPr>
              <m:t>Q</m:t>
            </m:r>
          </m:num>
          <m:den>
            <m:func>
              <m:funcPr>
                <m:ctrlPr>
                  <w:rPr>
                    <w:rFonts w:ascii="Cambria Math" w:hAnsi="Cambria Math"/>
                    <w:i/>
                    <w:color w:val="000000"/>
                    <w:sz w:val="28"/>
                    <w:szCs w:val="28"/>
                    <w:lang w:val="en-US"/>
                  </w:rPr>
                </m:ctrlPr>
              </m:funcPr>
              <m:fName>
                <m:r>
                  <m:rPr>
                    <m:sty m:val="p"/>
                  </m:rPr>
                  <w:rPr>
                    <w:rFonts w:ascii="Cambria Math" w:hAnsi="Cambria Math"/>
                    <w:color w:val="000000"/>
                    <w:sz w:val="28"/>
                    <w:szCs w:val="28"/>
                    <w:lang w:val="en-US"/>
                  </w:rPr>
                  <m:t>cos</m:t>
                </m:r>
              </m:fName>
              <m:e>
                <m:r>
                  <w:rPr>
                    <w:rFonts w:ascii="Cambria Math" w:hAnsi="Cambria Math"/>
                    <w:color w:val="000000"/>
                    <w:sz w:val="28"/>
                    <w:szCs w:val="28"/>
                    <w:lang w:val="en-US"/>
                  </w:rPr>
                  <m:t>αn</m:t>
                </m:r>
              </m:e>
            </m:func>
          </m:den>
        </m:f>
      </m:oMath>
      <w:r>
        <w:rPr>
          <w:rFonts w:ascii="Times New Roman" w:hAnsi="Times New Roman"/>
          <w:color w:val="000000"/>
          <w:sz w:val="28"/>
          <w:szCs w:val="28"/>
        </w:rPr>
        <w:t>,</w:t>
      </w:r>
    </w:p>
    <w:p w:rsidR="008B2D2B" w:rsidRDefault="008B2D2B" w:rsidP="008B2D2B">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где </w:t>
      </w:r>
      <w:r>
        <w:rPr>
          <w:rFonts w:ascii="Times New Roman" w:hAnsi="Times New Roman"/>
          <w:color w:val="000000"/>
          <w:sz w:val="28"/>
          <w:szCs w:val="28"/>
          <w:lang w:val="en-US"/>
        </w:rPr>
        <w:t>Q</w:t>
      </w:r>
      <w:r w:rsidRPr="008B2D2B">
        <w:rPr>
          <w:rFonts w:ascii="Times New Roman" w:hAnsi="Times New Roman"/>
          <w:color w:val="000000"/>
          <w:sz w:val="28"/>
          <w:szCs w:val="28"/>
        </w:rPr>
        <w:t xml:space="preserve"> – </w:t>
      </w:r>
      <w:r>
        <w:rPr>
          <w:rFonts w:ascii="Times New Roman" w:hAnsi="Times New Roman"/>
          <w:color w:val="000000"/>
          <w:sz w:val="28"/>
          <w:szCs w:val="28"/>
        </w:rPr>
        <w:t>вес поднимаемого груза;</w:t>
      </w:r>
    </w:p>
    <w:p w:rsidR="008B2D2B" w:rsidRDefault="008B2D2B" w:rsidP="008B2D2B">
      <w:pPr>
        <w:spacing w:after="0" w:line="240" w:lineRule="auto"/>
        <w:jc w:val="both"/>
        <w:rPr>
          <w:rFonts w:ascii="Times New Roman" w:hAnsi="Times New Roman"/>
          <w:color w:val="000000"/>
          <w:sz w:val="28"/>
          <w:szCs w:val="28"/>
        </w:rPr>
      </w:pPr>
      <m:oMath>
        <m:r>
          <w:rPr>
            <w:rFonts w:ascii="Cambria Math" w:hAnsi="Cambria Math"/>
            <w:color w:val="000000"/>
            <w:sz w:val="28"/>
            <w:szCs w:val="28"/>
          </w:rPr>
          <m:t>α</m:t>
        </m:r>
      </m:oMath>
      <w:r>
        <w:rPr>
          <w:rFonts w:ascii="Times New Roman" w:hAnsi="Times New Roman"/>
          <w:color w:val="000000"/>
          <w:sz w:val="28"/>
          <w:szCs w:val="28"/>
        </w:rPr>
        <w:t xml:space="preserve"> - угол отклонения ветвей стропа от вертикали;</w:t>
      </w:r>
    </w:p>
    <w:p w:rsidR="008B2D2B" w:rsidRDefault="008B2D2B" w:rsidP="008B2D2B">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en-US"/>
        </w:rPr>
        <w:t>n</w:t>
      </w:r>
      <w:r w:rsidRPr="008B2D2B">
        <w:rPr>
          <w:rFonts w:ascii="Times New Roman" w:hAnsi="Times New Roman"/>
          <w:color w:val="000000"/>
          <w:sz w:val="28"/>
          <w:szCs w:val="28"/>
        </w:rPr>
        <w:t xml:space="preserve"> – </w:t>
      </w:r>
      <w:r>
        <w:rPr>
          <w:rFonts w:ascii="Times New Roman" w:hAnsi="Times New Roman"/>
          <w:color w:val="000000"/>
          <w:sz w:val="28"/>
          <w:szCs w:val="28"/>
        </w:rPr>
        <w:t>количество рабочих ветвей каната.</w:t>
      </w:r>
    </w:p>
    <w:p w:rsidR="008B2D2B" w:rsidRDefault="008B2D2B" w:rsidP="008B2D2B">
      <w:pPr>
        <w:jc w:val="both"/>
        <w:rPr>
          <w:rFonts w:ascii="Times New Roman" w:hAnsi="Times New Roman"/>
          <w:color w:val="000000"/>
          <w:sz w:val="28"/>
          <w:szCs w:val="28"/>
        </w:rPr>
      </w:pPr>
    </w:p>
    <w:p w:rsidR="008B2D2B" w:rsidRPr="008B2D2B" w:rsidRDefault="008B2D2B" w:rsidP="008B2D2B">
      <w:pPr>
        <w:jc w:val="center"/>
        <w:rPr>
          <w:rFonts w:ascii="Times New Roman" w:hAnsi="Times New Roman"/>
          <w:color w:val="000000"/>
          <w:sz w:val="24"/>
          <w:szCs w:val="24"/>
        </w:rPr>
      </w:pPr>
      <w:r>
        <w:rPr>
          <w:rFonts w:ascii="Times New Roman" w:hAnsi="Times New Roman"/>
          <w:color w:val="000000"/>
          <w:sz w:val="28"/>
          <w:szCs w:val="28"/>
          <w:lang w:val="en-US"/>
        </w:rPr>
        <w:t xml:space="preserve">S = </w:t>
      </w:r>
      <m:oMath>
        <m:f>
          <m:fPr>
            <m:ctrlPr>
              <w:rPr>
                <w:rFonts w:ascii="Cambria Math" w:hAnsi="Cambria Math"/>
                <w:i/>
                <w:color w:val="000000"/>
                <w:sz w:val="28"/>
                <w:szCs w:val="28"/>
                <w:lang w:val="en-US"/>
              </w:rPr>
            </m:ctrlPr>
          </m:fPr>
          <m:num>
            <m:r>
              <w:rPr>
                <w:rFonts w:ascii="Cambria Math" w:hAnsi="Cambria Math"/>
                <w:color w:val="000000"/>
                <w:sz w:val="28"/>
                <w:szCs w:val="28"/>
                <w:lang w:val="en-US"/>
              </w:rPr>
              <m:t>4500</m:t>
            </m:r>
          </m:num>
          <m:den>
            <m:r>
              <w:rPr>
                <w:rFonts w:ascii="Cambria Math" w:hAnsi="Cambria Math"/>
                <w:color w:val="000000"/>
                <w:sz w:val="28"/>
                <w:szCs w:val="28"/>
                <w:lang w:val="en-US"/>
              </w:rPr>
              <m:t>0.707∙4</m:t>
            </m:r>
          </m:den>
        </m:f>
      </m:oMath>
      <w:r>
        <w:rPr>
          <w:rFonts w:ascii="Times New Roman" w:hAnsi="Times New Roman"/>
          <w:color w:val="000000"/>
          <w:sz w:val="28"/>
          <w:szCs w:val="28"/>
        </w:rPr>
        <w:t xml:space="preserve"> = </w:t>
      </w:r>
      <w:r w:rsidRPr="008B2D2B">
        <w:rPr>
          <w:rFonts w:ascii="Times New Roman" w:hAnsi="Times New Roman"/>
          <w:color w:val="000000"/>
          <w:sz w:val="24"/>
          <w:szCs w:val="24"/>
        </w:rPr>
        <w:t>1591 кгс.</w:t>
      </w:r>
    </w:p>
    <w:p w:rsidR="008B2D2B" w:rsidRPr="008B2D2B" w:rsidRDefault="008B2D2B" w:rsidP="008B2D2B">
      <w:pPr>
        <w:jc w:val="both"/>
        <w:rPr>
          <w:rFonts w:ascii="Times New Roman" w:hAnsi="Times New Roman"/>
          <w:color w:val="000000"/>
          <w:sz w:val="28"/>
          <w:szCs w:val="28"/>
        </w:rPr>
      </w:pPr>
    </w:p>
    <w:p w:rsidR="008B2D2B" w:rsidRPr="008B2D2B" w:rsidRDefault="00A134C0" w:rsidP="008B2D2B">
      <w:pPr>
        <w:jc w:val="both"/>
        <w:rPr>
          <w:rFonts w:ascii="Times New Roman" w:hAnsi="Times New Roman"/>
          <w:color w:val="000000"/>
          <w:sz w:val="28"/>
          <w:szCs w:val="28"/>
        </w:rPr>
      </w:pPr>
      <w:r>
        <w:rPr>
          <w:noProof/>
        </w:rPr>
        <w:lastRenderedPageBreak/>
        <w:drawing>
          <wp:inline distT="0" distB="0" distL="0" distR="0">
            <wp:extent cx="2093616" cy="1219617"/>
            <wp:effectExtent l="19050" t="0" r="188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b="21986"/>
                    <a:stretch>
                      <a:fillRect/>
                    </a:stretch>
                  </pic:blipFill>
                  <pic:spPr bwMode="auto">
                    <a:xfrm>
                      <a:off x="0" y="0"/>
                      <a:ext cx="2093616" cy="1219617"/>
                    </a:xfrm>
                    <a:prstGeom prst="rect">
                      <a:avLst/>
                    </a:prstGeom>
                    <a:noFill/>
                    <a:ln w="9525">
                      <a:noFill/>
                      <a:miter lim="800000"/>
                      <a:headEnd/>
                      <a:tailEnd/>
                    </a:ln>
                  </pic:spPr>
                </pic:pic>
              </a:graphicData>
            </a:graphic>
          </wp:inline>
        </w:drawing>
      </w:r>
    </w:p>
    <w:p w:rsidR="0059655C" w:rsidRPr="00967180" w:rsidRDefault="00A134C0" w:rsidP="00A134C0">
      <w:pPr>
        <w:jc w:val="both"/>
        <w:rPr>
          <w:rFonts w:ascii="Times New Roman" w:hAnsi="Times New Roman"/>
          <w:color w:val="000000"/>
          <w:sz w:val="24"/>
          <w:szCs w:val="24"/>
        </w:rPr>
      </w:pPr>
      <w:r>
        <w:rPr>
          <w:rFonts w:ascii="Times New Roman" w:hAnsi="Times New Roman"/>
          <w:color w:val="000000"/>
          <w:sz w:val="28"/>
          <w:szCs w:val="28"/>
        </w:rPr>
        <w:tab/>
      </w:r>
      <w:r w:rsidR="0059655C" w:rsidRPr="00967180">
        <w:rPr>
          <w:rFonts w:ascii="Times New Roman" w:hAnsi="Times New Roman"/>
          <w:color w:val="000000"/>
          <w:sz w:val="24"/>
          <w:szCs w:val="24"/>
        </w:rPr>
        <w:t>Рис.5. Схема строповки железобетонной панели</w:t>
      </w:r>
    </w:p>
    <w:p w:rsidR="00A261DB" w:rsidRDefault="00A134C0" w:rsidP="00A134C0">
      <w:pPr>
        <w:jc w:val="both"/>
        <w:rPr>
          <w:rFonts w:ascii="Times New Roman" w:hAnsi="Times New Roman"/>
          <w:color w:val="000000"/>
          <w:sz w:val="28"/>
          <w:szCs w:val="28"/>
        </w:rPr>
      </w:pPr>
      <w:r>
        <w:rPr>
          <w:rFonts w:ascii="Times New Roman" w:hAnsi="Times New Roman"/>
          <w:color w:val="000000"/>
          <w:sz w:val="28"/>
          <w:szCs w:val="28"/>
        </w:rPr>
        <w:t xml:space="preserve">Расчетное разрывное усилие каната </w:t>
      </w:r>
      <w:r>
        <w:rPr>
          <w:rFonts w:ascii="Times New Roman" w:hAnsi="Times New Roman"/>
          <w:color w:val="000000"/>
          <w:sz w:val="28"/>
          <w:szCs w:val="28"/>
          <w:lang w:val="en-US"/>
        </w:rPr>
        <w:t>P</w:t>
      </w:r>
      <w:r w:rsidRPr="00A134C0">
        <w:rPr>
          <w:rFonts w:ascii="Times New Roman" w:hAnsi="Times New Roman"/>
          <w:color w:val="000000"/>
          <w:sz w:val="28"/>
          <w:szCs w:val="28"/>
        </w:rPr>
        <w:t xml:space="preserve"> </w:t>
      </w:r>
      <m:oMath>
        <m:r>
          <w:rPr>
            <w:rFonts w:ascii="Cambria Math" w:hAnsi="Cambria Math"/>
            <w:color w:val="000000"/>
            <w:sz w:val="28"/>
            <w:szCs w:val="28"/>
          </w:rPr>
          <m:t>≥</m:t>
        </m:r>
      </m:oMath>
      <w:r w:rsidRPr="00A134C0">
        <w:rPr>
          <w:rFonts w:ascii="Times New Roman" w:hAnsi="Times New Roman"/>
          <w:color w:val="000000"/>
          <w:sz w:val="28"/>
          <w:szCs w:val="28"/>
        </w:rPr>
        <w:t xml:space="preserve"> </w:t>
      </w:r>
      <w:r>
        <w:rPr>
          <w:rFonts w:ascii="Times New Roman" w:hAnsi="Times New Roman"/>
          <w:color w:val="000000"/>
          <w:sz w:val="28"/>
          <w:szCs w:val="28"/>
          <w:lang w:val="en-US"/>
        </w:rPr>
        <w:t>SK</w:t>
      </w:r>
      <w:r>
        <w:rPr>
          <w:rFonts w:ascii="Times New Roman" w:hAnsi="Times New Roman"/>
          <w:color w:val="000000"/>
          <w:sz w:val="28"/>
          <w:szCs w:val="28"/>
        </w:rPr>
        <w:t>,</w:t>
      </w:r>
    </w:p>
    <w:p w:rsidR="00A134C0" w:rsidRDefault="00A134C0" w:rsidP="00A134C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где </w:t>
      </w:r>
      <w:r>
        <w:rPr>
          <w:rFonts w:ascii="Times New Roman" w:hAnsi="Times New Roman"/>
          <w:color w:val="000000"/>
          <w:sz w:val="28"/>
          <w:szCs w:val="28"/>
          <w:lang w:val="en-US"/>
        </w:rPr>
        <w:t>K</w:t>
      </w:r>
      <w:r w:rsidRPr="00A134C0">
        <w:rPr>
          <w:rFonts w:ascii="Times New Roman" w:hAnsi="Times New Roman"/>
          <w:color w:val="000000"/>
          <w:sz w:val="28"/>
          <w:szCs w:val="28"/>
        </w:rPr>
        <w:t xml:space="preserve"> – </w:t>
      </w:r>
      <w:r>
        <w:rPr>
          <w:rFonts w:ascii="Times New Roman" w:hAnsi="Times New Roman"/>
          <w:color w:val="000000"/>
          <w:sz w:val="28"/>
          <w:szCs w:val="28"/>
        </w:rPr>
        <w:t xml:space="preserve">коэффициент запаса прочности; для стропов с крюками </w:t>
      </w:r>
      <w:r>
        <w:rPr>
          <w:rFonts w:ascii="Times New Roman" w:hAnsi="Times New Roman"/>
          <w:color w:val="000000"/>
          <w:sz w:val="28"/>
          <w:szCs w:val="28"/>
          <w:lang w:val="en-US"/>
        </w:rPr>
        <w:t>K</w:t>
      </w:r>
      <w:r>
        <w:rPr>
          <w:rFonts w:ascii="Times New Roman" w:hAnsi="Times New Roman"/>
          <w:color w:val="000000"/>
          <w:sz w:val="28"/>
          <w:szCs w:val="28"/>
        </w:rPr>
        <w:t xml:space="preserve"> = 6; для универсальных стропов </w:t>
      </w:r>
      <w:r>
        <w:rPr>
          <w:rFonts w:ascii="Times New Roman" w:hAnsi="Times New Roman"/>
          <w:color w:val="000000"/>
          <w:sz w:val="28"/>
          <w:szCs w:val="28"/>
          <w:lang w:val="en-US"/>
        </w:rPr>
        <w:t>K</w:t>
      </w:r>
      <w:r w:rsidRPr="00A134C0">
        <w:rPr>
          <w:rFonts w:ascii="Times New Roman" w:hAnsi="Times New Roman"/>
          <w:color w:val="000000"/>
          <w:sz w:val="28"/>
          <w:szCs w:val="28"/>
        </w:rPr>
        <w:t xml:space="preserve"> = 8</w:t>
      </w:r>
      <w:r>
        <w:rPr>
          <w:rFonts w:ascii="Times New Roman" w:hAnsi="Times New Roman"/>
          <w:color w:val="000000"/>
          <w:sz w:val="28"/>
          <w:szCs w:val="28"/>
        </w:rPr>
        <w:t>.</w:t>
      </w:r>
    </w:p>
    <w:p w:rsidR="00A134C0" w:rsidRDefault="00A134C0" w:rsidP="00A134C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Тогда </w:t>
      </w:r>
      <w:r>
        <w:rPr>
          <w:rFonts w:ascii="Times New Roman" w:hAnsi="Times New Roman"/>
          <w:color w:val="000000"/>
          <w:sz w:val="28"/>
          <w:szCs w:val="28"/>
          <w:lang w:val="en-US"/>
        </w:rPr>
        <w:t>P</w:t>
      </w:r>
      <w:r>
        <w:rPr>
          <w:rFonts w:ascii="Times New Roman" w:hAnsi="Times New Roman"/>
          <w:color w:val="000000"/>
          <w:sz w:val="28"/>
          <w:szCs w:val="28"/>
        </w:rPr>
        <w:t xml:space="preserve"> = 1591</w:t>
      </w:r>
      <m:oMath>
        <m:r>
          <w:rPr>
            <w:rFonts w:ascii="Cambria Math" w:hAnsi="Cambria Math"/>
            <w:color w:val="000000"/>
            <w:sz w:val="28"/>
            <w:szCs w:val="28"/>
          </w:rPr>
          <m:t>∙</m:t>
        </m:r>
      </m:oMath>
      <w:r>
        <w:rPr>
          <w:rFonts w:ascii="Times New Roman" w:hAnsi="Times New Roman"/>
          <w:color w:val="000000"/>
          <w:sz w:val="28"/>
          <w:szCs w:val="28"/>
        </w:rPr>
        <w:t xml:space="preserve">6 = 9546 кгс. </w:t>
      </w:r>
    </w:p>
    <w:p w:rsidR="00A134C0" w:rsidRPr="00A134C0" w:rsidRDefault="00A134C0" w:rsidP="00A134C0">
      <w:pPr>
        <w:pStyle w:val="Style8"/>
        <w:widowControl/>
        <w:spacing w:line="240" w:lineRule="auto"/>
        <w:ind w:firstLine="331"/>
        <w:rPr>
          <w:rStyle w:val="FontStyle16"/>
          <w:rFonts w:ascii="Times New Roman" w:hAnsi="Times New Roman" w:cs="Times New Roman"/>
          <w:sz w:val="28"/>
          <w:szCs w:val="28"/>
        </w:rPr>
      </w:pPr>
      <w:r w:rsidRPr="00A134C0">
        <w:rPr>
          <w:rStyle w:val="FontStyle16"/>
          <w:rFonts w:ascii="Times New Roman" w:hAnsi="Times New Roman" w:cs="Times New Roman"/>
          <w:sz w:val="28"/>
          <w:szCs w:val="28"/>
        </w:rPr>
        <w:t xml:space="preserve">Принимаем для стропов канат типа ТК 6X37 </w:t>
      </w:r>
      <w:r w:rsidRPr="00900734">
        <w:rPr>
          <w:rStyle w:val="FontStyle16"/>
          <w:rFonts w:ascii="Times New Roman" w:hAnsi="Times New Roman" w:cs="Times New Roman"/>
          <w:sz w:val="28"/>
          <w:szCs w:val="28"/>
        </w:rPr>
        <w:t xml:space="preserve">(ГОСТ </w:t>
      </w:r>
      <w:r w:rsidRPr="00900734">
        <w:rPr>
          <w:rStyle w:val="FontStyle24"/>
          <w:rFonts w:ascii="Times New Roman" w:hAnsi="Times New Roman" w:cs="Times New Roman"/>
          <w:sz w:val="28"/>
          <w:szCs w:val="28"/>
        </w:rPr>
        <w:t>3071</w:t>
      </w:r>
      <w:r w:rsidRPr="00900734">
        <w:rPr>
          <w:rStyle w:val="FontStyle16"/>
          <w:rFonts w:ascii="Times New Roman" w:hAnsi="Times New Roman" w:cs="Times New Roman"/>
          <w:sz w:val="28"/>
          <w:szCs w:val="28"/>
        </w:rPr>
        <w:t>—55).</w:t>
      </w:r>
    </w:p>
    <w:p w:rsidR="00A134C0" w:rsidRPr="00A134C0" w:rsidRDefault="00A134C0" w:rsidP="00A134C0">
      <w:pPr>
        <w:pStyle w:val="Style8"/>
        <w:widowControl/>
        <w:spacing w:line="240" w:lineRule="auto"/>
        <w:ind w:firstLine="322"/>
        <w:rPr>
          <w:rStyle w:val="FontStyle25"/>
          <w:rFonts w:ascii="Times New Roman" w:hAnsi="Times New Roman" w:cs="Times New Roman"/>
          <w:sz w:val="28"/>
          <w:szCs w:val="28"/>
        </w:rPr>
      </w:pPr>
      <w:r w:rsidRPr="00A134C0">
        <w:rPr>
          <w:rStyle w:val="FontStyle16"/>
          <w:rFonts w:ascii="Times New Roman" w:hAnsi="Times New Roman" w:cs="Times New Roman"/>
          <w:sz w:val="28"/>
          <w:szCs w:val="28"/>
        </w:rPr>
        <w:t>По</w:t>
      </w:r>
      <w:r>
        <w:rPr>
          <w:rStyle w:val="FontStyle16"/>
          <w:rFonts w:ascii="Times New Roman" w:hAnsi="Times New Roman" w:cs="Times New Roman"/>
          <w:sz w:val="28"/>
          <w:szCs w:val="28"/>
        </w:rPr>
        <w:t xml:space="preserve"> </w:t>
      </w:r>
      <w:r w:rsidRPr="00A134C0">
        <w:rPr>
          <w:rStyle w:val="FontStyle16"/>
          <w:rFonts w:ascii="Times New Roman" w:hAnsi="Times New Roman" w:cs="Times New Roman"/>
          <w:sz w:val="28"/>
          <w:szCs w:val="28"/>
        </w:rPr>
        <w:t xml:space="preserve">таблице подбираем ближайшее значение разрывного усилия 10 450 </w:t>
      </w:r>
      <w:r w:rsidRPr="00A134C0">
        <w:rPr>
          <w:rStyle w:val="FontStyle25"/>
          <w:rFonts w:ascii="Times New Roman" w:hAnsi="Times New Roman" w:cs="Times New Roman"/>
          <w:sz w:val="28"/>
          <w:szCs w:val="28"/>
        </w:rPr>
        <w:t xml:space="preserve">кгс, </w:t>
      </w:r>
      <w:r w:rsidRPr="00A134C0">
        <w:rPr>
          <w:rStyle w:val="FontStyle16"/>
          <w:rFonts w:ascii="Times New Roman" w:hAnsi="Times New Roman" w:cs="Times New Roman"/>
          <w:sz w:val="28"/>
          <w:szCs w:val="28"/>
        </w:rPr>
        <w:t xml:space="preserve">а по нему </w:t>
      </w:r>
      <w:r w:rsidR="00F53BFC">
        <w:rPr>
          <w:rStyle w:val="FontStyle16"/>
          <w:rFonts w:ascii="Times New Roman" w:hAnsi="Times New Roman" w:cs="Times New Roman"/>
          <w:sz w:val="28"/>
          <w:szCs w:val="28"/>
        </w:rPr>
        <w:t xml:space="preserve">- </w:t>
      </w:r>
      <w:r w:rsidRPr="00A134C0">
        <w:rPr>
          <w:rStyle w:val="FontStyle16"/>
          <w:rFonts w:ascii="Times New Roman" w:hAnsi="Times New Roman" w:cs="Times New Roman"/>
          <w:sz w:val="28"/>
          <w:szCs w:val="28"/>
        </w:rPr>
        <w:t xml:space="preserve">диаметр каната 15,5 </w:t>
      </w:r>
      <w:r w:rsidRPr="00A134C0">
        <w:rPr>
          <w:rStyle w:val="FontStyle25"/>
          <w:rFonts w:ascii="Times New Roman" w:hAnsi="Times New Roman" w:cs="Times New Roman"/>
          <w:sz w:val="28"/>
          <w:szCs w:val="28"/>
        </w:rPr>
        <w:t>мм.</w:t>
      </w:r>
    </w:p>
    <w:p w:rsidR="00A134C0" w:rsidRPr="00A134C0" w:rsidRDefault="00A134C0" w:rsidP="00A134C0">
      <w:pPr>
        <w:spacing w:after="0" w:line="240" w:lineRule="auto"/>
        <w:jc w:val="both"/>
        <w:rPr>
          <w:rFonts w:ascii="Times New Roman" w:hAnsi="Times New Roman"/>
          <w:color w:val="000000"/>
          <w:sz w:val="28"/>
          <w:szCs w:val="28"/>
        </w:rPr>
      </w:pPr>
    </w:p>
    <w:p w:rsidR="00A134C0" w:rsidRPr="00A134C0" w:rsidRDefault="00A134C0" w:rsidP="00A134C0">
      <w:pPr>
        <w:pStyle w:val="Style8"/>
        <w:widowControl/>
        <w:spacing w:line="240" w:lineRule="auto"/>
        <w:ind w:firstLine="323"/>
        <w:rPr>
          <w:rStyle w:val="FontStyle16"/>
          <w:rFonts w:ascii="Times New Roman" w:hAnsi="Times New Roman" w:cs="Times New Roman"/>
          <w:sz w:val="28"/>
          <w:szCs w:val="28"/>
        </w:rPr>
      </w:pPr>
      <w:r>
        <w:rPr>
          <w:rFonts w:ascii="Times New Roman" w:hAnsi="Times New Roman"/>
          <w:b/>
          <w:color w:val="000000"/>
          <w:sz w:val="28"/>
          <w:szCs w:val="28"/>
        </w:rPr>
        <w:t xml:space="preserve">Задача. </w:t>
      </w:r>
      <w:r w:rsidRPr="00A134C0">
        <w:rPr>
          <w:rStyle w:val="FontStyle16"/>
          <w:rFonts w:ascii="Times New Roman" w:hAnsi="Times New Roman" w:cs="Times New Roman"/>
          <w:sz w:val="28"/>
          <w:szCs w:val="28"/>
        </w:rPr>
        <w:t>Подобрать диаметр стального каната с расчет</w:t>
      </w:r>
      <w:r w:rsidRPr="00A134C0">
        <w:rPr>
          <w:rStyle w:val="FontStyle16"/>
          <w:rFonts w:ascii="Times New Roman" w:hAnsi="Times New Roman" w:cs="Times New Roman"/>
          <w:sz w:val="28"/>
          <w:szCs w:val="28"/>
        </w:rPr>
        <w:softHyphen/>
        <w:t xml:space="preserve">ным пределом прочности проволок 130 </w:t>
      </w:r>
      <w:r w:rsidRPr="00A134C0">
        <w:rPr>
          <w:rStyle w:val="FontStyle25"/>
          <w:rFonts w:ascii="Times New Roman" w:hAnsi="Times New Roman" w:cs="Times New Roman"/>
          <w:sz w:val="28"/>
          <w:szCs w:val="28"/>
        </w:rPr>
        <w:t>кгс</w:t>
      </w:r>
      <w:r w:rsidR="000B6426" w:rsidRPr="000B6426">
        <w:rPr>
          <w:rStyle w:val="FontStyle25"/>
          <w:rFonts w:ascii="Times New Roman" w:hAnsi="Times New Roman" w:cs="Times New Roman"/>
          <w:sz w:val="28"/>
          <w:szCs w:val="28"/>
        </w:rPr>
        <w:t>/</w:t>
      </w:r>
      <w:r w:rsidRPr="00A134C0">
        <w:rPr>
          <w:rStyle w:val="FontStyle25"/>
          <w:rFonts w:ascii="Times New Roman" w:hAnsi="Times New Roman" w:cs="Times New Roman"/>
          <w:sz w:val="28"/>
          <w:szCs w:val="28"/>
        </w:rPr>
        <w:t>мм</w:t>
      </w:r>
      <w:r w:rsidRPr="00A134C0">
        <w:rPr>
          <w:rStyle w:val="FontStyle25"/>
          <w:rFonts w:ascii="Times New Roman" w:hAnsi="Times New Roman" w:cs="Times New Roman"/>
          <w:sz w:val="28"/>
          <w:szCs w:val="28"/>
          <w:vertAlign w:val="superscript"/>
        </w:rPr>
        <w:t>2</w:t>
      </w:r>
      <w:r w:rsidRPr="00A134C0">
        <w:rPr>
          <w:rStyle w:val="FontStyle25"/>
          <w:rFonts w:ascii="Times New Roman" w:hAnsi="Times New Roman" w:cs="Times New Roman"/>
          <w:sz w:val="28"/>
          <w:szCs w:val="28"/>
        </w:rPr>
        <w:t xml:space="preserve"> </w:t>
      </w:r>
      <w:r w:rsidRPr="00A134C0">
        <w:rPr>
          <w:rStyle w:val="FontStyle16"/>
          <w:rFonts w:ascii="Times New Roman" w:hAnsi="Times New Roman" w:cs="Times New Roman"/>
          <w:sz w:val="28"/>
          <w:szCs w:val="28"/>
        </w:rPr>
        <w:t xml:space="preserve">для четырехветвевого несамоуравновешивающегося стропа, предназначенного </w:t>
      </w:r>
      <w:r w:rsidRPr="00A134C0">
        <w:rPr>
          <w:rStyle w:val="FontStyle24"/>
          <w:rFonts w:ascii="Times New Roman" w:hAnsi="Times New Roman" w:cs="Times New Roman"/>
          <w:b w:val="0"/>
          <w:sz w:val="28"/>
          <w:szCs w:val="28"/>
        </w:rPr>
        <w:t>для</w:t>
      </w:r>
      <w:r w:rsidRPr="00A134C0">
        <w:rPr>
          <w:rStyle w:val="FontStyle24"/>
          <w:rFonts w:ascii="Times New Roman" w:hAnsi="Times New Roman" w:cs="Times New Roman"/>
          <w:sz w:val="28"/>
          <w:szCs w:val="28"/>
        </w:rPr>
        <w:t xml:space="preserve"> </w:t>
      </w:r>
      <w:r w:rsidRPr="00A134C0">
        <w:rPr>
          <w:rStyle w:val="FontStyle16"/>
          <w:rFonts w:ascii="Times New Roman" w:hAnsi="Times New Roman" w:cs="Times New Roman"/>
          <w:sz w:val="28"/>
          <w:szCs w:val="28"/>
        </w:rPr>
        <w:t xml:space="preserve">подъема железобетонной панели весом 3,5 </w:t>
      </w:r>
      <w:r w:rsidRPr="00A134C0">
        <w:rPr>
          <w:rStyle w:val="FontStyle25"/>
          <w:rFonts w:ascii="Times New Roman" w:hAnsi="Times New Roman" w:cs="Times New Roman"/>
          <w:sz w:val="28"/>
          <w:szCs w:val="28"/>
        </w:rPr>
        <w:t xml:space="preserve">т. </w:t>
      </w:r>
      <w:r w:rsidRPr="00A134C0">
        <w:rPr>
          <w:rStyle w:val="FontStyle16"/>
          <w:rFonts w:ascii="Times New Roman" w:hAnsi="Times New Roman" w:cs="Times New Roman"/>
          <w:sz w:val="28"/>
          <w:szCs w:val="28"/>
        </w:rPr>
        <w:t>Отклонение ветве</w:t>
      </w:r>
      <w:r>
        <w:rPr>
          <w:rStyle w:val="FontStyle16"/>
          <w:rFonts w:ascii="Times New Roman" w:hAnsi="Times New Roman" w:cs="Times New Roman"/>
          <w:sz w:val="28"/>
          <w:szCs w:val="28"/>
        </w:rPr>
        <w:t>й стропа</w:t>
      </w:r>
      <w:r w:rsidRPr="00A134C0">
        <w:rPr>
          <w:rStyle w:val="FontStyle16"/>
          <w:rFonts w:ascii="Times New Roman" w:hAnsi="Times New Roman" w:cs="Times New Roman"/>
          <w:sz w:val="28"/>
          <w:szCs w:val="28"/>
        </w:rPr>
        <w:t xml:space="preserve"> от вертикали 30°.</w:t>
      </w:r>
    </w:p>
    <w:p w:rsidR="00200621" w:rsidRDefault="00200621" w:rsidP="00200621">
      <w:pPr>
        <w:pStyle w:val="Style8"/>
        <w:widowControl/>
        <w:spacing w:line="240" w:lineRule="auto"/>
        <w:ind w:firstLine="323"/>
        <w:rPr>
          <w:rFonts w:ascii="Times New Roman" w:hAnsi="Times New Roman"/>
          <w:b/>
          <w:bCs/>
          <w:color w:val="000000"/>
          <w:sz w:val="28"/>
          <w:szCs w:val="28"/>
        </w:rPr>
      </w:pPr>
    </w:p>
    <w:p w:rsidR="00200621" w:rsidRPr="00200621" w:rsidRDefault="0059655C" w:rsidP="00200621">
      <w:pPr>
        <w:pStyle w:val="Style8"/>
        <w:widowControl/>
        <w:spacing w:line="240" w:lineRule="auto"/>
        <w:ind w:firstLine="323"/>
        <w:rPr>
          <w:rFonts w:ascii="Times New Roman" w:hAnsi="Times New Roman"/>
          <w:i/>
          <w:iCs/>
          <w:color w:val="000000"/>
          <w:sz w:val="28"/>
          <w:szCs w:val="28"/>
        </w:rPr>
      </w:pPr>
      <w:r>
        <w:rPr>
          <w:rFonts w:ascii="Times New Roman" w:hAnsi="Times New Roman"/>
          <w:b/>
          <w:bCs/>
          <w:color w:val="000000"/>
          <w:sz w:val="28"/>
          <w:szCs w:val="28"/>
        </w:rPr>
        <w:t>Пример</w:t>
      </w:r>
      <w:r w:rsidR="00200621" w:rsidRPr="00200621">
        <w:rPr>
          <w:rFonts w:ascii="Times New Roman" w:hAnsi="Times New Roman"/>
          <w:b/>
          <w:bCs/>
          <w:color w:val="000000"/>
          <w:sz w:val="28"/>
          <w:szCs w:val="28"/>
        </w:rPr>
        <w:t>.</w:t>
      </w:r>
      <w:r w:rsidR="00200621" w:rsidRPr="00200621">
        <w:rPr>
          <w:rFonts w:ascii="Times New Roman" w:hAnsi="Times New Roman"/>
          <w:bCs/>
          <w:color w:val="000000"/>
          <w:sz w:val="28"/>
          <w:szCs w:val="28"/>
        </w:rPr>
        <w:t xml:space="preserve"> </w:t>
      </w:r>
      <w:r w:rsidR="00200621" w:rsidRPr="00200621">
        <w:rPr>
          <w:rFonts w:ascii="Times New Roman" w:hAnsi="Times New Roman"/>
          <w:color w:val="000000"/>
          <w:sz w:val="28"/>
          <w:szCs w:val="28"/>
        </w:rPr>
        <w:t>Определить грузоподъемность балансирной тра</w:t>
      </w:r>
      <w:r w:rsidR="00200621" w:rsidRPr="00200621">
        <w:rPr>
          <w:rFonts w:ascii="Times New Roman" w:hAnsi="Times New Roman"/>
          <w:color w:val="000000"/>
          <w:sz w:val="28"/>
          <w:szCs w:val="28"/>
        </w:rPr>
        <w:softHyphen/>
        <w:t xml:space="preserve">версы для подъема фермы (рис. </w:t>
      </w:r>
      <w:r w:rsidR="00CD3300">
        <w:rPr>
          <w:rFonts w:ascii="Times New Roman" w:hAnsi="Times New Roman"/>
          <w:color w:val="000000"/>
          <w:sz w:val="28"/>
          <w:szCs w:val="28"/>
        </w:rPr>
        <w:t>6</w:t>
      </w:r>
      <w:r w:rsidR="00200621" w:rsidRPr="00200621">
        <w:rPr>
          <w:rFonts w:ascii="Times New Roman" w:hAnsi="Times New Roman"/>
          <w:color w:val="000000"/>
          <w:sz w:val="28"/>
          <w:szCs w:val="28"/>
        </w:rPr>
        <w:t>). Расчетный предел прочно</w:t>
      </w:r>
      <w:r w:rsidR="00200621" w:rsidRPr="00200621">
        <w:rPr>
          <w:rFonts w:ascii="Times New Roman" w:hAnsi="Times New Roman"/>
          <w:color w:val="000000"/>
          <w:sz w:val="28"/>
          <w:szCs w:val="28"/>
        </w:rPr>
        <w:softHyphen/>
        <w:t xml:space="preserve">сти проволок каната, из которого выполнена растяжка траверсы, 170 </w:t>
      </w:r>
      <w:r w:rsidR="00200621" w:rsidRPr="00200621">
        <w:rPr>
          <w:rFonts w:ascii="Times New Roman" w:hAnsi="Times New Roman"/>
          <w:i/>
          <w:iCs/>
          <w:color w:val="000000"/>
          <w:sz w:val="28"/>
          <w:szCs w:val="28"/>
        </w:rPr>
        <w:t>кгс/мм</w:t>
      </w:r>
      <w:r w:rsidR="00200621" w:rsidRPr="00200621">
        <w:rPr>
          <w:rFonts w:ascii="Times New Roman" w:hAnsi="Times New Roman"/>
          <w:i/>
          <w:iCs/>
          <w:color w:val="000000"/>
          <w:sz w:val="28"/>
          <w:szCs w:val="28"/>
          <w:vertAlign w:val="superscript"/>
        </w:rPr>
        <w:t>2</w:t>
      </w:r>
      <w:r w:rsidR="00200621" w:rsidRPr="00200621">
        <w:rPr>
          <w:rFonts w:ascii="Times New Roman" w:hAnsi="Times New Roman"/>
          <w:i/>
          <w:iCs/>
          <w:color w:val="000000"/>
          <w:sz w:val="28"/>
          <w:szCs w:val="28"/>
        </w:rPr>
        <w:t>.</w:t>
      </w:r>
    </w:p>
    <w:p w:rsidR="00200621" w:rsidRPr="00200621" w:rsidRDefault="00200621" w:rsidP="00200621">
      <w:pPr>
        <w:pStyle w:val="Style8"/>
        <w:widowControl/>
        <w:spacing w:line="240" w:lineRule="auto"/>
        <w:ind w:firstLine="323"/>
        <w:rPr>
          <w:rFonts w:ascii="Times New Roman" w:hAnsi="Times New Roman"/>
          <w:color w:val="000000"/>
          <w:sz w:val="28"/>
          <w:szCs w:val="28"/>
        </w:rPr>
      </w:pPr>
      <w:r w:rsidRPr="00200621">
        <w:rPr>
          <w:rFonts w:ascii="Times New Roman" w:hAnsi="Times New Roman"/>
          <w:i/>
          <w:iCs/>
          <w:color w:val="000000"/>
          <w:sz w:val="28"/>
          <w:szCs w:val="28"/>
        </w:rPr>
        <w:t xml:space="preserve">Решение*. </w:t>
      </w:r>
      <w:r w:rsidRPr="00200621">
        <w:rPr>
          <w:rFonts w:ascii="Times New Roman" w:hAnsi="Times New Roman"/>
          <w:color w:val="000000"/>
          <w:sz w:val="28"/>
          <w:szCs w:val="28"/>
        </w:rPr>
        <w:t xml:space="preserve">1. По диаметру стального каната 28,5 </w:t>
      </w:r>
      <w:r w:rsidRPr="00200621">
        <w:rPr>
          <w:rFonts w:ascii="Times New Roman" w:hAnsi="Times New Roman"/>
          <w:i/>
          <w:iCs/>
          <w:color w:val="000000"/>
          <w:sz w:val="28"/>
          <w:szCs w:val="28"/>
        </w:rPr>
        <w:t xml:space="preserve">мм </w:t>
      </w:r>
      <w:r w:rsidRPr="00200621">
        <w:rPr>
          <w:rFonts w:ascii="Times New Roman" w:hAnsi="Times New Roman"/>
          <w:color w:val="000000"/>
          <w:sz w:val="28"/>
          <w:szCs w:val="28"/>
        </w:rPr>
        <w:t>и рас</w:t>
      </w:r>
      <w:r w:rsidRPr="00200621">
        <w:rPr>
          <w:rFonts w:ascii="Times New Roman" w:hAnsi="Times New Roman"/>
          <w:color w:val="000000"/>
          <w:sz w:val="28"/>
          <w:szCs w:val="28"/>
        </w:rPr>
        <w:softHyphen/>
        <w:t>четному пределу прочности проволок каната определяем усилие в растяжке S.</w:t>
      </w:r>
    </w:p>
    <w:p w:rsidR="00A82396" w:rsidRDefault="00200621" w:rsidP="00200621">
      <w:pPr>
        <w:pStyle w:val="Style8"/>
        <w:widowControl/>
        <w:spacing w:line="240" w:lineRule="auto"/>
        <w:ind w:firstLine="323"/>
        <w:rPr>
          <w:rFonts w:ascii="Times New Roman" w:hAnsi="Times New Roman"/>
          <w:i/>
          <w:iCs/>
          <w:color w:val="000000"/>
          <w:sz w:val="28"/>
          <w:szCs w:val="28"/>
        </w:rPr>
      </w:pPr>
      <w:r w:rsidRPr="00F53BFC">
        <w:rPr>
          <w:rFonts w:ascii="Times New Roman" w:hAnsi="Times New Roman"/>
          <w:color w:val="000000"/>
          <w:sz w:val="28"/>
          <w:szCs w:val="28"/>
        </w:rPr>
        <w:t>Согласно ГОСТ 3071—55</w:t>
      </w:r>
      <w:r w:rsidRPr="00200621">
        <w:rPr>
          <w:rFonts w:ascii="Times New Roman" w:hAnsi="Times New Roman"/>
          <w:color w:val="000000"/>
          <w:sz w:val="28"/>
          <w:szCs w:val="28"/>
        </w:rPr>
        <w:t xml:space="preserve"> при диаметре каната 28,5 </w:t>
      </w:r>
      <w:r w:rsidRPr="00200621">
        <w:rPr>
          <w:rFonts w:ascii="Times New Roman" w:hAnsi="Times New Roman"/>
          <w:i/>
          <w:iCs/>
          <w:color w:val="000000"/>
          <w:sz w:val="28"/>
          <w:szCs w:val="28"/>
        </w:rPr>
        <w:t xml:space="preserve">мм </w:t>
      </w:r>
      <w:r w:rsidRPr="00200621">
        <w:rPr>
          <w:rFonts w:ascii="Times New Roman" w:hAnsi="Times New Roman"/>
          <w:color w:val="000000"/>
          <w:sz w:val="28"/>
          <w:szCs w:val="28"/>
        </w:rPr>
        <w:t xml:space="preserve">его разрывное усилие составляет 41 000 </w:t>
      </w:r>
      <w:r w:rsidRPr="00200621">
        <w:rPr>
          <w:rFonts w:ascii="Times New Roman" w:hAnsi="Times New Roman"/>
          <w:i/>
          <w:iCs/>
          <w:color w:val="000000"/>
          <w:sz w:val="28"/>
          <w:szCs w:val="28"/>
        </w:rPr>
        <w:t>кгс</w:t>
      </w:r>
      <w:r>
        <w:rPr>
          <w:rFonts w:ascii="Times New Roman" w:hAnsi="Times New Roman"/>
          <w:i/>
          <w:iCs/>
          <w:color w:val="000000"/>
          <w:sz w:val="28"/>
          <w:szCs w:val="28"/>
        </w:rPr>
        <w:t>.</w:t>
      </w:r>
    </w:p>
    <w:p w:rsidR="00200621" w:rsidRDefault="00200621" w:rsidP="00200621">
      <w:pPr>
        <w:pStyle w:val="Style8"/>
        <w:widowControl/>
        <w:spacing w:line="240" w:lineRule="auto"/>
        <w:ind w:firstLine="323"/>
        <w:rPr>
          <w:rFonts w:ascii="Times New Roman" w:hAnsi="Times New Roman"/>
          <w:i/>
          <w:iCs/>
          <w:color w:val="000000"/>
          <w:sz w:val="28"/>
          <w:szCs w:val="28"/>
        </w:rPr>
      </w:pPr>
    </w:p>
    <w:p w:rsidR="00200621" w:rsidRDefault="0020062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Допускаемое усилие с учетом коэффициента прочности </w:t>
      </w:r>
      <w:r>
        <w:rPr>
          <w:rFonts w:ascii="Times New Roman" w:hAnsi="Times New Roman"/>
          <w:iCs/>
          <w:color w:val="000000"/>
          <w:sz w:val="28"/>
          <w:szCs w:val="28"/>
          <w:lang w:val="en-US"/>
        </w:rPr>
        <w:t>K</w:t>
      </w:r>
      <w:r>
        <w:rPr>
          <w:rFonts w:ascii="Times New Roman" w:hAnsi="Times New Roman"/>
          <w:iCs/>
          <w:color w:val="000000"/>
          <w:sz w:val="28"/>
          <w:szCs w:val="28"/>
        </w:rPr>
        <w:t xml:space="preserve"> = 6 составляет:</w:t>
      </w:r>
    </w:p>
    <w:p w:rsidR="00200621" w:rsidRDefault="00200621" w:rsidP="00200621">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lang w:val="en-US"/>
        </w:rPr>
        <w:t>S</w:t>
      </w:r>
      <w:r w:rsidRPr="00200621">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41000</m:t>
            </m:r>
          </m:num>
          <m:den>
            <m:r>
              <w:rPr>
                <w:rFonts w:ascii="Cambria Math" w:hAnsi="Cambria Math"/>
                <w:color w:val="000000"/>
                <w:sz w:val="28"/>
                <w:szCs w:val="28"/>
              </w:rPr>
              <m:t>6</m:t>
            </m:r>
          </m:den>
        </m:f>
      </m:oMath>
      <w:r>
        <w:rPr>
          <w:rFonts w:ascii="Times New Roman" w:hAnsi="Times New Roman"/>
          <w:iCs/>
          <w:color w:val="000000"/>
          <w:sz w:val="28"/>
          <w:szCs w:val="28"/>
        </w:rPr>
        <w:t xml:space="preserve"> = 6833 кгс.</w:t>
      </w:r>
    </w:p>
    <w:p w:rsidR="00200621" w:rsidRPr="00200621" w:rsidRDefault="0020062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2. По найденному усилию </w:t>
      </w:r>
      <w:r>
        <w:rPr>
          <w:rFonts w:ascii="Times New Roman" w:hAnsi="Times New Roman"/>
          <w:iCs/>
          <w:color w:val="000000"/>
          <w:sz w:val="28"/>
          <w:szCs w:val="28"/>
          <w:lang w:val="en-US"/>
        </w:rPr>
        <w:t>S</w:t>
      </w:r>
      <w:r>
        <w:rPr>
          <w:rFonts w:ascii="Times New Roman" w:hAnsi="Times New Roman"/>
          <w:iCs/>
          <w:color w:val="000000"/>
          <w:sz w:val="28"/>
          <w:szCs w:val="28"/>
        </w:rPr>
        <w:t xml:space="preserve"> определяем грузоподъемность траверсы </w:t>
      </w:r>
      <w:r>
        <w:rPr>
          <w:rFonts w:ascii="Times New Roman" w:hAnsi="Times New Roman"/>
          <w:iCs/>
          <w:color w:val="000000"/>
          <w:sz w:val="28"/>
          <w:szCs w:val="28"/>
          <w:lang w:val="en-US"/>
        </w:rPr>
        <w:t>Q</w:t>
      </w:r>
      <w:r w:rsidRPr="00200621">
        <w:rPr>
          <w:rFonts w:ascii="Times New Roman" w:hAnsi="Times New Roman"/>
          <w:iCs/>
          <w:color w:val="000000"/>
          <w:sz w:val="28"/>
          <w:szCs w:val="28"/>
        </w:rPr>
        <w:t>.</w:t>
      </w:r>
    </w:p>
    <w:p w:rsidR="00200621" w:rsidRDefault="0020062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Зависимость между усилием </w:t>
      </w:r>
      <w:r>
        <w:rPr>
          <w:rFonts w:ascii="Times New Roman" w:hAnsi="Times New Roman"/>
          <w:iCs/>
          <w:color w:val="000000"/>
          <w:sz w:val="28"/>
          <w:szCs w:val="28"/>
          <w:lang w:val="en-US"/>
        </w:rPr>
        <w:t>S</w:t>
      </w:r>
      <w:r>
        <w:rPr>
          <w:rFonts w:ascii="Times New Roman" w:hAnsi="Times New Roman"/>
          <w:iCs/>
          <w:color w:val="000000"/>
          <w:sz w:val="28"/>
          <w:szCs w:val="28"/>
        </w:rPr>
        <w:t xml:space="preserve"> и </w:t>
      </w:r>
      <w:r>
        <w:rPr>
          <w:rFonts w:ascii="Times New Roman" w:hAnsi="Times New Roman"/>
          <w:iCs/>
          <w:color w:val="000000"/>
          <w:sz w:val="28"/>
          <w:szCs w:val="28"/>
          <w:lang w:val="en-US"/>
        </w:rPr>
        <w:t>Q</w:t>
      </w:r>
      <w:r>
        <w:rPr>
          <w:rFonts w:ascii="Times New Roman" w:hAnsi="Times New Roman"/>
          <w:iCs/>
          <w:color w:val="000000"/>
          <w:sz w:val="28"/>
          <w:szCs w:val="28"/>
        </w:rPr>
        <w:t xml:space="preserve">: </w:t>
      </w:r>
    </w:p>
    <w:p w:rsidR="00200621" w:rsidRDefault="00200621" w:rsidP="00200621">
      <w:pPr>
        <w:pStyle w:val="Style8"/>
        <w:widowControl/>
        <w:spacing w:line="240" w:lineRule="auto"/>
        <w:ind w:firstLine="323"/>
        <w:rPr>
          <w:rFonts w:ascii="Times New Roman" w:hAnsi="Times New Roman"/>
          <w:iCs/>
          <w:color w:val="000000"/>
          <w:sz w:val="28"/>
          <w:szCs w:val="28"/>
        </w:rPr>
      </w:pPr>
    </w:p>
    <w:p w:rsidR="00200621" w:rsidRDefault="00200621" w:rsidP="00200621">
      <w:pPr>
        <w:pStyle w:val="Style8"/>
        <w:widowControl/>
        <w:spacing w:line="240" w:lineRule="auto"/>
        <w:ind w:firstLine="323"/>
        <w:rPr>
          <w:rFonts w:ascii="Times New Roman" w:hAnsi="Times New Roman"/>
          <w:iCs/>
          <w:color w:val="000000"/>
          <w:sz w:val="28"/>
          <w:szCs w:val="28"/>
        </w:rPr>
      </w:pPr>
      <w:r>
        <w:rPr>
          <w:noProof/>
        </w:rPr>
        <w:drawing>
          <wp:inline distT="0" distB="0" distL="0" distR="0">
            <wp:extent cx="2378116" cy="954736"/>
            <wp:effectExtent l="19050" t="0" r="313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b="44194"/>
                    <a:stretch>
                      <a:fillRect/>
                    </a:stretch>
                  </pic:blipFill>
                  <pic:spPr bwMode="auto">
                    <a:xfrm>
                      <a:off x="0" y="0"/>
                      <a:ext cx="2378116" cy="954736"/>
                    </a:xfrm>
                    <a:prstGeom prst="rect">
                      <a:avLst/>
                    </a:prstGeom>
                    <a:noFill/>
                    <a:ln w="9525">
                      <a:noFill/>
                      <a:miter lim="800000"/>
                      <a:headEnd/>
                      <a:tailEnd/>
                    </a:ln>
                  </pic:spPr>
                </pic:pic>
              </a:graphicData>
            </a:graphic>
          </wp:inline>
        </w:drawing>
      </w:r>
    </w:p>
    <w:p w:rsidR="00CD3300" w:rsidRDefault="00CD3300" w:rsidP="00200621">
      <w:pPr>
        <w:pStyle w:val="Style8"/>
        <w:widowControl/>
        <w:spacing w:line="240" w:lineRule="auto"/>
        <w:ind w:firstLine="323"/>
        <w:rPr>
          <w:rFonts w:ascii="Times New Roman" w:hAnsi="Times New Roman"/>
          <w:iCs/>
          <w:color w:val="000000"/>
        </w:rPr>
      </w:pPr>
      <w:r w:rsidRPr="00967180">
        <w:rPr>
          <w:rFonts w:ascii="Times New Roman" w:hAnsi="Times New Roman"/>
          <w:iCs/>
          <w:color w:val="000000"/>
        </w:rPr>
        <w:t>Рис. 6. Балансирная траверса для подъема ферм. 1 – балка из двух швеллеров № 20; 2 – растяжка из каната диаметром 28,5 мм; 3 – скоба; 4 – ролик диаметром 200 мм; 5 – стропы из каната диаметром 17,5 мм</w:t>
      </w:r>
    </w:p>
    <w:p w:rsidR="00967180" w:rsidRPr="00967180" w:rsidRDefault="00967180" w:rsidP="00200621">
      <w:pPr>
        <w:pStyle w:val="Style8"/>
        <w:widowControl/>
        <w:spacing w:line="240" w:lineRule="auto"/>
        <w:ind w:firstLine="323"/>
        <w:rPr>
          <w:rFonts w:ascii="Times New Roman" w:hAnsi="Times New Roman"/>
          <w:iCs/>
          <w:color w:val="000000"/>
        </w:rPr>
      </w:pPr>
    </w:p>
    <w:p w:rsidR="00200621" w:rsidRDefault="0020062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lastRenderedPageBreak/>
        <w:t>S</w:t>
      </w:r>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lang w:val="en-US"/>
              </w:rPr>
              <m:t>Q</m:t>
            </m:r>
          </m:num>
          <m:den>
            <m:r>
              <w:rPr>
                <w:rFonts w:ascii="Cambria Math" w:hAnsi="Cambria Math"/>
                <w:color w:val="000000"/>
                <w:sz w:val="28"/>
                <w:szCs w:val="28"/>
              </w:rPr>
              <m:t>2</m:t>
            </m:r>
            <m:func>
              <m:funcPr>
                <m:ctrlPr>
                  <w:rPr>
                    <w:rFonts w:ascii="Cambria Math" w:hAnsi="Cambria Math"/>
                    <w:i/>
                    <w:iCs/>
                    <w:color w:val="000000"/>
                    <w:sz w:val="28"/>
                    <w:szCs w:val="28"/>
                    <w:lang w:val="en-US"/>
                  </w:rPr>
                </m:ctrlPr>
              </m:funcPr>
              <m:fName>
                <m:r>
                  <m:rPr>
                    <m:sty m:val="p"/>
                  </m:rPr>
                  <w:rPr>
                    <w:rFonts w:ascii="Cambria Math" w:hAnsi="Cambria Math"/>
                    <w:color w:val="000000"/>
                    <w:sz w:val="28"/>
                    <w:szCs w:val="28"/>
                    <w:lang w:val="en-US"/>
                  </w:rPr>
                  <m:t>cos</m:t>
                </m:r>
              </m:fName>
              <m:e>
                <m:r>
                  <w:rPr>
                    <w:rFonts w:ascii="Cambria Math" w:hAnsi="Cambria Math"/>
                    <w:color w:val="000000"/>
                    <w:sz w:val="28"/>
                    <w:szCs w:val="28"/>
                    <w:lang w:val="en-US"/>
                  </w:rPr>
                  <m:t>α</m:t>
                </m:r>
              </m:e>
            </m:func>
          </m:den>
        </m:f>
      </m:oMath>
      <w:r w:rsidR="001207BF">
        <w:rPr>
          <w:rFonts w:ascii="Times New Roman" w:hAnsi="Times New Roman"/>
          <w:iCs/>
          <w:color w:val="000000"/>
          <w:sz w:val="28"/>
          <w:szCs w:val="28"/>
        </w:rPr>
        <w:t>.</w:t>
      </w:r>
    </w:p>
    <w:p w:rsidR="005B7268" w:rsidRDefault="005B7268" w:rsidP="00200621">
      <w:pPr>
        <w:pStyle w:val="Style8"/>
        <w:widowControl/>
        <w:spacing w:line="240" w:lineRule="auto"/>
        <w:ind w:firstLine="323"/>
        <w:rPr>
          <w:rFonts w:ascii="Times New Roman" w:hAnsi="Times New Roman"/>
          <w:iCs/>
          <w:color w:val="000000"/>
          <w:sz w:val="28"/>
          <w:szCs w:val="28"/>
        </w:rPr>
      </w:pPr>
    </w:p>
    <w:p w:rsidR="001207BF" w:rsidRDefault="00691CFA" w:rsidP="00200621">
      <w:pPr>
        <w:pStyle w:val="Style8"/>
        <w:widowControl/>
        <w:spacing w:line="240" w:lineRule="auto"/>
        <w:ind w:firstLine="323"/>
        <w:rPr>
          <w:rFonts w:ascii="Times New Roman" w:hAnsi="Times New Roman"/>
          <w:iCs/>
          <w:color w:val="000000"/>
          <w:sz w:val="28"/>
          <w:szCs w:val="28"/>
        </w:rPr>
      </w:pPr>
      <m:oMath>
        <m:func>
          <m:funcPr>
            <m:ctrlPr>
              <w:rPr>
                <w:rFonts w:ascii="Cambria Math" w:hAnsi="Cambria Math"/>
                <w:i/>
                <w:iCs/>
                <w:color w:val="000000"/>
                <w:sz w:val="28"/>
                <w:szCs w:val="28"/>
              </w:rPr>
            </m:ctrlPr>
          </m:funcPr>
          <m:fName>
            <m:r>
              <m:rPr>
                <m:sty m:val="p"/>
              </m:rPr>
              <w:rPr>
                <w:rFonts w:ascii="Cambria Math" w:hAnsi="Cambria Math"/>
                <w:color w:val="000000"/>
                <w:sz w:val="28"/>
                <w:szCs w:val="28"/>
              </w:rPr>
              <m:t>cos</m:t>
            </m:r>
          </m:fName>
          <m:e>
            <m:r>
              <w:rPr>
                <w:rFonts w:ascii="Cambria Math" w:hAnsi="Cambria Math"/>
                <w:color w:val="000000"/>
                <w:sz w:val="28"/>
                <w:szCs w:val="28"/>
              </w:rPr>
              <m:t>σ</m:t>
            </m:r>
          </m:e>
        </m:func>
      </m:oMath>
      <w:r w:rsidR="005B7268">
        <w:rPr>
          <w:rFonts w:ascii="Times New Roman" w:hAnsi="Times New Roman"/>
          <w:iCs/>
          <w:color w:val="000000"/>
          <w:sz w:val="28"/>
          <w:szCs w:val="28"/>
        </w:rPr>
        <w:t xml:space="preserve"> заменяем отношением соответствующих сторон треугольника АВС:</w:t>
      </w:r>
    </w:p>
    <w:p w:rsidR="005B7268" w:rsidRDefault="00691CFA" w:rsidP="00200621">
      <w:pPr>
        <w:pStyle w:val="Style8"/>
        <w:widowControl/>
        <w:spacing w:line="240" w:lineRule="auto"/>
        <w:ind w:firstLine="323"/>
        <w:rPr>
          <w:rFonts w:ascii="Times New Roman" w:hAnsi="Times New Roman"/>
          <w:iCs/>
          <w:color w:val="000000"/>
          <w:sz w:val="28"/>
          <w:szCs w:val="28"/>
        </w:rPr>
      </w:pPr>
      <m:oMath>
        <m:f>
          <m:fPr>
            <m:ctrlPr>
              <w:rPr>
                <w:rFonts w:ascii="Cambria Math" w:hAnsi="Cambria Math"/>
                <w:i/>
                <w:iCs/>
                <w:color w:val="000000"/>
                <w:sz w:val="28"/>
                <w:szCs w:val="28"/>
              </w:rPr>
            </m:ctrlPr>
          </m:fPr>
          <m:num>
            <m:r>
              <w:rPr>
                <w:rFonts w:ascii="Cambria Math" w:hAnsi="Cambria Math"/>
                <w:color w:val="000000"/>
                <w:sz w:val="28"/>
                <w:szCs w:val="28"/>
              </w:rPr>
              <m:t>h</m:t>
            </m:r>
          </m:num>
          <m:den>
            <m:rad>
              <m:radPr>
                <m:degHide m:val="on"/>
                <m:ctrlPr>
                  <w:rPr>
                    <w:rFonts w:ascii="Cambria Math" w:hAnsi="Cambria Math"/>
                    <w:i/>
                    <w:iCs/>
                    <w:color w:val="000000"/>
                    <w:sz w:val="28"/>
                    <w:szCs w:val="28"/>
                  </w:rPr>
                </m:ctrlPr>
              </m:radPr>
              <m:deg/>
              <m:e>
                <m:sSup>
                  <m:sSupPr>
                    <m:ctrlPr>
                      <w:rPr>
                        <w:rFonts w:ascii="Cambria Math" w:hAnsi="Cambria Math"/>
                        <w:i/>
                        <w:iCs/>
                        <w:color w:val="000000"/>
                        <w:sz w:val="28"/>
                        <w:szCs w:val="28"/>
                      </w:rPr>
                    </m:ctrlPr>
                  </m:sSupPr>
                  <m:e>
                    <m:r>
                      <w:rPr>
                        <w:rFonts w:ascii="Cambria Math" w:hAnsi="Cambria Math"/>
                        <w:color w:val="000000"/>
                        <w:sz w:val="28"/>
                        <w:szCs w:val="28"/>
                      </w:rPr>
                      <m:t>h</m:t>
                    </m:r>
                  </m:e>
                  <m:sup>
                    <m:r>
                      <w:rPr>
                        <w:rFonts w:ascii="Cambria Math" w:hAnsi="Cambria Math"/>
                        <w:color w:val="000000"/>
                        <w:sz w:val="28"/>
                        <w:szCs w:val="28"/>
                      </w:rPr>
                      <m:t xml:space="preserve">2 </m:t>
                    </m:r>
                  </m:sup>
                </m:sSup>
                <m:r>
                  <w:rPr>
                    <w:rFonts w:ascii="Cambria Math" w:hAnsi="Cambria Math"/>
                    <w:color w:val="000000"/>
                    <w:sz w:val="28"/>
                    <w:szCs w:val="28"/>
                  </w:rPr>
                  <m:t>+(</m:t>
                </m:r>
                <m:f>
                  <m:fPr>
                    <m:ctrlPr>
                      <w:rPr>
                        <w:rFonts w:ascii="Cambria Math" w:hAnsi="Cambria Math"/>
                        <w:i/>
                        <w:iCs/>
                        <w:color w:val="000000"/>
                        <w:sz w:val="28"/>
                        <w:szCs w:val="28"/>
                      </w:rPr>
                    </m:ctrlPr>
                  </m:fPr>
                  <m:num>
                    <m:r>
                      <w:rPr>
                        <w:rFonts w:ascii="Cambria Math" w:hAnsi="Cambria Math"/>
                        <w:color w:val="000000"/>
                        <w:sz w:val="28"/>
                        <w:szCs w:val="28"/>
                      </w:rPr>
                      <m:t>l</m:t>
                    </m:r>
                  </m:num>
                  <m:den>
                    <m:r>
                      <w:rPr>
                        <w:rFonts w:ascii="Cambria Math" w:hAnsi="Cambria Math"/>
                        <w:color w:val="000000"/>
                        <w:sz w:val="28"/>
                        <w:szCs w:val="28"/>
                      </w:rPr>
                      <m:t>2</m:t>
                    </m:r>
                  </m:den>
                </m:f>
                <m:r>
                  <w:rPr>
                    <w:rFonts w:ascii="Cambria Math" w:hAnsi="Cambria Math"/>
                    <w:color w:val="000000"/>
                    <w:sz w:val="28"/>
                    <w:szCs w:val="28"/>
                  </w:rPr>
                  <m:t>)</m:t>
                </m:r>
                <m:sSup>
                  <m:sSupPr>
                    <m:ctrlPr>
                      <w:rPr>
                        <w:rFonts w:ascii="Cambria Math" w:hAnsi="Cambria Math"/>
                        <w:i/>
                        <w:iCs/>
                        <w:color w:val="000000"/>
                        <w:sz w:val="28"/>
                        <w:szCs w:val="28"/>
                      </w:rPr>
                    </m:ctrlPr>
                  </m:sSupPr>
                  <m:e/>
                  <m:sup>
                    <m:r>
                      <w:rPr>
                        <w:rFonts w:ascii="Cambria Math" w:hAnsi="Cambria Math"/>
                        <w:color w:val="000000"/>
                        <w:sz w:val="28"/>
                        <w:szCs w:val="28"/>
                      </w:rPr>
                      <m:t>2</m:t>
                    </m:r>
                  </m:sup>
                </m:sSup>
              </m:e>
            </m:rad>
          </m:den>
        </m:f>
      </m:oMath>
      <w:r w:rsidR="001521BB">
        <w:rPr>
          <w:rFonts w:ascii="Times New Roman" w:hAnsi="Times New Roman"/>
          <w:iCs/>
          <w:color w:val="000000"/>
          <w:sz w:val="28"/>
          <w:szCs w:val="28"/>
        </w:rPr>
        <w:t>,</w:t>
      </w:r>
    </w:p>
    <w:p w:rsidR="001521BB" w:rsidRPr="003B2B20" w:rsidRDefault="001521BB"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тогда </w:t>
      </w:r>
      <w:r>
        <w:rPr>
          <w:rFonts w:ascii="Times New Roman" w:hAnsi="Times New Roman"/>
          <w:iCs/>
          <w:color w:val="000000"/>
          <w:sz w:val="28"/>
          <w:szCs w:val="28"/>
          <w:lang w:val="en-US"/>
        </w:rPr>
        <w:t>S</w:t>
      </w:r>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lang w:val="en-US"/>
              </w:rPr>
              <m:t>Q</m:t>
            </m:r>
          </m:num>
          <m:den>
            <m:r>
              <w:rPr>
                <w:rFonts w:ascii="Cambria Math" w:hAnsi="Cambria Math"/>
                <w:color w:val="000000"/>
                <w:sz w:val="28"/>
                <w:szCs w:val="28"/>
              </w:rPr>
              <m:t>2</m:t>
            </m:r>
          </m:den>
        </m:f>
        <m:rad>
          <m:radPr>
            <m:degHide m:val="on"/>
            <m:ctrlPr>
              <w:rPr>
                <w:rFonts w:ascii="Cambria Math" w:hAnsi="Cambria Math"/>
                <w:i/>
                <w:iCs/>
                <w:color w:val="000000"/>
                <w:sz w:val="28"/>
                <w:szCs w:val="28"/>
                <w:lang w:val="en-US"/>
              </w:rPr>
            </m:ctrlPr>
          </m:radPr>
          <m:deg/>
          <m:e>
            <m:r>
              <w:rPr>
                <w:rFonts w:ascii="Cambria Math" w:hAnsi="Cambria Math"/>
                <w:color w:val="000000"/>
                <w:sz w:val="28"/>
                <w:szCs w:val="28"/>
              </w:rPr>
              <m:t>(</m:t>
            </m:r>
            <m:f>
              <m:fPr>
                <m:ctrlPr>
                  <w:rPr>
                    <w:rFonts w:ascii="Cambria Math" w:hAnsi="Cambria Math"/>
                    <w:i/>
                    <w:iCs/>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2</m:t>
                </m:r>
                <m:r>
                  <w:rPr>
                    <w:rFonts w:ascii="Cambria Math" w:hAnsi="Cambria Math"/>
                    <w:color w:val="000000"/>
                    <w:sz w:val="28"/>
                    <w:szCs w:val="28"/>
                  </w:rPr>
                  <m:t>h</m:t>
                </m:r>
              </m:den>
            </m:f>
          </m:e>
        </m:rad>
        <m:r>
          <w:rPr>
            <w:rFonts w:ascii="Cambria Math" w:hAnsi="Cambria Math"/>
            <w:color w:val="000000"/>
            <w:sz w:val="28"/>
            <w:szCs w:val="28"/>
          </w:rPr>
          <m:t>)</m:t>
        </m:r>
        <m:sSup>
          <m:sSupPr>
            <m:ctrlPr>
              <w:rPr>
                <w:rFonts w:ascii="Cambria Math" w:hAnsi="Cambria Math"/>
                <w:i/>
                <w:iCs/>
                <w:color w:val="000000"/>
                <w:sz w:val="28"/>
                <w:szCs w:val="28"/>
                <w:lang w:val="en-US"/>
              </w:rPr>
            </m:ctrlPr>
          </m:sSupPr>
          <m:e/>
          <m:sup>
            <m:r>
              <w:rPr>
                <w:rFonts w:ascii="Cambria Math" w:hAnsi="Cambria Math"/>
                <w:color w:val="000000"/>
                <w:sz w:val="28"/>
                <w:szCs w:val="28"/>
              </w:rPr>
              <m:t>2</m:t>
            </m:r>
          </m:sup>
        </m:sSup>
        <m:r>
          <w:rPr>
            <w:rFonts w:ascii="Cambria Math" w:hAnsi="Cambria Math"/>
            <w:color w:val="000000"/>
            <w:sz w:val="28"/>
            <w:szCs w:val="28"/>
          </w:rPr>
          <m:t>+ 1</m:t>
        </m:r>
      </m:oMath>
    </w:p>
    <w:p w:rsidR="001207BF" w:rsidRDefault="00BE3737"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Откуда </w:t>
      </w:r>
    </w:p>
    <w:p w:rsidR="00BE3737" w:rsidRDefault="00BE3737"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t>Q</w:t>
      </w:r>
      <w:r w:rsidRPr="00BE3737">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2</m:t>
            </m:r>
            <m:r>
              <w:rPr>
                <w:rFonts w:ascii="Cambria Math" w:hAnsi="Cambria Math"/>
                <w:color w:val="000000"/>
                <w:sz w:val="28"/>
                <w:szCs w:val="28"/>
                <w:lang w:val="en-US"/>
              </w:rPr>
              <m:t>S</m:t>
            </m:r>
          </m:num>
          <m:den>
            <m:rad>
              <m:radPr>
                <m:degHide m:val="on"/>
                <m:ctrlPr>
                  <w:rPr>
                    <w:rFonts w:ascii="Cambria Math" w:hAnsi="Cambria Math"/>
                    <w:i/>
                    <w:iCs/>
                    <w:color w:val="000000"/>
                    <w:sz w:val="28"/>
                    <w:szCs w:val="28"/>
                    <w:lang w:val="en-US"/>
                  </w:rPr>
                </m:ctrlPr>
              </m:radPr>
              <m:deg/>
              <m:e>
                <m:d>
                  <m:dPr>
                    <m:ctrlPr>
                      <w:rPr>
                        <w:rFonts w:ascii="Cambria Math" w:hAnsi="Cambria Math"/>
                        <w:i/>
                        <w:iCs/>
                        <w:color w:val="000000"/>
                        <w:sz w:val="28"/>
                        <w:szCs w:val="28"/>
                        <w:lang w:val="en-US"/>
                      </w:rPr>
                    </m:ctrlPr>
                  </m:dPr>
                  <m:e>
                    <m:f>
                      <m:fPr>
                        <m:ctrlPr>
                          <w:rPr>
                            <w:rFonts w:ascii="Cambria Math" w:hAnsi="Cambria Math"/>
                            <w:i/>
                            <w:iCs/>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2</m:t>
                        </m:r>
                        <m:r>
                          <w:rPr>
                            <w:rFonts w:ascii="Cambria Math" w:hAnsi="Cambria Math"/>
                            <w:color w:val="000000"/>
                            <w:sz w:val="28"/>
                            <w:szCs w:val="28"/>
                          </w:rPr>
                          <m:t>h</m:t>
                        </m:r>
                      </m:den>
                    </m:f>
                  </m:e>
                </m:d>
                <m:sSup>
                  <m:sSupPr>
                    <m:ctrlPr>
                      <w:rPr>
                        <w:rFonts w:ascii="Cambria Math" w:hAnsi="Cambria Math"/>
                        <w:i/>
                        <w:iCs/>
                        <w:color w:val="000000"/>
                        <w:sz w:val="28"/>
                        <w:szCs w:val="28"/>
                        <w:lang w:val="en-US"/>
                      </w:rPr>
                    </m:ctrlPr>
                  </m:sSupPr>
                  <m:e/>
                  <m:sup>
                    <m:r>
                      <w:rPr>
                        <w:rFonts w:ascii="Cambria Math" w:hAnsi="Cambria Math"/>
                        <w:color w:val="000000"/>
                        <w:sz w:val="28"/>
                        <w:szCs w:val="28"/>
                      </w:rPr>
                      <m:t xml:space="preserve">2 </m:t>
                    </m:r>
                  </m:sup>
                </m:sSup>
                <m:r>
                  <w:rPr>
                    <w:rFonts w:ascii="Cambria Math" w:hAnsi="Cambria Math"/>
                    <w:color w:val="000000"/>
                    <w:sz w:val="28"/>
                    <w:szCs w:val="28"/>
                  </w:rPr>
                  <m:t>+ 1</m:t>
                </m:r>
              </m:e>
            </m:rad>
          </m:den>
        </m:f>
        <m:r>
          <w:rPr>
            <w:rFonts w:ascii="Cambria Math" w:hAnsi="Cambria Math"/>
            <w:color w:val="000000"/>
            <w:sz w:val="28"/>
            <w:szCs w:val="28"/>
          </w:rPr>
          <m:t xml:space="preserve">= </m:t>
        </m:r>
        <m:f>
          <m:fPr>
            <m:ctrlPr>
              <w:rPr>
                <w:rFonts w:ascii="Cambria Math" w:hAnsi="Cambria Math"/>
                <w:i/>
                <w:iCs/>
                <w:color w:val="000000"/>
                <w:sz w:val="28"/>
                <w:szCs w:val="28"/>
                <w:lang w:val="en-US"/>
              </w:rPr>
            </m:ctrlPr>
          </m:fPr>
          <m:num>
            <m:r>
              <w:rPr>
                <w:rFonts w:ascii="Cambria Math" w:hAnsi="Cambria Math"/>
                <w:color w:val="000000"/>
                <w:sz w:val="28"/>
                <w:szCs w:val="28"/>
              </w:rPr>
              <m:t>2∙6833</m:t>
            </m:r>
          </m:num>
          <m:den>
            <m:rad>
              <m:radPr>
                <m:degHide m:val="on"/>
                <m:ctrlPr>
                  <w:rPr>
                    <w:rFonts w:ascii="Cambria Math" w:hAnsi="Cambria Math"/>
                    <w:i/>
                    <w:iCs/>
                    <w:color w:val="000000"/>
                    <w:sz w:val="28"/>
                    <w:szCs w:val="28"/>
                    <w:lang w:val="en-US"/>
                  </w:rPr>
                </m:ctrlPr>
              </m:radPr>
              <m:deg/>
              <m:e>
                <m:d>
                  <m:dPr>
                    <m:ctrlPr>
                      <w:rPr>
                        <w:rFonts w:ascii="Cambria Math" w:hAnsi="Cambria Math"/>
                        <w:i/>
                        <w:iCs/>
                        <w:color w:val="000000"/>
                        <w:sz w:val="28"/>
                        <w:szCs w:val="28"/>
                        <w:lang w:val="en-US"/>
                      </w:rPr>
                    </m:ctrlPr>
                  </m:dPr>
                  <m:e>
                    <m:f>
                      <m:fPr>
                        <m:ctrlPr>
                          <w:rPr>
                            <w:rFonts w:ascii="Cambria Math" w:hAnsi="Cambria Math"/>
                            <w:i/>
                            <w:iCs/>
                            <w:color w:val="000000"/>
                            <w:sz w:val="28"/>
                            <w:szCs w:val="28"/>
                            <w:lang w:val="en-US"/>
                          </w:rPr>
                        </m:ctrlPr>
                      </m:fPr>
                      <m:num>
                        <m:r>
                          <w:rPr>
                            <w:rFonts w:ascii="Cambria Math" w:hAnsi="Cambria Math"/>
                            <w:color w:val="000000"/>
                            <w:sz w:val="28"/>
                            <w:szCs w:val="28"/>
                          </w:rPr>
                          <m:t>5</m:t>
                        </m:r>
                      </m:num>
                      <m:den>
                        <m:r>
                          <w:rPr>
                            <w:rFonts w:ascii="Cambria Math" w:hAnsi="Cambria Math"/>
                            <w:color w:val="000000"/>
                            <w:sz w:val="28"/>
                            <w:szCs w:val="28"/>
                          </w:rPr>
                          <m:t>2∙1</m:t>
                        </m:r>
                      </m:den>
                    </m:f>
                  </m:e>
                </m:d>
                <m:sSup>
                  <m:sSupPr>
                    <m:ctrlPr>
                      <w:rPr>
                        <w:rFonts w:ascii="Cambria Math" w:hAnsi="Cambria Math"/>
                        <w:i/>
                        <w:iCs/>
                        <w:color w:val="000000"/>
                        <w:sz w:val="28"/>
                        <w:szCs w:val="28"/>
                        <w:lang w:val="en-US"/>
                      </w:rPr>
                    </m:ctrlPr>
                  </m:sSupPr>
                  <m:e/>
                  <m:sup>
                    <m:r>
                      <w:rPr>
                        <w:rFonts w:ascii="Cambria Math" w:hAnsi="Cambria Math"/>
                        <w:color w:val="000000"/>
                        <w:sz w:val="28"/>
                        <w:szCs w:val="28"/>
                      </w:rPr>
                      <m:t xml:space="preserve">2 </m:t>
                    </m:r>
                  </m:sup>
                </m:sSup>
                <m:r>
                  <w:rPr>
                    <w:rFonts w:ascii="Cambria Math" w:hAnsi="Cambria Math"/>
                    <w:color w:val="000000"/>
                    <w:sz w:val="28"/>
                    <w:szCs w:val="28"/>
                  </w:rPr>
                  <m:t>+ 1</m:t>
                </m:r>
              </m:e>
            </m:rad>
          </m:den>
        </m:f>
        <m:r>
          <w:rPr>
            <w:rFonts w:ascii="Cambria Math" w:hAnsi="Cambria Math"/>
            <w:color w:val="000000"/>
            <w:sz w:val="28"/>
            <w:szCs w:val="28"/>
          </w:rPr>
          <m:t xml:space="preserve">=5075 </m:t>
        </m:r>
      </m:oMath>
      <w:r>
        <w:rPr>
          <w:rFonts w:ascii="Times New Roman" w:hAnsi="Times New Roman"/>
          <w:iCs/>
          <w:color w:val="000000"/>
          <w:sz w:val="28"/>
          <w:szCs w:val="28"/>
        </w:rPr>
        <w:t xml:space="preserve">кгс </w:t>
      </w:r>
      <m:oMath>
        <m:r>
          <w:rPr>
            <w:rFonts w:ascii="Cambria Math" w:hAnsi="Cambria Math"/>
            <w:color w:val="000000"/>
            <w:sz w:val="28"/>
            <w:szCs w:val="28"/>
          </w:rPr>
          <m:t>≈</m:t>
        </m:r>
      </m:oMath>
      <w:r>
        <w:rPr>
          <w:rFonts w:ascii="Times New Roman" w:hAnsi="Times New Roman"/>
          <w:iCs/>
          <w:color w:val="000000"/>
          <w:sz w:val="28"/>
          <w:szCs w:val="28"/>
        </w:rPr>
        <w:t xml:space="preserve"> 5 тс.</w:t>
      </w:r>
    </w:p>
    <w:p w:rsidR="00BE3737" w:rsidRDefault="00BE3737"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3. Проверяем грузоподъемность стропов, огибающих ролики. Диаметру стропа 17,5 мм соответствует разрывное усилие 15 500 кгс на одну ветвь.</w:t>
      </w:r>
    </w:p>
    <w:p w:rsidR="00967180" w:rsidRDefault="00967180" w:rsidP="00200621">
      <w:pPr>
        <w:pStyle w:val="Style8"/>
        <w:widowControl/>
        <w:spacing w:line="240" w:lineRule="auto"/>
        <w:ind w:firstLine="323"/>
        <w:rPr>
          <w:rFonts w:ascii="Times New Roman" w:hAnsi="Times New Roman"/>
          <w:iCs/>
          <w:color w:val="000000"/>
          <w:sz w:val="28"/>
          <w:szCs w:val="28"/>
        </w:rPr>
      </w:pPr>
    </w:p>
    <w:p w:rsidR="00BE3737" w:rsidRDefault="00BE3737" w:rsidP="00BE3737">
      <w:pPr>
        <w:pStyle w:val="Style8"/>
        <w:widowControl/>
        <w:spacing w:line="240" w:lineRule="auto"/>
        <w:ind w:firstLine="323"/>
        <w:jc w:val="left"/>
        <w:rPr>
          <w:rFonts w:ascii="Times New Roman" w:hAnsi="Times New Roman"/>
          <w:iCs/>
          <w:color w:val="000000"/>
          <w:sz w:val="28"/>
          <w:szCs w:val="28"/>
        </w:rPr>
      </w:pPr>
      <w:r>
        <w:rPr>
          <w:rFonts w:ascii="Times New Roman" w:hAnsi="Times New Roman"/>
          <w:iCs/>
          <w:color w:val="000000"/>
          <w:sz w:val="28"/>
          <w:szCs w:val="28"/>
        </w:rPr>
        <w:tab/>
      </w:r>
      <w:r>
        <w:rPr>
          <w:noProof/>
        </w:rPr>
        <w:drawing>
          <wp:inline distT="0" distB="0" distL="0" distR="0">
            <wp:extent cx="1258570" cy="116014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1258570" cy="1160145"/>
                    </a:xfrm>
                    <a:prstGeom prst="rect">
                      <a:avLst/>
                    </a:prstGeom>
                    <a:noFill/>
                    <a:ln w="9525">
                      <a:noFill/>
                      <a:miter lim="800000"/>
                      <a:headEnd/>
                      <a:tailEnd/>
                    </a:ln>
                  </pic:spPr>
                </pic:pic>
              </a:graphicData>
            </a:graphic>
          </wp:inline>
        </w:drawing>
      </w:r>
    </w:p>
    <w:p w:rsidR="005F52B4" w:rsidRPr="00967180" w:rsidRDefault="005F52B4" w:rsidP="00BE3737">
      <w:pPr>
        <w:pStyle w:val="Style8"/>
        <w:widowControl/>
        <w:spacing w:line="240" w:lineRule="auto"/>
        <w:ind w:firstLine="323"/>
        <w:rPr>
          <w:rFonts w:ascii="Times New Roman" w:hAnsi="Times New Roman"/>
          <w:iCs/>
          <w:color w:val="000000"/>
        </w:rPr>
      </w:pPr>
      <w:r w:rsidRPr="00967180">
        <w:rPr>
          <w:rFonts w:ascii="Times New Roman" w:hAnsi="Times New Roman"/>
          <w:iCs/>
          <w:color w:val="000000"/>
        </w:rPr>
        <w:t xml:space="preserve">Рис. </w:t>
      </w:r>
      <w:r w:rsidR="00CD3300" w:rsidRPr="00967180">
        <w:rPr>
          <w:rFonts w:ascii="Times New Roman" w:hAnsi="Times New Roman"/>
          <w:iCs/>
          <w:color w:val="000000"/>
        </w:rPr>
        <w:t>7</w:t>
      </w:r>
      <w:r w:rsidRPr="00967180">
        <w:rPr>
          <w:rFonts w:ascii="Times New Roman" w:hAnsi="Times New Roman"/>
          <w:iCs/>
          <w:color w:val="000000"/>
        </w:rPr>
        <w:t>. Поперечное сечение балки балансирной траверсы</w:t>
      </w:r>
    </w:p>
    <w:p w:rsidR="005F52B4" w:rsidRDefault="005F52B4" w:rsidP="00BE3737">
      <w:pPr>
        <w:pStyle w:val="Style8"/>
        <w:widowControl/>
        <w:spacing w:line="240" w:lineRule="auto"/>
        <w:ind w:firstLine="323"/>
        <w:rPr>
          <w:rFonts w:ascii="Times New Roman" w:hAnsi="Times New Roman"/>
          <w:iCs/>
          <w:color w:val="000000"/>
          <w:sz w:val="28"/>
          <w:szCs w:val="28"/>
        </w:rPr>
      </w:pPr>
    </w:p>
    <w:p w:rsidR="00BE3737" w:rsidRDefault="00BE3737" w:rsidP="00BE3737">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Допускаемое усилие при коэффициенте запаса прочности 8 и коэффициенте неравномерности нагрузки на ветви стропа 0,75 для четырех стропов составляет:</w:t>
      </w:r>
    </w:p>
    <w:p w:rsidR="005F52B4" w:rsidRDefault="005F52B4" w:rsidP="00BE3737">
      <w:pPr>
        <w:pStyle w:val="Style8"/>
        <w:widowControl/>
        <w:spacing w:line="240" w:lineRule="auto"/>
        <w:ind w:firstLine="323"/>
        <w:rPr>
          <w:rFonts w:ascii="Times New Roman" w:hAnsi="Times New Roman"/>
          <w:iCs/>
          <w:color w:val="000000"/>
          <w:sz w:val="28"/>
          <w:szCs w:val="28"/>
        </w:rPr>
      </w:pPr>
    </w:p>
    <w:p w:rsidR="00BE3737" w:rsidRDefault="00691CFA" w:rsidP="00BE3737">
      <w:pPr>
        <w:pStyle w:val="Style8"/>
        <w:widowControl/>
        <w:spacing w:line="240" w:lineRule="auto"/>
        <w:ind w:firstLine="323"/>
        <w:jc w:val="left"/>
        <w:rPr>
          <w:rFonts w:ascii="Times New Roman" w:hAnsi="Times New Roman"/>
          <w:iCs/>
          <w:color w:val="000000"/>
          <w:sz w:val="28"/>
          <w:szCs w:val="28"/>
        </w:rPr>
      </w:pPr>
      <m:oMath>
        <m:f>
          <m:fPr>
            <m:ctrlPr>
              <w:rPr>
                <w:rFonts w:ascii="Cambria Math" w:hAnsi="Cambria Math"/>
                <w:i/>
                <w:iCs/>
                <w:color w:val="000000"/>
                <w:sz w:val="28"/>
                <w:szCs w:val="28"/>
              </w:rPr>
            </m:ctrlPr>
          </m:fPr>
          <m:num>
            <m:r>
              <w:rPr>
                <w:rFonts w:ascii="Cambria Math" w:hAnsi="Cambria Math"/>
                <w:color w:val="000000"/>
                <w:sz w:val="28"/>
                <w:szCs w:val="28"/>
              </w:rPr>
              <m:t>15 500</m:t>
            </m:r>
          </m:num>
          <m:den>
            <m:r>
              <w:rPr>
                <w:rFonts w:ascii="Cambria Math" w:hAnsi="Cambria Math"/>
                <w:color w:val="000000"/>
                <w:sz w:val="28"/>
                <w:szCs w:val="28"/>
              </w:rPr>
              <m:t xml:space="preserve">8 </m:t>
            </m:r>
          </m:den>
        </m:f>
      </m:oMath>
      <w:r w:rsidR="005F52B4">
        <w:rPr>
          <w:rFonts w:ascii="Times New Roman" w:hAnsi="Times New Roman"/>
          <w:iCs/>
          <w:color w:val="000000"/>
          <w:sz w:val="28"/>
          <w:szCs w:val="28"/>
        </w:rPr>
        <w:t xml:space="preserve"> </w:t>
      </w:r>
      <m:oMath>
        <m:r>
          <w:rPr>
            <w:rFonts w:ascii="Cambria Math" w:hAnsi="Cambria Math"/>
            <w:color w:val="000000"/>
            <w:sz w:val="28"/>
            <w:szCs w:val="28"/>
          </w:rPr>
          <m:t xml:space="preserve">∙ </m:t>
        </m:r>
      </m:oMath>
      <w:r w:rsidR="005F52B4">
        <w:rPr>
          <w:rFonts w:ascii="Times New Roman" w:hAnsi="Times New Roman"/>
          <w:iCs/>
          <w:color w:val="000000"/>
          <w:sz w:val="28"/>
          <w:szCs w:val="28"/>
        </w:rPr>
        <w:t>4</w:t>
      </w:r>
      <m:oMath>
        <m:r>
          <w:rPr>
            <w:rFonts w:ascii="Cambria Math" w:hAnsi="Cambria Math"/>
            <w:color w:val="000000"/>
            <w:sz w:val="28"/>
            <w:szCs w:val="28"/>
          </w:rPr>
          <m:t xml:space="preserve">∙ </m:t>
        </m:r>
      </m:oMath>
      <w:r w:rsidR="005F52B4">
        <w:rPr>
          <w:rFonts w:ascii="Times New Roman" w:hAnsi="Times New Roman"/>
          <w:iCs/>
          <w:color w:val="000000"/>
          <w:sz w:val="28"/>
          <w:szCs w:val="28"/>
        </w:rPr>
        <w:t xml:space="preserve">0,75 = 5812 кгс </w:t>
      </w:r>
      <m:oMath>
        <m:r>
          <w:rPr>
            <w:rFonts w:ascii="Cambria Math" w:hAnsi="Cambria Math"/>
            <w:color w:val="000000"/>
            <w:sz w:val="28"/>
            <w:szCs w:val="28"/>
          </w:rPr>
          <m:t>≈</m:t>
        </m:r>
      </m:oMath>
      <w:r w:rsidR="005F52B4">
        <w:rPr>
          <w:rFonts w:ascii="Times New Roman" w:hAnsi="Times New Roman"/>
          <w:iCs/>
          <w:color w:val="000000"/>
          <w:sz w:val="28"/>
          <w:szCs w:val="28"/>
        </w:rPr>
        <w:t xml:space="preserve"> 5,8 тс.</w:t>
      </w:r>
    </w:p>
    <w:p w:rsidR="005F52B4" w:rsidRDefault="005F52B4" w:rsidP="00BE3737">
      <w:pPr>
        <w:pStyle w:val="Style8"/>
        <w:widowControl/>
        <w:spacing w:line="240" w:lineRule="auto"/>
        <w:ind w:firstLine="323"/>
        <w:jc w:val="left"/>
        <w:rPr>
          <w:rFonts w:ascii="Times New Roman" w:hAnsi="Times New Roman"/>
          <w:iCs/>
          <w:color w:val="000000"/>
          <w:sz w:val="28"/>
          <w:szCs w:val="28"/>
        </w:rPr>
      </w:pPr>
    </w:p>
    <w:p w:rsidR="005F52B4" w:rsidRDefault="005F52B4" w:rsidP="00BE3737">
      <w:pPr>
        <w:pStyle w:val="Style8"/>
        <w:widowControl/>
        <w:spacing w:line="240" w:lineRule="auto"/>
        <w:ind w:firstLine="323"/>
        <w:jc w:val="left"/>
        <w:rPr>
          <w:rFonts w:ascii="Times New Roman" w:hAnsi="Times New Roman"/>
          <w:iCs/>
          <w:color w:val="000000"/>
          <w:sz w:val="28"/>
          <w:szCs w:val="28"/>
        </w:rPr>
      </w:pPr>
      <w:r>
        <w:rPr>
          <w:rFonts w:ascii="Times New Roman" w:hAnsi="Times New Roman"/>
          <w:iCs/>
          <w:color w:val="000000"/>
          <w:sz w:val="28"/>
          <w:szCs w:val="28"/>
        </w:rPr>
        <w:t>Таким образом, грузоподъемность траверсы принимаем 5 тс.</w:t>
      </w:r>
    </w:p>
    <w:p w:rsidR="005F52B4" w:rsidRDefault="005F52B4" w:rsidP="00BE3737">
      <w:pPr>
        <w:pStyle w:val="Style8"/>
        <w:widowControl/>
        <w:spacing w:line="240" w:lineRule="auto"/>
        <w:ind w:firstLine="323"/>
        <w:jc w:val="left"/>
        <w:rPr>
          <w:rFonts w:ascii="Times New Roman" w:hAnsi="Times New Roman"/>
          <w:iCs/>
          <w:color w:val="000000"/>
          <w:sz w:val="28"/>
          <w:szCs w:val="28"/>
        </w:rPr>
      </w:pPr>
      <w:r>
        <w:rPr>
          <w:rFonts w:ascii="Times New Roman" w:hAnsi="Times New Roman"/>
          <w:iCs/>
          <w:color w:val="000000"/>
          <w:sz w:val="28"/>
          <w:szCs w:val="28"/>
        </w:rPr>
        <w:t xml:space="preserve">4. Проверяем балку траверсы (рис. </w:t>
      </w:r>
      <w:r w:rsidR="00CD3300">
        <w:rPr>
          <w:rFonts w:ascii="Times New Roman" w:hAnsi="Times New Roman"/>
          <w:iCs/>
          <w:color w:val="000000"/>
          <w:sz w:val="28"/>
          <w:szCs w:val="28"/>
        </w:rPr>
        <w:t>7</w:t>
      </w:r>
      <w:r>
        <w:rPr>
          <w:rFonts w:ascii="Times New Roman" w:hAnsi="Times New Roman"/>
          <w:iCs/>
          <w:color w:val="000000"/>
          <w:sz w:val="28"/>
          <w:szCs w:val="28"/>
        </w:rPr>
        <w:t>) на устойчивость.</w:t>
      </w:r>
    </w:p>
    <w:p w:rsidR="005F52B4" w:rsidRDefault="005F52B4" w:rsidP="00BE3737">
      <w:pPr>
        <w:pStyle w:val="Style8"/>
        <w:widowControl/>
        <w:spacing w:line="240" w:lineRule="auto"/>
        <w:ind w:firstLine="323"/>
        <w:jc w:val="left"/>
        <w:rPr>
          <w:rFonts w:ascii="Times New Roman" w:hAnsi="Times New Roman"/>
          <w:iCs/>
          <w:color w:val="000000"/>
          <w:sz w:val="28"/>
          <w:szCs w:val="28"/>
        </w:rPr>
      </w:pPr>
      <w:r>
        <w:rPr>
          <w:rFonts w:ascii="Times New Roman" w:hAnsi="Times New Roman"/>
          <w:iCs/>
          <w:color w:val="000000"/>
          <w:sz w:val="28"/>
          <w:szCs w:val="28"/>
        </w:rPr>
        <w:t>Сжимающее усилие в балке при подъеме груза</w:t>
      </w:r>
    </w:p>
    <w:p w:rsidR="005F52B4" w:rsidRDefault="005F52B4" w:rsidP="00BE3737">
      <w:pPr>
        <w:pStyle w:val="Style8"/>
        <w:widowControl/>
        <w:spacing w:line="240" w:lineRule="auto"/>
        <w:ind w:firstLine="323"/>
        <w:jc w:val="left"/>
        <w:rPr>
          <w:rFonts w:ascii="Times New Roman" w:hAnsi="Times New Roman"/>
          <w:iCs/>
          <w:color w:val="000000"/>
          <w:sz w:val="28"/>
          <w:szCs w:val="28"/>
        </w:rPr>
      </w:pPr>
    </w:p>
    <w:p w:rsidR="005F52B4" w:rsidRDefault="005F52B4" w:rsidP="005F52B4">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lang w:val="en-US"/>
        </w:rPr>
        <w:t>N</w:t>
      </w:r>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lang w:val="en-US"/>
              </w:rPr>
              <m:t>Q</m:t>
            </m:r>
          </m:num>
          <m:den>
            <m:r>
              <w:rPr>
                <w:rFonts w:ascii="Cambria Math" w:hAnsi="Cambria Math"/>
                <w:color w:val="000000"/>
                <w:sz w:val="28"/>
                <w:szCs w:val="28"/>
              </w:rPr>
              <m:t>2</m:t>
            </m:r>
          </m:den>
        </m:f>
      </m:oMath>
      <w:r w:rsidRPr="003B2B20">
        <w:rPr>
          <w:rFonts w:ascii="Times New Roman" w:hAnsi="Times New Roman"/>
          <w:iCs/>
          <w:color w:val="000000"/>
          <w:sz w:val="28"/>
          <w:szCs w:val="28"/>
        </w:rPr>
        <w:t xml:space="preserve"> </w:t>
      </w:r>
      <m:oMath>
        <m:func>
          <m:funcPr>
            <m:ctrlPr>
              <w:rPr>
                <w:rFonts w:ascii="Cambria Math" w:hAnsi="Cambria Math"/>
                <w:i/>
                <w:iCs/>
                <w:color w:val="000000"/>
                <w:sz w:val="28"/>
                <w:szCs w:val="28"/>
                <w:lang w:val="en-US"/>
              </w:rPr>
            </m:ctrlPr>
          </m:funcPr>
          <m:fName>
            <m:r>
              <m:rPr>
                <m:sty m:val="p"/>
              </m:rPr>
              <w:rPr>
                <w:rFonts w:ascii="Cambria Math" w:hAnsi="Cambria Math"/>
                <w:color w:val="000000"/>
                <w:sz w:val="28"/>
                <w:szCs w:val="28"/>
                <w:lang w:val="en-US"/>
              </w:rPr>
              <m:t>tan</m:t>
            </m:r>
          </m:fName>
          <m:e>
            <m:r>
              <w:rPr>
                <w:rFonts w:ascii="Cambria Math" w:hAnsi="Cambria Math"/>
                <w:color w:val="000000"/>
                <w:sz w:val="28"/>
                <w:szCs w:val="28"/>
                <w:lang w:val="en-US"/>
              </w:rPr>
              <m:t>α</m:t>
            </m:r>
          </m:e>
        </m:func>
      </m:oMath>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5000</m:t>
            </m:r>
          </m:num>
          <m:den>
            <m:r>
              <w:rPr>
                <w:rFonts w:ascii="Cambria Math" w:hAnsi="Cambria Math"/>
                <w:color w:val="000000"/>
                <w:sz w:val="28"/>
                <w:szCs w:val="28"/>
              </w:rPr>
              <m:t xml:space="preserve">2 </m:t>
            </m:r>
          </m:den>
        </m:f>
        <m:r>
          <w:rPr>
            <w:rFonts w:ascii="Cambria Math" w:hAnsi="Cambria Math"/>
            <w:color w:val="000000"/>
            <w:sz w:val="28"/>
            <w:szCs w:val="28"/>
          </w:rPr>
          <m:t>∙</m:t>
        </m:r>
        <m:f>
          <m:fPr>
            <m:ctrlPr>
              <w:rPr>
                <w:rFonts w:ascii="Cambria Math" w:hAnsi="Cambria Math"/>
                <w:i/>
                <w:iCs/>
                <w:color w:val="000000"/>
                <w:sz w:val="28"/>
                <w:szCs w:val="28"/>
                <w:lang w:val="en-US"/>
              </w:rPr>
            </m:ctrlPr>
          </m:fPr>
          <m:num>
            <m:r>
              <w:rPr>
                <w:rFonts w:ascii="Cambria Math" w:hAnsi="Cambria Math"/>
                <w:color w:val="000000"/>
                <w:sz w:val="28"/>
                <w:szCs w:val="28"/>
              </w:rPr>
              <m:t>2,5</m:t>
            </m:r>
          </m:num>
          <m:den>
            <m:r>
              <w:rPr>
                <w:rFonts w:ascii="Cambria Math" w:hAnsi="Cambria Math"/>
                <w:color w:val="000000"/>
                <w:sz w:val="28"/>
                <w:szCs w:val="28"/>
              </w:rPr>
              <m:t>1</m:t>
            </m:r>
          </m:den>
        </m:f>
      </m:oMath>
      <w:r>
        <w:rPr>
          <w:rFonts w:ascii="Times New Roman" w:hAnsi="Times New Roman"/>
          <w:iCs/>
          <w:color w:val="000000"/>
          <w:sz w:val="28"/>
          <w:szCs w:val="28"/>
        </w:rPr>
        <w:t xml:space="preserve"> = 6250 кгс.</w:t>
      </w:r>
    </w:p>
    <w:p w:rsidR="005F52B4" w:rsidRDefault="005F52B4" w:rsidP="005F52B4">
      <w:pPr>
        <w:pStyle w:val="Style8"/>
        <w:widowControl/>
        <w:spacing w:line="240" w:lineRule="auto"/>
        <w:ind w:firstLine="323"/>
        <w:jc w:val="center"/>
        <w:rPr>
          <w:rFonts w:ascii="Times New Roman" w:hAnsi="Times New Roman"/>
          <w:iCs/>
          <w:color w:val="000000"/>
          <w:sz w:val="28"/>
          <w:szCs w:val="28"/>
        </w:rPr>
      </w:pPr>
    </w:p>
    <w:p w:rsidR="005F52B4" w:rsidRPr="005F52B4" w:rsidRDefault="005F52B4" w:rsidP="005F52B4">
      <w:pPr>
        <w:pStyle w:val="Style8"/>
        <w:widowControl/>
        <w:spacing w:line="240" w:lineRule="auto"/>
        <w:ind w:firstLine="335"/>
        <w:rPr>
          <w:rFonts w:ascii="Times New Roman" w:hAnsi="Times New Roman"/>
          <w:iCs/>
          <w:color w:val="000000"/>
          <w:sz w:val="28"/>
          <w:szCs w:val="28"/>
        </w:rPr>
      </w:pPr>
      <w:r>
        <w:rPr>
          <w:rFonts w:ascii="Times New Roman" w:hAnsi="Times New Roman"/>
          <w:iCs/>
          <w:color w:val="000000"/>
          <w:sz w:val="28"/>
          <w:szCs w:val="28"/>
        </w:rPr>
        <w:tab/>
      </w:r>
      <w:r w:rsidRPr="005F52B4">
        <w:rPr>
          <w:rFonts w:ascii="Times New Roman" w:hAnsi="Times New Roman"/>
          <w:iCs/>
          <w:color w:val="000000"/>
          <w:sz w:val="28"/>
          <w:szCs w:val="28"/>
        </w:rPr>
        <w:t>Напряжение в поперечном сечении балки с учетом гибкости стержня</w:t>
      </w:r>
    </w:p>
    <w:p w:rsidR="005F52B4" w:rsidRDefault="005F52B4" w:rsidP="005F52B4">
      <w:pPr>
        <w:pStyle w:val="Style8"/>
        <w:widowControl/>
        <w:spacing w:line="240" w:lineRule="auto"/>
        <w:ind w:firstLine="323"/>
        <w:jc w:val="center"/>
        <w:rPr>
          <w:rFonts w:ascii="Times New Roman" w:hAnsi="Times New Roman"/>
          <w:iCs/>
          <w:color w:val="000000"/>
          <w:sz w:val="28"/>
          <w:szCs w:val="28"/>
        </w:rPr>
      </w:pPr>
      <m:oMath>
        <m:r>
          <w:rPr>
            <w:rFonts w:ascii="Cambria Math" w:hAnsi="Cambria Math"/>
            <w:color w:val="000000"/>
            <w:sz w:val="28"/>
            <w:szCs w:val="28"/>
          </w:rPr>
          <m:t xml:space="preserve">σ= </m:t>
        </m:r>
        <m:f>
          <m:fPr>
            <m:ctrlPr>
              <w:rPr>
                <w:rFonts w:ascii="Cambria Math" w:hAnsi="Cambria Math"/>
                <w:i/>
                <w:iCs/>
                <w:color w:val="000000"/>
                <w:sz w:val="28"/>
                <w:szCs w:val="28"/>
              </w:rPr>
            </m:ctrlPr>
          </m:fPr>
          <m:num>
            <m:r>
              <w:rPr>
                <w:rFonts w:ascii="Cambria Math" w:hAnsi="Cambria Math"/>
                <w:color w:val="000000"/>
                <w:sz w:val="28"/>
                <w:szCs w:val="28"/>
                <w:lang w:val="en-US"/>
              </w:rPr>
              <m:t>N</m:t>
            </m:r>
          </m:num>
          <m:den>
            <m:sSub>
              <m:sSubPr>
                <m:ctrlPr>
                  <w:rPr>
                    <w:rFonts w:ascii="Cambria Math" w:hAnsi="Cambria Math"/>
                    <w:i/>
                    <w:iCs/>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бр</m:t>
                </m:r>
              </m:sub>
            </m:sSub>
            <m:r>
              <w:rPr>
                <w:rFonts w:ascii="Cambria Math" w:hAnsi="Cambria Math"/>
                <w:color w:val="000000"/>
                <w:sz w:val="28"/>
                <w:szCs w:val="28"/>
              </w:rPr>
              <m:t>φ</m:t>
            </m:r>
          </m:den>
        </m:f>
      </m:oMath>
      <w:r>
        <w:rPr>
          <w:rFonts w:ascii="Times New Roman" w:hAnsi="Times New Roman"/>
          <w:iCs/>
          <w:color w:val="000000"/>
          <w:sz w:val="28"/>
          <w:szCs w:val="28"/>
        </w:rPr>
        <w:t>,</w:t>
      </w:r>
    </w:p>
    <w:p w:rsidR="005F52B4" w:rsidRDefault="005F52B4"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где </w:t>
      </w:r>
      <w:r>
        <w:rPr>
          <w:rFonts w:ascii="Times New Roman" w:hAnsi="Times New Roman"/>
          <w:iCs/>
          <w:color w:val="000000"/>
          <w:sz w:val="28"/>
          <w:szCs w:val="28"/>
          <w:lang w:val="en-US"/>
        </w:rPr>
        <w:t>N</w:t>
      </w:r>
      <w:r w:rsidRPr="005F52B4">
        <w:rPr>
          <w:rFonts w:ascii="Times New Roman" w:hAnsi="Times New Roman"/>
          <w:iCs/>
          <w:color w:val="000000"/>
          <w:sz w:val="28"/>
          <w:szCs w:val="28"/>
        </w:rPr>
        <w:t xml:space="preserve"> – </w:t>
      </w:r>
      <w:r>
        <w:rPr>
          <w:rFonts w:ascii="Times New Roman" w:hAnsi="Times New Roman"/>
          <w:iCs/>
          <w:color w:val="000000"/>
          <w:sz w:val="28"/>
          <w:szCs w:val="28"/>
        </w:rPr>
        <w:t>сжимающее усилие;</w:t>
      </w:r>
    </w:p>
    <w:p w:rsidR="005F52B4" w:rsidRDefault="005F52B4"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t>F</w:t>
      </w:r>
      <w:r w:rsidRPr="005F52B4">
        <w:rPr>
          <w:rFonts w:ascii="Times New Roman" w:hAnsi="Times New Roman"/>
          <w:iCs/>
          <w:color w:val="000000"/>
          <w:sz w:val="28"/>
          <w:szCs w:val="28"/>
          <w:vertAlign w:val="subscript"/>
        </w:rPr>
        <w:t>бр</w:t>
      </w:r>
      <w:r w:rsidRPr="005F52B4">
        <w:rPr>
          <w:rFonts w:ascii="Times New Roman" w:hAnsi="Times New Roman"/>
          <w:iCs/>
          <w:color w:val="000000"/>
          <w:sz w:val="28"/>
          <w:szCs w:val="28"/>
        </w:rPr>
        <w:t xml:space="preserve">- </w:t>
      </w:r>
      <w:r>
        <w:rPr>
          <w:rFonts w:ascii="Times New Roman" w:hAnsi="Times New Roman"/>
          <w:iCs/>
          <w:color w:val="000000"/>
          <w:sz w:val="28"/>
          <w:szCs w:val="28"/>
        </w:rPr>
        <w:t>площадь сечения балки</w:t>
      </w:r>
      <w:r w:rsidR="001D048C">
        <w:rPr>
          <w:rFonts w:ascii="Times New Roman" w:hAnsi="Times New Roman"/>
          <w:iCs/>
          <w:color w:val="000000"/>
          <w:sz w:val="28"/>
          <w:szCs w:val="28"/>
        </w:rPr>
        <w:t xml:space="preserve"> (брутто);</w:t>
      </w:r>
    </w:p>
    <w:p w:rsidR="001D048C" w:rsidRDefault="001D048C" w:rsidP="005F52B4">
      <w:pPr>
        <w:pStyle w:val="Style8"/>
        <w:widowControl/>
        <w:spacing w:line="240" w:lineRule="auto"/>
        <w:ind w:firstLine="323"/>
        <w:rPr>
          <w:rFonts w:ascii="Times New Roman" w:hAnsi="Times New Roman"/>
          <w:iCs/>
          <w:color w:val="000000"/>
          <w:sz w:val="28"/>
          <w:szCs w:val="28"/>
        </w:rPr>
      </w:pPr>
      <m:oMath>
        <m:r>
          <w:rPr>
            <w:rFonts w:ascii="Cambria Math" w:hAnsi="Cambria Math"/>
            <w:color w:val="000000"/>
            <w:sz w:val="28"/>
            <w:szCs w:val="28"/>
          </w:rPr>
          <m:t>φ</m:t>
        </m:r>
      </m:oMath>
      <w:r>
        <w:rPr>
          <w:rFonts w:ascii="Times New Roman" w:hAnsi="Times New Roman"/>
          <w:iCs/>
          <w:color w:val="000000"/>
          <w:sz w:val="28"/>
          <w:szCs w:val="28"/>
        </w:rPr>
        <w:t xml:space="preserve"> - коэффициент, зависящий от гибкости стержня.</w:t>
      </w:r>
    </w:p>
    <w:p w:rsidR="001D048C" w:rsidRDefault="001D048C" w:rsidP="005F52B4">
      <w:pPr>
        <w:pStyle w:val="Style8"/>
        <w:widowControl/>
        <w:spacing w:line="240" w:lineRule="auto"/>
        <w:ind w:firstLine="323"/>
        <w:rPr>
          <w:rFonts w:ascii="Times New Roman" w:hAnsi="Times New Roman"/>
          <w:iCs/>
          <w:color w:val="000000"/>
          <w:sz w:val="28"/>
          <w:szCs w:val="28"/>
        </w:rPr>
      </w:pPr>
    </w:p>
    <w:p w:rsidR="001D048C" w:rsidRDefault="001D048C" w:rsidP="005F52B4">
      <w:pPr>
        <w:pStyle w:val="Style8"/>
        <w:widowControl/>
        <w:spacing w:line="240" w:lineRule="auto"/>
        <w:ind w:firstLine="323"/>
        <w:rPr>
          <w:rFonts w:ascii="Times New Roman" w:hAnsi="Times New Roman"/>
          <w:iCs/>
          <w:color w:val="000000"/>
          <w:sz w:val="28"/>
          <w:szCs w:val="28"/>
        </w:rPr>
      </w:pPr>
      <w:r w:rsidRPr="00F53BFC">
        <w:rPr>
          <w:rFonts w:ascii="Times New Roman" w:hAnsi="Times New Roman"/>
          <w:iCs/>
          <w:color w:val="000000"/>
          <w:sz w:val="28"/>
          <w:szCs w:val="28"/>
        </w:rPr>
        <w:t>По ГОСТ 8240-56(с изменениями 19</w:t>
      </w:r>
      <w:r w:rsidR="00F53BFC" w:rsidRPr="00F53BFC">
        <w:rPr>
          <w:rFonts w:ascii="Times New Roman" w:hAnsi="Times New Roman"/>
          <w:iCs/>
          <w:color w:val="000000"/>
          <w:sz w:val="28"/>
          <w:szCs w:val="28"/>
        </w:rPr>
        <w:t>8</w:t>
      </w:r>
      <w:r w:rsidRPr="00F53BFC">
        <w:rPr>
          <w:rFonts w:ascii="Times New Roman" w:hAnsi="Times New Roman"/>
          <w:iCs/>
          <w:color w:val="000000"/>
          <w:sz w:val="28"/>
          <w:szCs w:val="28"/>
        </w:rPr>
        <w:t>9 г.)</w:t>
      </w:r>
      <w:r>
        <w:rPr>
          <w:rFonts w:ascii="Times New Roman" w:hAnsi="Times New Roman"/>
          <w:iCs/>
          <w:color w:val="000000"/>
          <w:sz w:val="28"/>
          <w:szCs w:val="28"/>
        </w:rPr>
        <w:t xml:space="preserve"> для швеллера № 20 </w:t>
      </w:r>
      <w:r>
        <w:rPr>
          <w:rFonts w:ascii="Times New Roman" w:hAnsi="Times New Roman"/>
          <w:iCs/>
          <w:color w:val="000000"/>
          <w:sz w:val="28"/>
          <w:szCs w:val="28"/>
          <w:lang w:val="en-US"/>
        </w:rPr>
        <w:t>F</w:t>
      </w:r>
      <w:r w:rsidRPr="001D048C">
        <w:rPr>
          <w:rFonts w:ascii="Times New Roman" w:hAnsi="Times New Roman"/>
          <w:iCs/>
          <w:color w:val="000000"/>
          <w:sz w:val="28"/>
          <w:szCs w:val="28"/>
        </w:rPr>
        <w:t xml:space="preserve"> = </w:t>
      </w:r>
      <w:r>
        <w:rPr>
          <w:rFonts w:ascii="Times New Roman" w:hAnsi="Times New Roman"/>
          <w:iCs/>
          <w:color w:val="000000"/>
          <w:sz w:val="28"/>
          <w:szCs w:val="28"/>
        </w:rPr>
        <w:t>23,4 см</w:t>
      </w:r>
      <w:r w:rsidRPr="001D048C">
        <w:rPr>
          <w:rFonts w:ascii="Times New Roman" w:hAnsi="Times New Roman"/>
          <w:iCs/>
          <w:color w:val="000000"/>
          <w:sz w:val="28"/>
          <w:szCs w:val="28"/>
          <w:vertAlign w:val="superscript"/>
        </w:rPr>
        <w:t>2</w:t>
      </w:r>
      <w:r>
        <w:rPr>
          <w:rFonts w:ascii="Times New Roman" w:hAnsi="Times New Roman"/>
          <w:iCs/>
          <w:color w:val="000000"/>
          <w:sz w:val="28"/>
          <w:szCs w:val="28"/>
        </w:rPr>
        <w:t xml:space="preserve">; </w:t>
      </w:r>
      <w:r>
        <w:rPr>
          <w:rFonts w:ascii="Times New Roman" w:hAnsi="Times New Roman"/>
          <w:iCs/>
          <w:color w:val="000000"/>
          <w:sz w:val="28"/>
          <w:szCs w:val="28"/>
          <w:lang w:val="en-US"/>
        </w:rPr>
        <w:t>J</w:t>
      </w:r>
      <w:r w:rsidRPr="001D048C">
        <w:rPr>
          <w:rFonts w:ascii="Times New Roman" w:hAnsi="Times New Roman"/>
          <w:iCs/>
          <w:color w:val="000000"/>
          <w:sz w:val="28"/>
          <w:szCs w:val="28"/>
          <w:vertAlign w:val="subscript"/>
        </w:rPr>
        <w:t>у</w:t>
      </w:r>
      <w:r>
        <w:rPr>
          <w:rFonts w:ascii="Times New Roman" w:hAnsi="Times New Roman"/>
          <w:iCs/>
          <w:color w:val="000000"/>
          <w:sz w:val="28"/>
          <w:szCs w:val="28"/>
        </w:rPr>
        <w:t xml:space="preserve"> = 113 см</w:t>
      </w:r>
      <w:r w:rsidRPr="001D048C">
        <w:rPr>
          <w:rFonts w:ascii="Times New Roman" w:hAnsi="Times New Roman"/>
          <w:iCs/>
          <w:color w:val="000000"/>
          <w:sz w:val="28"/>
          <w:szCs w:val="28"/>
          <w:vertAlign w:val="superscript"/>
        </w:rPr>
        <w:t>4</w:t>
      </w:r>
      <w:r>
        <w:rPr>
          <w:rFonts w:ascii="Times New Roman" w:hAnsi="Times New Roman"/>
          <w:iCs/>
          <w:color w:val="000000"/>
          <w:sz w:val="28"/>
          <w:szCs w:val="28"/>
        </w:rPr>
        <w:t xml:space="preserve">; </w:t>
      </w:r>
      <w:r>
        <w:rPr>
          <w:rFonts w:ascii="Times New Roman" w:hAnsi="Times New Roman"/>
          <w:iCs/>
          <w:color w:val="000000"/>
          <w:sz w:val="28"/>
          <w:szCs w:val="28"/>
          <w:lang w:val="en-US"/>
        </w:rPr>
        <w:t>z</w:t>
      </w:r>
      <w:r w:rsidRPr="001D048C">
        <w:rPr>
          <w:rFonts w:ascii="Times New Roman" w:hAnsi="Times New Roman"/>
          <w:iCs/>
          <w:color w:val="000000"/>
          <w:sz w:val="28"/>
          <w:szCs w:val="28"/>
          <w:vertAlign w:val="subscript"/>
        </w:rPr>
        <w:t>о</w:t>
      </w:r>
      <w:r>
        <w:rPr>
          <w:rFonts w:ascii="Times New Roman" w:hAnsi="Times New Roman"/>
          <w:iCs/>
          <w:color w:val="000000"/>
          <w:sz w:val="28"/>
          <w:szCs w:val="28"/>
        </w:rPr>
        <w:t xml:space="preserve"> = 2,07 см.</w:t>
      </w:r>
    </w:p>
    <w:p w:rsidR="001D048C" w:rsidRDefault="001D048C"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Момент инерции</w:t>
      </w:r>
    </w:p>
    <w:p w:rsidR="001D048C" w:rsidRDefault="001D048C"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lastRenderedPageBreak/>
        <w:t>J</w:t>
      </w:r>
      <w:r w:rsidRPr="001D048C">
        <w:rPr>
          <w:rFonts w:ascii="Times New Roman" w:hAnsi="Times New Roman"/>
          <w:iCs/>
          <w:color w:val="000000"/>
          <w:sz w:val="28"/>
          <w:szCs w:val="28"/>
          <w:vertAlign w:val="subscript"/>
        </w:rPr>
        <w:t>мин</w:t>
      </w:r>
      <w:r>
        <w:rPr>
          <w:rFonts w:ascii="Times New Roman" w:hAnsi="Times New Roman"/>
          <w:iCs/>
          <w:color w:val="000000"/>
          <w:sz w:val="28"/>
          <w:szCs w:val="28"/>
        </w:rPr>
        <w:t xml:space="preserve"> = </w:t>
      </w:r>
      <m:oMath>
        <m:d>
          <m:dPr>
            <m:begChr m:val="["/>
            <m:endChr m:val="]"/>
            <m:ctrlPr>
              <w:rPr>
                <w:rFonts w:ascii="Cambria Math" w:hAnsi="Cambria Math"/>
                <w:i/>
                <w:iCs/>
                <w:color w:val="000000"/>
                <w:sz w:val="28"/>
                <w:szCs w:val="28"/>
              </w:rPr>
            </m:ctrlPr>
          </m:dPr>
          <m:e>
            <m:r>
              <w:rPr>
                <w:rFonts w:ascii="Cambria Math" w:hAnsi="Cambria Math"/>
                <w:color w:val="000000"/>
                <w:sz w:val="28"/>
                <w:szCs w:val="28"/>
              </w:rPr>
              <m:t>113+23,4(5+2,07)</m:t>
            </m:r>
            <m:sSup>
              <m:sSupPr>
                <m:ctrlPr>
                  <w:rPr>
                    <w:rFonts w:ascii="Cambria Math" w:hAnsi="Cambria Math"/>
                    <w:i/>
                    <w:iCs/>
                    <w:color w:val="000000"/>
                    <w:sz w:val="28"/>
                    <w:szCs w:val="28"/>
                  </w:rPr>
                </m:ctrlPr>
              </m:sSupPr>
              <m:e/>
              <m:sup>
                <m:r>
                  <w:rPr>
                    <w:rFonts w:ascii="Cambria Math" w:hAnsi="Cambria Math"/>
                    <w:color w:val="000000"/>
                    <w:sz w:val="28"/>
                    <w:szCs w:val="28"/>
                  </w:rPr>
                  <m:t>2</m:t>
                </m:r>
              </m:sup>
            </m:sSup>
          </m:e>
        </m:d>
      </m:oMath>
      <w:r>
        <w:rPr>
          <w:rFonts w:ascii="Times New Roman" w:hAnsi="Times New Roman"/>
          <w:iCs/>
          <w:color w:val="000000"/>
          <w:sz w:val="28"/>
          <w:szCs w:val="28"/>
        </w:rPr>
        <w:t>2 = 2566 см</w:t>
      </w:r>
      <w:r w:rsidRPr="001D048C">
        <w:rPr>
          <w:rFonts w:ascii="Times New Roman" w:hAnsi="Times New Roman"/>
          <w:iCs/>
          <w:color w:val="000000"/>
          <w:sz w:val="28"/>
          <w:szCs w:val="28"/>
          <w:vertAlign w:val="superscript"/>
        </w:rPr>
        <w:t>4</w:t>
      </w:r>
      <w:r>
        <w:rPr>
          <w:rFonts w:ascii="Times New Roman" w:hAnsi="Times New Roman"/>
          <w:iCs/>
          <w:color w:val="000000"/>
          <w:sz w:val="28"/>
          <w:szCs w:val="28"/>
        </w:rPr>
        <w:t>;</w:t>
      </w:r>
    </w:p>
    <w:p w:rsidR="001D048C" w:rsidRDefault="001D048C"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радиус инерции </w:t>
      </w:r>
    </w:p>
    <w:p w:rsidR="001D048C" w:rsidRDefault="001D048C" w:rsidP="00C64CAC">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lang w:val="en-US"/>
        </w:rPr>
        <w:t>I</w:t>
      </w:r>
      <w:r w:rsidRPr="001D048C">
        <w:rPr>
          <w:rFonts w:ascii="Times New Roman" w:hAnsi="Times New Roman"/>
          <w:iCs/>
          <w:color w:val="000000"/>
          <w:sz w:val="28"/>
          <w:szCs w:val="28"/>
        </w:rPr>
        <w:t xml:space="preserve"> </w:t>
      </w:r>
      <w:r w:rsidRPr="001D048C">
        <w:rPr>
          <w:rFonts w:ascii="Times New Roman" w:hAnsi="Times New Roman"/>
          <w:iCs/>
          <w:color w:val="000000"/>
          <w:sz w:val="28"/>
          <w:szCs w:val="28"/>
          <w:vertAlign w:val="subscript"/>
        </w:rPr>
        <w:t>мин</w:t>
      </w:r>
      <w:r>
        <w:rPr>
          <w:rFonts w:ascii="Times New Roman" w:hAnsi="Times New Roman"/>
          <w:iCs/>
          <w:color w:val="000000"/>
          <w:sz w:val="28"/>
          <w:szCs w:val="28"/>
        </w:rPr>
        <w:t xml:space="preserve"> = </w:t>
      </w:r>
      <m:oMath>
        <m:rad>
          <m:radPr>
            <m:degHide m:val="on"/>
            <m:ctrlPr>
              <w:rPr>
                <w:rFonts w:ascii="Cambria Math" w:hAnsi="Cambria Math"/>
                <w:i/>
                <w:iCs/>
                <w:color w:val="000000"/>
                <w:sz w:val="28"/>
                <w:szCs w:val="28"/>
              </w:rPr>
            </m:ctrlPr>
          </m:radPr>
          <m:deg/>
          <m:e>
            <m:f>
              <m:fPr>
                <m:ctrlPr>
                  <w:rPr>
                    <w:rFonts w:ascii="Cambria Math" w:hAnsi="Cambria Math"/>
                    <w:i/>
                    <w:iCs/>
                    <w:color w:val="000000"/>
                    <w:sz w:val="28"/>
                    <w:szCs w:val="28"/>
                  </w:rPr>
                </m:ctrlPr>
              </m:fPr>
              <m:num>
                <m:r>
                  <w:rPr>
                    <w:rFonts w:ascii="Cambria Math" w:hAnsi="Cambria Math"/>
                    <w:color w:val="000000"/>
                    <w:sz w:val="28"/>
                    <w:szCs w:val="28"/>
                    <w:lang w:val="en-US"/>
                  </w:rPr>
                  <m:t>J</m:t>
                </m:r>
                <m:r>
                  <w:rPr>
                    <w:rFonts w:ascii="Cambria Math" w:hAnsi="Cambria Math"/>
                    <w:color w:val="000000"/>
                    <w:sz w:val="28"/>
                    <w:szCs w:val="28"/>
                  </w:rPr>
                  <m:t>мин</m:t>
                </m:r>
              </m:num>
              <m:den>
                <m:r>
                  <w:rPr>
                    <w:rFonts w:ascii="Cambria Math" w:hAnsi="Cambria Math"/>
                    <w:color w:val="000000"/>
                    <w:sz w:val="28"/>
                    <w:szCs w:val="28"/>
                    <w:lang w:val="en-US"/>
                  </w:rPr>
                  <m:t>F</m:t>
                </m:r>
              </m:den>
            </m:f>
          </m:e>
        </m:rad>
      </m:oMath>
      <w:r w:rsidRPr="001D048C">
        <w:rPr>
          <w:rFonts w:ascii="Times New Roman" w:hAnsi="Times New Roman"/>
          <w:iCs/>
          <w:color w:val="000000"/>
          <w:sz w:val="28"/>
          <w:szCs w:val="28"/>
        </w:rPr>
        <w:t xml:space="preserve"> = </w:t>
      </w:r>
      <m:oMath>
        <m:rad>
          <m:radPr>
            <m:degHide m:val="on"/>
            <m:ctrlPr>
              <w:rPr>
                <w:rFonts w:ascii="Cambria Math" w:hAnsi="Cambria Math"/>
                <w:i/>
                <w:iCs/>
                <w:color w:val="000000"/>
                <w:sz w:val="28"/>
                <w:szCs w:val="28"/>
              </w:rPr>
            </m:ctrlPr>
          </m:radPr>
          <m:deg/>
          <m:e>
            <m:f>
              <m:fPr>
                <m:ctrlPr>
                  <w:rPr>
                    <w:rFonts w:ascii="Cambria Math" w:hAnsi="Cambria Math"/>
                    <w:i/>
                    <w:iCs/>
                    <w:color w:val="000000"/>
                    <w:sz w:val="28"/>
                    <w:szCs w:val="28"/>
                  </w:rPr>
                </m:ctrlPr>
              </m:fPr>
              <m:num>
                <m:r>
                  <w:rPr>
                    <w:rFonts w:ascii="Cambria Math" w:hAnsi="Cambria Math"/>
                    <w:color w:val="000000"/>
                    <w:sz w:val="28"/>
                    <w:szCs w:val="28"/>
                  </w:rPr>
                  <m:t>2566</m:t>
                </m:r>
              </m:num>
              <m:den>
                <m:r>
                  <w:rPr>
                    <w:rFonts w:ascii="Cambria Math" w:hAnsi="Cambria Math"/>
                    <w:color w:val="000000"/>
                    <w:sz w:val="28"/>
                    <w:szCs w:val="28"/>
                  </w:rPr>
                  <m:t>2∙23,4</m:t>
                </m:r>
              </m:den>
            </m:f>
          </m:e>
        </m:rad>
      </m:oMath>
      <w:r w:rsidRPr="001D048C">
        <w:rPr>
          <w:rFonts w:ascii="Times New Roman" w:hAnsi="Times New Roman"/>
          <w:iCs/>
          <w:color w:val="000000"/>
          <w:sz w:val="28"/>
          <w:szCs w:val="28"/>
        </w:rPr>
        <w:t xml:space="preserve"> = 7</w:t>
      </w:r>
      <w:r>
        <w:rPr>
          <w:rFonts w:ascii="Times New Roman" w:hAnsi="Times New Roman"/>
          <w:iCs/>
          <w:color w:val="000000"/>
          <w:sz w:val="28"/>
          <w:szCs w:val="28"/>
        </w:rPr>
        <w:t>,4 см.</w:t>
      </w:r>
    </w:p>
    <w:p w:rsidR="001D048C" w:rsidRDefault="001D048C"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Наибольшая гибкость стержня</w:t>
      </w:r>
    </w:p>
    <w:p w:rsidR="001D048C" w:rsidRPr="001D048C" w:rsidRDefault="001D048C" w:rsidP="00C64CAC">
      <w:pPr>
        <w:pStyle w:val="Style8"/>
        <w:widowControl/>
        <w:spacing w:line="240" w:lineRule="auto"/>
        <w:ind w:firstLine="323"/>
        <w:jc w:val="center"/>
        <w:rPr>
          <w:rFonts w:ascii="Times New Roman" w:hAnsi="Times New Roman"/>
          <w:iCs/>
          <w:color w:val="000000"/>
          <w:sz w:val="28"/>
          <w:szCs w:val="28"/>
        </w:rPr>
      </w:pPr>
      <m:oMath>
        <m:r>
          <w:rPr>
            <w:rFonts w:ascii="Cambria Math" w:hAnsi="Cambria Math"/>
            <w:color w:val="000000"/>
            <w:sz w:val="28"/>
            <w:szCs w:val="28"/>
          </w:rPr>
          <m:t xml:space="preserve">λ= </m:t>
        </m:r>
        <m:f>
          <m:fPr>
            <m:ctrlPr>
              <w:rPr>
                <w:rFonts w:ascii="Cambria Math" w:hAnsi="Cambria Math"/>
                <w:i/>
                <w:iCs/>
                <w:color w:val="000000"/>
                <w:sz w:val="28"/>
                <w:szCs w:val="28"/>
              </w:rPr>
            </m:ctrlPr>
          </m:fPr>
          <m:num>
            <m:r>
              <w:rPr>
                <w:rFonts w:ascii="Cambria Math" w:hAnsi="Cambria Math"/>
                <w:color w:val="000000"/>
                <w:sz w:val="28"/>
                <w:szCs w:val="28"/>
                <w:lang w:val="en-US"/>
              </w:rPr>
              <m:t>l</m:t>
            </m:r>
          </m:num>
          <m:den>
            <m:sSub>
              <m:sSubPr>
                <m:ctrlPr>
                  <w:rPr>
                    <w:rFonts w:ascii="Cambria Math" w:hAnsi="Cambria Math"/>
                    <w:i/>
                    <w:iCs/>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мин</m:t>
                </m:r>
              </m:sub>
            </m:sSub>
          </m:den>
        </m:f>
      </m:oMath>
      <w:r w:rsidR="00E22A64">
        <w:rPr>
          <w:rFonts w:ascii="Times New Roman" w:hAnsi="Times New Roman"/>
          <w:iCs/>
          <w:color w:val="000000"/>
          <w:sz w:val="28"/>
          <w:szCs w:val="28"/>
        </w:rPr>
        <w:t xml:space="preserve"> = </w:t>
      </w:r>
      <m:oMath>
        <m:f>
          <m:fPr>
            <m:ctrlPr>
              <w:rPr>
                <w:rFonts w:ascii="Cambria Math" w:hAnsi="Cambria Math"/>
                <w:i/>
                <w:iCs/>
                <w:color w:val="000000"/>
                <w:sz w:val="28"/>
                <w:szCs w:val="28"/>
              </w:rPr>
            </m:ctrlPr>
          </m:fPr>
          <m:num>
            <m:r>
              <w:rPr>
                <w:rFonts w:ascii="Cambria Math" w:hAnsi="Cambria Math"/>
                <w:color w:val="000000"/>
                <w:sz w:val="28"/>
                <w:szCs w:val="28"/>
              </w:rPr>
              <m:t>500</m:t>
            </m:r>
          </m:num>
          <m:den>
            <m:r>
              <w:rPr>
                <w:rFonts w:ascii="Cambria Math" w:hAnsi="Cambria Math"/>
                <w:color w:val="000000"/>
                <w:sz w:val="28"/>
                <w:szCs w:val="28"/>
              </w:rPr>
              <m:t>7,4</m:t>
            </m:r>
          </m:den>
        </m:f>
        <m:r>
          <w:rPr>
            <w:rFonts w:ascii="Cambria Math" w:hAnsi="Cambria Math"/>
            <w:color w:val="000000"/>
            <w:sz w:val="28"/>
            <w:szCs w:val="28"/>
          </w:rPr>
          <m:t>=68.</m:t>
        </m:r>
      </m:oMath>
    </w:p>
    <w:p w:rsidR="005F52B4" w:rsidRPr="005F52B4" w:rsidRDefault="005F52B4" w:rsidP="005F52B4">
      <w:pPr>
        <w:pStyle w:val="Style8"/>
        <w:widowControl/>
        <w:spacing w:line="240" w:lineRule="auto"/>
        <w:ind w:firstLine="323"/>
        <w:rPr>
          <w:rFonts w:ascii="Times New Roman" w:hAnsi="Times New Roman"/>
          <w:iCs/>
          <w:color w:val="000000"/>
          <w:sz w:val="28"/>
          <w:szCs w:val="28"/>
        </w:rPr>
      </w:pPr>
    </w:p>
    <w:p w:rsidR="005F52B4" w:rsidRPr="00E22A64" w:rsidRDefault="00E22A64"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Коэффициент продольного изгиба </w:t>
      </w:r>
      <m:oMath>
        <m:r>
          <w:rPr>
            <w:rFonts w:ascii="Cambria Math" w:hAnsi="Cambria Math"/>
            <w:color w:val="000000"/>
            <w:sz w:val="28"/>
            <w:szCs w:val="28"/>
          </w:rPr>
          <m:t>φ=0,82.</m:t>
        </m:r>
      </m:oMath>
    </w:p>
    <w:p w:rsidR="00E22A64" w:rsidRDefault="00E22A64"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При этих условиях</w:t>
      </w:r>
    </w:p>
    <w:p w:rsidR="00E22A64" w:rsidRDefault="00E22A64" w:rsidP="00C64CAC">
      <w:pPr>
        <w:pStyle w:val="Style8"/>
        <w:widowControl/>
        <w:spacing w:line="240" w:lineRule="auto"/>
        <w:ind w:firstLine="323"/>
        <w:jc w:val="center"/>
        <w:rPr>
          <w:rFonts w:ascii="Times New Roman" w:hAnsi="Times New Roman"/>
          <w:iCs/>
          <w:color w:val="000000"/>
          <w:sz w:val="28"/>
          <w:szCs w:val="28"/>
        </w:rPr>
      </w:pPr>
      <m:oMath>
        <m:r>
          <w:rPr>
            <w:rFonts w:ascii="Cambria Math" w:hAnsi="Cambria Math"/>
            <w:color w:val="000000"/>
            <w:sz w:val="28"/>
            <w:szCs w:val="28"/>
          </w:rPr>
          <m:t xml:space="preserve">σ= </m:t>
        </m:r>
        <m:f>
          <m:fPr>
            <m:ctrlPr>
              <w:rPr>
                <w:rFonts w:ascii="Cambria Math" w:hAnsi="Cambria Math"/>
                <w:i/>
                <w:iCs/>
                <w:color w:val="000000"/>
                <w:sz w:val="28"/>
                <w:szCs w:val="28"/>
              </w:rPr>
            </m:ctrlPr>
          </m:fPr>
          <m:num>
            <m:r>
              <w:rPr>
                <w:rFonts w:ascii="Cambria Math" w:hAnsi="Cambria Math"/>
                <w:color w:val="000000"/>
                <w:sz w:val="28"/>
                <w:szCs w:val="28"/>
                <w:lang w:val="en-US"/>
              </w:rPr>
              <m:t>N</m:t>
            </m:r>
          </m:num>
          <m:den>
            <m:sSub>
              <m:sSubPr>
                <m:ctrlPr>
                  <w:rPr>
                    <w:rFonts w:ascii="Cambria Math" w:hAnsi="Cambria Math"/>
                    <w:i/>
                    <w:iCs/>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бр</m:t>
                </m:r>
              </m:sub>
            </m:sSub>
            <m:r>
              <w:rPr>
                <w:rFonts w:ascii="Cambria Math" w:hAnsi="Cambria Math"/>
                <w:color w:val="000000"/>
                <w:sz w:val="28"/>
                <w:szCs w:val="28"/>
              </w:rPr>
              <m:t>φ</m:t>
            </m:r>
          </m:den>
        </m:f>
        <m:r>
          <w:rPr>
            <w:rFonts w:ascii="Cambria Math" w:hAnsi="Cambria Math"/>
            <w:color w:val="000000"/>
            <w:sz w:val="28"/>
            <w:szCs w:val="28"/>
          </w:rPr>
          <m:t xml:space="preserve">= </m:t>
        </m:r>
        <m:f>
          <m:fPr>
            <m:ctrlPr>
              <w:rPr>
                <w:rFonts w:ascii="Cambria Math" w:hAnsi="Cambria Math"/>
                <w:i/>
                <w:iCs/>
                <w:color w:val="000000"/>
                <w:sz w:val="28"/>
                <w:szCs w:val="28"/>
              </w:rPr>
            </m:ctrlPr>
          </m:fPr>
          <m:num>
            <m:r>
              <w:rPr>
                <w:rFonts w:ascii="Cambria Math" w:hAnsi="Cambria Math"/>
                <w:color w:val="000000"/>
                <w:sz w:val="28"/>
                <w:szCs w:val="28"/>
              </w:rPr>
              <m:t>6250</m:t>
            </m:r>
          </m:num>
          <m:den>
            <m:r>
              <w:rPr>
                <w:rFonts w:ascii="Cambria Math" w:hAnsi="Cambria Math"/>
                <w:color w:val="000000"/>
                <w:sz w:val="28"/>
                <w:szCs w:val="28"/>
              </w:rPr>
              <m:t>2∙23,4∙0,82</m:t>
            </m:r>
          </m:den>
        </m:f>
      </m:oMath>
      <w:r>
        <w:rPr>
          <w:rFonts w:ascii="Times New Roman" w:hAnsi="Times New Roman"/>
          <w:iCs/>
          <w:color w:val="000000"/>
          <w:sz w:val="28"/>
          <w:szCs w:val="28"/>
        </w:rPr>
        <w:t xml:space="preserve"> = 163 кгс</w:t>
      </w:r>
      <w:r w:rsidRPr="00E22A64">
        <w:rPr>
          <w:rFonts w:ascii="Times New Roman" w:hAnsi="Times New Roman"/>
          <w:iCs/>
          <w:color w:val="000000"/>
          <w:sz w:val="28"/>
          <w:szCs w:val="28"/>
        </w:rPr>
        <w:t>/</w:t>
      </w:r>
      <w:r>
        <w:rPr>
          <w:rFonts w:ascii="Times New Roman" w:hAnsi="Times New Roman"/>
          <w:iCs/>
          <w:color w:val="000000"/>
          <w:sz w:val="28"/>
          <w:szCs w:val="28"/>
        </w:rPr>
        <w:t>см</w:t>
      </w:r>
      <w:r w:rsidRPr="00E22A64">
        <w:rPr>
          <w:rFonts w:ascii="Times New Roman" w:hAnsi="Times New Roman"/>
          <w:iCs/>
          <w:color w:val="000000"/>
          <w:sz w:val="28"/>
          <w:szCs w:val="28"/>
          <w:vertAlign w:val="superscript"/>
        </w:rPr>
        <w:t>2</w:t>
      </w:r>
      <w:r>
        <w:rPr>
          <w:rFonts w:ascii="Times New Roman" w:hAnsi="Times New Roman"/>
          <w:iCs/>
          <w:color w:val="000000"/>
          <w:sz w:val="28"/>
          <w:szCs w:val="28"/>
        </w:rPr>
        <w:t>,</w:t>
      </w:r>
    </w:p>
    <w:p w:rsidR="00E22A64" w:rsidRDefault="00E22A64" w:rsidP="005F52B4">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что меньше допускаемого напряжения на металл </w:t>
      </w:r>
      <w:r>
        <w:rPr>
          <w:rFonts w:ascii="Times New Roman" w:hAnsi="Times New Roman"/>
          <w:iCs/>
          <w:color w:val="000000"/>
          <w:sz w:val="28"/>
          <w:szCs w:val="28"/>
          <w:lang w:val="en-US"/>
        </w:rPr>
        <w:t>R</w:t>
      </w:r>
      <w:r w:rsidRPr="00E22A64">
        <w:rPr>
          <w:rFonts w:ascii="Times New Roman" w:hAnsi="Times New Roman"/>
          <w:iCs/>
          <w:color w:val="000000"/>
          <w:sz w:val="28"/>
          <w:szCs w:val="28"/>
          <w:vertAlign w:val="subscript"/>
        </w:rPr>
        <w:t>р</w:t>
      </w:r>
      <w:r w:rsidRPr="00E22A64">
        <w:rPr>
          <w:rFonts w:ascii="Times New Roman" w:hAnsi="Times New Roman"/>
          <w:iCs/>
          <w:color w:val="000000"/>
          <w:sz w:val="28"/>
          <w:szCs w:val="28"/>
        </w:rPr>
        <w:t xml:space="preserve"> = 2100 </w:t>
      </w:r>
      <w:r>
        <w:rPr>
          <w:rFonts w:ascii="Times New Roman" w:hAnsi="Times New Roman"/>
          <w:iCs/>
          <w:color w:val="000000"/>
          <w:sz w:val="28"/>
          <w:szCs w:val="28"/>
        </w:rPr>
        <w:t>кгс</w:t>
      </w:r>
      <w:r w:rsidRPr="00E22A64">
        <w:rPr>
          <w:rFonts w:ascii="Times New Roman" w:hAnsi="Times New Roman"/>
          <w:iCs/>
          <w:color w:val="000000"/>
          <w:sz w:val="28"/>
          <w:szCs w:val="28"/>
        </w:rPr>
        <w:t>/</w:t>
      </w:r>
      <w:r>
        <w:rPr>
          <w:rFonts w:ascii="Times New Roman" w:hAnsi="Times New Roman"/>
          <w:iCs/>
          <w:color w:val="000000"/>
          <w:sz w:val="28"/>
          <w:szCs w:val="28"/>
        </w:rPr>
        <w:t xml:space="preserve"> см</w:t>
      </w:r>
      <w:r w:rsidRPr="00E22A64">
        <w:rPr>
          <w:rFonts w:ascii="Times New Roman" w:hAnsi="Times New Roman"/>
          <w:iCs/>
          <w:color w:val="000000"/>
          <w:sz w:val="28"/>
          <w:szCs w:val="28"/>
          <w:vertAlign w:val="superscript"/>
        </w:rPr>
        <w:t>2</w:t>
      </w:r>
      <w:r w:rsidRPr="00E22A64">
        <w:rPr>
          <w:rFonts w:ascii="Times New Roman" w:hAnsi="Times New Roman"/>
          <w:iCs/>
          <w:color w:val="000000"/>
          <w:sz w:val="28"/>
          <w:szCs w:val="28"/>
        </w:rPr>
        <w:t xml:space="preserve"> </w:t>
      </w:r>
      <w:r>
        <w:rPr>
          <w:rFonts w:ascii="Times New Roman" w:hAnsi="Times New Roman"/>
          <w:iCs/>
          <w:color w:val="000000"/>
          <w:sz w:val="28"/>
          <w:szCs w:val="28"/>
          <w:lang w:val="en-US"/>
        </w:rPr>
        <w:t>c</w:t>
      </w:r>
      <w:r w:rsidRPr="00E22A64">
        <w:rPr>
          <w:rFonts w:ascii="Times New Roman" w:hAnsi="Times New Roman"/>
          <w:iCs/>
          <w:color w:val="000000"/>
          <w:sz w:val="28"/>
          <w:szCs w:val="28"/>
        </w:rPr>
        <w:t xml:space="preserve"> </w:t>
      </w:r>
      <w:r>
        <w:rPr>
          <w:rFonts w:ascii="Times New Roman" w:hAnsi="Times New Roman"/>
          <w:iCs/>
          <w:color w:val="000000"/>
          <w:sz w:val="28"/>
          <w:szCs w:val="28"/>
        </w:rPr>
        <w:t xml:space="preserve">учетом коэффициента запаса </w:t>
      </w:r>
      <w:r>
        <w:rPr>
          <w:rFonts w:ascii="Times New Roman" w:hAnsi="Times New Roman"/>
          <w:iCs/>
          <w:color w:val="000000"/>
          <w:sz w:val="28"/>
          <w:szCs w:val="28"/>
          <w:lang w:val="en-US"/>
        </w:rPr>
        <w:t>K</w:t>
      </w:r>
      <w:r w:rsidRPr="00E22A64">
        <w:rPr>
          <w:rFonts w:ascii="Times New Roman" w:hAnsi="Times New Roman"/>
          <w:iCs/>
          <w:color w:val="000000"/>
          <w:sz w:val="28"/>
          <w:szCs w:val="28"/>
        </w:rPr>
        <w:t xml:space="preserve"> </w:t>
      </w:r>
      <w:r>
        <w:rPr>
          <w:rFonts w:ascii="Times New Roman" w:hAnsi="Times New Roman"/>
          <w:iCs/>
          <w:color w:val="000000"/>
          <w:sz w:val="28"/>
          <w:szCs w:val="28"/>
        </w:rPr>
        <w:t>= 6.</w:t>
      </w:r>
    </w:p>
    <w:p w:rsidR="00E22A64" w:rsidRPr="00E22A64" w:rsidRDefault="00691CFA" w:rsidP="00C64CAC">
      <w:pPr>
        <w:pStyle w:val="Style8"/>
        <w:widowControl/>
        <w:spacing w:line="240" w:lineRule="auto"/>
        <w:ind w:firstLine="323"/>
        <w:jc w:val="center"/>
        <w:rPr>
          <w:rFonts w:ascii="Times New Roman" w:hAnsi="Times New Roman"/>
          <w:iCs/>
          <w:color w:val="000000"/>
          <w:sz w:val="28"/>
          <w:szCs w:val="28"/>
        </w:rPr>
      </w:pPr>
      <m:oMath>
        <m:f>
          <m:fPr>
            <m:ctrlPr>
              <w:rPr>
                <w:rFonts w:ascii="Cambria Math" w:hAnsi="Cambria Math"/>
                <w:i/>
                <w:iCs/>
                <w:color w:val="000000"/>
                <w:sz w:val="28"/>
                <w:szCs w:val="28"/>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R</m:t>
                </m:r>
                <m:r>
                  <w:rPr>
                    <w:rFonts w:ascii="Cambria Math" w:hAnsi="Cambria Math"/>
                    <w:color w:val="000000"/>
                    <w:sz w:val="28"/>
                    <w:szCs w:val="28"/>
                  </w:rPr>
                  <m:t>р</m:t>
                </m:r>
              </m:e>
              <m:sub/>
            </m:sSub>
          </m:num>
          <m:den>
            <m:r>
              <w:rPr>
                <w:rFonts w:ascii="Cambria Math" w:hAnsi="Cambria Math"/>
                <w:color w:val="000000"/>
                <w:sz w:val="28"/>
                <w:szCs w:val="28"/>
                <w:lang w:val="en-US"/>
              </w:rPr>
              <m:t>K</m:t>
            </m:r>
          </m:den>
        </m:f>
        <m:r>
          <w:rPr>
            <w:rFonts w:ascii="Cambria Math" w:hAnsi="Cambria Math"/>
            <w:color w:val="000000"/>
            <w:sz w:val="28"/>
            <w:szCs w:val="28"/>
          </w:rPr>
          <m:t xml:space="preserve">= </m:t>
        </m:r>
        <m:f>
          <m:fPr>
            <m:ctrlPr>
              <w:rPr>
                <w:rFonts w:ascii="Cambria Math" w:hAnsi="Cambria Math"/>
                <w:i/>
                <w:iCs/>
                <w:color w:val="000000"/>
                <w:sz w:val="28"/>
                <w:szCs w:val="28"/>
              </w:rPr>
            </m:ctrlPr>
          </m:fPr>
          <m:num>
            <m:r>
              <w:rPr>
                <w:rFonts w:ascii="Cambria Math" w:hAnsi="Cambria Math"/>
                <w:color w:val="000000"/>
                <w:sz w:val="28"/>
                <w:szCs w:val="28"/>
              </w:rPr>
              <m:t>2100</m:t>
            </m:r>
          </m:num>
          <m:den>
            <m:r>
              <w:rPr>
                <w:rFonts w:ascii="Cambria Math" w:hAnsi="Cambria Math"/>
                <w:color w:val="000000"/>
                <w:sz w:val="28"/>
                <w:szCs w:val="28"/>
              </w:rPr>
              <m:t>6</m:t>
            </m:r>
          </m:den>
        </m:f>
        <m:r>
          <w:rPr>
            <w:rFonts w:ascii="Cambria Math" w:hAnsi="Cambria Math"/>
            <w:color w:val="000000"/>
            <w:sz w:val="28"/>
            <w:szCs w:val="28"/>
          </w:rPr>
          <m:t xml:space="preserve">=350 </m:t>
        </m:r>
      </m:oMath>
      <w:r w:rsidR="00E22A64">
        <w:rPr>
          <w:rFonts w:ascii="Times New Roman" w:hAnsi="Times New Roman"/>
          <w:iCs/>
          <w:color w:val="000000"/>
          <w:sz w:val="28"/>
          <w:szCs w:val="28"/>
        </w:rPr>
        <w:t xml:space="preserve">кгс </w:t>
      </w:r>
      <w:r w:rsidR="00E22A64" w:rsidRPr="00120A2C">
        <w:rPr>
          <w:rFonts w:ascii="Times New Roman" w:hAnsi="Times New Roman"/>
          <w:iCs/>
          <w:color w:val="000000"/>
          <w:sz w:val="28"/>
          <w:szCs w:val="28"/>
        </w:rPr>
        <w:t xml:space="preserve">/ </w:t>
      </w:r>
      <w:r w:rsidR="00E22A64">
        <w:rPr>
          <w:rFonts w:ascii="Times New Roman" w:hAnsi="Times New Roman"/>
          <w:iCs/>
          <w:color w:val="000000"/>
          <w:sz w:val="28"/>
          <w:szCs w:val="28"/>
        </w:rPr>
        <w:t>см</w:t>
      </w:r>
      <w:r w:rsidR="00E22A64" w:rsidRPr="00E22A64">
        <w:rPr>
          <w:rFonts w:ascii="Times New Roman" w:hAnsi="Times New Roman"/>
          <w:iCs/>
          <w:color w:val="000000"/>
          <w:sz w:val="28"/>
          <w:szCs w:val="28"/>
          <w:vertAlign w:val="superscript"/>
        </w:rPr>
        <w:t>2</w:t>
      </w:r>
      <w:r w:rsidR="00E22A64">
        <w:rPr>
          <w:rFonts w:ascii="Times New Roman" w:hAnsi="Times New Roman"/>
          <w:iCs/>
          <w:color w:val="000000"/>
          <w:sz w:val="28"/>
          <w:szCs w:val="28"/>
        </w:rPr>
        <w:t>.</w:t>
      </w:r>
    </w:p>
    <w:p w:rsidR="005F52B4" w:rsidRPr="005F52B4" w:rsidRDefault="005F52B4" w:rsidP="005F52B4">
      <w:pPr>
        <w:pStyle w:val="Style8"/>
        <w:widowControl/>
        <w:spacing w:line="240" w:lineRule="auto"/>
        <w:ind w:firstLine="323"/>
        <w:rPr>
          <w:rFonts w:ascii="Times New Roman" w:hAnsi="Times New Roman"/>
          <w:iCs/>
          <w:color w:val="000000"/>
          <w:sz w:val="28"/>
          <w:szCs w:val="28"/>
        </w:rPr>
      </w:pPr>
    </w:p>
    <w:p w:rsidR="00120A2C" w:rsidRPr="00120A2C" w:rsidRDefault="0059655C" w:rsidP="00120A2C">
      <w:pPr>
        <w:pStyle w:val="Style8"/>
        <w:widowControl/>
        <w:spacing w:line="240" w:lineRule="auto"/>
        <w:ind w:firstLine="323"/>
        <w:rPr>
          <w:rStyle w:val="FontStyle25"/>
          <w:rFonts w:ascii="Times New Roman" w:hAnsi="Times New Roman" w:cs="Times New Roman"/>
          <w:sz w:val="28"/>
          <w:szCs w:val="28"/>
        </w:rPr>
      </w:pPr>
      <w:r>
        <w:rPr>
          <w:rStyle w:val="FontStyle16"/>
          <w:rFonts w:ascii="Times New Roman" w:hAnsi="Times New Roman" w:cs="Times New Roman"/>
          <w:b/>
          <w:sz w:val="28"/>
          <w:szCs w:val="28"/>
        </w:rPr>
        <w:t>Пример</w:t>
      </w:r>
      <w:r w:rsidR="00120A2C" w:rsidRPr="0082440A">
        <w:rPr>
          <w:rStyle w:val="FontStyle16"/>
          <w:rFonts w:ascii="Times New Roman" w:hAnsi="Times New Roman" w:cs="Times New Roman"/>
          <w:b/>
          <w:sz w:val="28"/>
          <w:szCs w:val="28"/>
        </w:rPr>
        <w:t>.</w:t>
      </w:r>
      <w:r w:rsidR="00120A2C" w:rsidRPr="00120A2C">
        <w:rPr>
          <w:rStyle w:val="FontStyle16"/>
          <w:rFonts w:ascii="Times New Roman" w:hAnsi="Times New Roman" w:cs="Times New Roman"/>
          <w:sz w:val="28"/>
          <w:szCs w:val="28"/>
        </w:rPr>
        <w:t xml:space="preserve"> Рассчитать строповку без применения траверсы составной железобетонной арки с гибкой затяжкой. Строповка производится </w:t>
      </w:r>
      <w:r w:rsidR="00120A2C" w:rsidRPr="00120A2C">
        <w:rPr>
          <w:rStyle w:val="FontStyle16"/>
          <w:rFonts w:ascii="Times New Roman" w:hAnsi="Times New Roman" w:cs="Times New Roman"/>
          <w:spacing w:val="-20"/>
          <w:sz w:val="28"/>
          <w:szCs w:val="28"/>
        </w:rPr>
        <w:t>с.</w:t>
      </w:r>
      <w:r w:rsidR="00120A2C" w:rsidRPr="00120A2C">
        <w:rPr>
          <w:rStyle w:val="FontStyle16"/>
          <w:rFonts w:ascii="Times New Roman" w:hAnsi="Times New Roman" w:cs="Times New Roman"/>
          <w:sz w:val="28"/>
          <w:szCs w:val="28"/>
        </w:rPr>
        <w:t xml:space="preserve"> предварительным обжатием канатом верхней грани пояса арки (рис. </w:t>
      </w:r>
      <w:r w:rsidR="00CD3300">
        <w:rPr>
          <w:rStyle w:val="FontStyle16"/>
          <w:rFonts w:ascii="Times New Roman" w:hAnsi="Times New Roman" w:cs="Times New Roman"/>
          <w:spacing w:val="30"/>
          <w:sz w:val="28"/>
          <w:szCs w:val="28"/>
        </w:rPr>
        <w:t>8</w:t>
      </w:r>
      <w:r w:rsidR="00120A2C" w:rsidRPr="00120A2C">
        <w:rPr>
          <w:rStyle w:val="FontStyle16"/>
          <w:rFonts w:ascii="Times New Roman" w:hAnsi="Times New Roman" w:cs="Times New Roman"/>
          <w:spacing w:val="30"/>
          <w:sz w:val="28"/>
          <w:szCs w:val="28"/>
        </w:rPr>
        <w:t>).</w:t>
      </w:r>
      <w:r w:rsidR="00120A2C" w:rsidRPr="00120A2C">
        <w:rPr>
          <w:rStyle w:val="FontStyle16"/>
          <w:rFonts w:ascii="Times New Roman" w:hAnsi="Times New Roman" w:cs="Times New Roman"/>
          <w:sz w:val="28"/>
          <w:szCs w:val="28"/>
        </w:rPr>
        <w:t xml:space="preserve"> Сечение пояса 30x50 </w:t>
      </w:r>
      <w:r w:rsidR="00120A2C" w:rsidRPr="00120A2C">
        <w:rPr>
          <w:rStyle w:val="FontStyle25"/>
          <w:rFonts w:ascii="Times New Roman" w:hAnsi="Times New Roman" w:cs="Times New Roman"/>
          <w:sz w:val="28"/>
          <w:szCs w:val="28"/>
        </w:rPr>
        <w:t xml:space="preserve">см, </w:t>
      </w:r>
      <w:r w:rsidR="00120A2C" w:rsidRPr="00120A2C">
        <w:rPr>
          <w:rStyle w:val="FontStyle16"/>
          <w:rFonts w:ascii="Times New Roman" w:hAnsi="Times New Roman" w:cs="Times New Roman"/>
          <w:sz w:val="28"/>
          <w:szCs w:val="28"/>
        </w:rPr>
        <w:t xml:space="preserve">вес арки 9 т. Напряжение от предварительного натяжения </w:t>
      </w:r>
      <m:oMath>
        <m:sSubSup>
          <m:sSubSupPr>
            <m:ctrlPr>
              <w:rPr>
                <w:rStyle w:val="FontStyle16"/>
                <w:rFonts w:ascii="Cambria Math" w:hAnsi="Cambria Math" w:cs="Times New Roman"/>
                <w:i/>
                <w:sz w:val="28"/>
                <w:szCs w:val="28"/>
              </w:rPr>
            </m:ctrlPr>
          </m:sSubSupPr>
          <m:e>
            <m:r>
              <w:rPr>
                <w:rStyle w:val="FontStyle16"/>
                <w:rFonts w:ascii="Cambria Math" w:hAnsi="Cambria Math" w:cs="Times New Roman"/>
                <w:sz w:val="28"/>
                <w:szCs w:val="28"/>
              </w:rPr>
              <m:t>σ</m:t>
            </m:r>
          </m:e>
          <m:sub>
            <m:r>
              <w:rPr>
                <w:rStyle w:val="FontStyle16"/>
                <w:rFonts w:ascii="Cambria Math" w:hAnsi="Cambria Math" w:cs="Times New Roman"/>
                <w:sz w:val="28"/>
                <w:szCs w:val="28"/>
              </w:rPr>
              <m:t>пр</m:t>
            </m:r>
          </m:sub>
          <m:sup>
            <m:r>
              <w:rPr>
                <w:rStyle w:val="FontStyle16"/>
                <w:rFonts w:ascii="Cambria Math" w:hAnsi="Cambria Math" w:cs="Times New Roman"/>
                <w:sz w:val="28"/>
                <w:szCs w:val="28"/>
              </w:rPr>
              <m:t>в</m:t>
            </m:r>
          </m:sup>
        </m:sSubSup>
      </m:oMath>
      <w:r w:rsidR="00120A2C" w:rsidRPr="00120A2C">
        <w:rPr>
          <w:rStyle w:val="FontStyle16"/>
          <w:rFonts w:ascii="Times New Roman" w:hAnsi="Times New Roman" w:cs="Times New Roman"/>
          <w:sz w:val="28"/>
          <w:szCs w:val="28"/>
        </w:rPr>
        <w:t xml:space="preserve"> = 1 </w:t>
      </w:r>
      <w:r w:rsidR="00120A2C" w:rsidRPr="00120A2C">
        <w:rPr>
          <w:rStyle w:val="FontStyle25"/>
          <w:rFonts w:ascii="Times New Roman" w:hAnsi="Times New Roman" w:cs="Times New Roman"/>
          <w:sz w:val="28"/>
          <w:szCs w:val="28"/>
        </w:rPr>
        <w:t>кгс/см</w:t>
      </w:r>
      <w:r w:rsidR="00120A2C" w:rsidRPr="00120A2C">
        <w:rPr>
          <w:rStyle w:val="FontStyle25"/>
          <w:rFonts w:ascii="Times New Roman" w:hAnsi="Times New Roman" w:cs="Times New Roman"/>
          <w:sz w:val="28"/>
          <w:szCs w:val="28"/>
          <w:vertAlign w:val="superscript"/>
        </w:rPr>
        <w:t>2</w:t>
      </w:r>
      <w:r w:rsidR="00120A2C" w:rsidRPr="00120A2C">
        <w:rPr>
          <w:rStyle w:val="FontStyle25"/>
          <w:rFonts w:ascii="Times New Roman" w:hAnsi="Times New Roman" w:cs="Times New Roman"/>
          <w:sz w:val="28"/>
          <w:szCs w:val="28"/>
        </w:rPr>
        <w:t>.</w:t>
      </w:r>
    </w:p>
    <w:p w:rsidR="0082440A" w:rsidRPr="0082440A" w:rsidRDefault="0082440A" w:rsidP="0082440A">
      <w:pPr>
        <w:pStyle w:val="Style8"/>
        <w:widowControl/>
        <w:spacing w:line="240" w:lineRule="auto"/>
        <w:ind w:firstLine="300"/>
        <w:rPr>
          <w:rStyle w:val="FontStyle16"/>
          <w:rFonts w:ascii="Times New Roman" w:hAnsi="Times New Roman" w:cs="Times New Roman"/>
          <w:sz w:val="28"/>
          <w:szCs w:val="28"/>
        </w:rPr>
      </w:pPr>
      <w:r w:rsidRPr="0082440A">
        <w:rPr>
          <w:rStyle w:val="FontStyle25"/>
          <w:rFonts w:ascii="Times New Roman" w:hAnsi="Times New Roman" w:cs="Times New Roman"/>
          <w:i w:val="0"/>
          <w:sz w:val="28"/>
          <w:szCs w:val="28"/>
        </w:rPr>
        <w:t>Решение.</w:t>
      </w:r>
      <w:r w:rsidRPr="0082440A">
        <w:rPr>
          <w:rStyle w:val="FontStyle25"/>
          <w:rFonts w:ascii="Times New Roman" w:hAnsi="Times New Roman" w:cs="Times New Roman"/>
          <w:sz w:val="28"/>
          <w:szCs w:val="28"/>
        </w:rPr>
        <w:t xml:space="preserve"> </w:t>
      </w:r>
      <w:r w:rsidRPr="0082440A">
        <w:rPr>
          <w:rStyle w:val="FontStyle16"/>
          <w:rFonts w:ascii="Times New Roman" w:hAnsi="Times New Roman" w:cs="Times New Roman"/>
          <w:sz w:val="28"/>
          <w:szCs w:val="28"/>
        </w:rPr>
        <w:t>Натяжение обжимающего троса создает растяже</w:t>
      </w:r>
      <w:r w:rsidRPr="0082440A">
        <w:rPr>
          <w:rStyle w:val="FontStyle16"/>
          <w:rFonts w:ascii="Times New Roman" w:hAnsi="Times New Roman" w:cs="Times New Roman"/>
          <w:sz w:val="28"/>
          <w:szCs w:val="28"/>
        </w:rPr>
        <w:softHyphen/>
        <w:t>ние затяжки и вызывает внецентренное сжатие арки. В арке так</w:t>
      </w:r>
      <w:r w:rsidRPr="0082440A">
        <w:rPr>
          <w:rStyle w:val="FontStyle16"/>
          <w:rFonts w:ascii="Times New Roman" w:hAnsi="Times New Roman" w:cs="Times New Roman"/>
          <w:sz w:val="28"/>
          <w:szCs w:val="28"/>
        </w:rPr>
        <w:softHyphen/>
        <w:t>же возникает изгиб от собственного веса.</w:t>
      </w:r>
    </w:p>
    <w:p w:rsidR="0082440A" w:rsidRPr="0082440A" w:rsidRDefault="0082440A" w:rsidP="0082440A">
      <w:pPr>
        <w:pStyle w:val="Style8"/>
        <w:widowControl/>
        <w:spacing w:line="240" w:lineRule="auto"/>
        <w:ind w:firstLine="310"/>
        <w:rPr>
          <w:rStyle w:val="FontStyle16"/>
          <w:rFonts w:ascii="Times New Roman" w:hAnsi="Times New Roman" w:cs="Times New Roman"/>
          <w:sz w:val="28"/>
          <w:szCs w:val="28"/>
        </w:rPr>
      </w:pPr>
      <w:r w:rsidRPr="0082440A">
        <w:rPr>
          <w:rStyle w:val="FontStyle16"/>
          <w:rFonts w:ascii="Times New Roman" w:hAnsi="Times New Roman" w:cs="Times New Roman"/>
          <w:sz w:val="28"/>
          <w:szCs w:val="28"/>
        </w:rPr>
        <w:t>Суммарное натяжение в верхней зоне арки от действия по</w:t>
      </w:r>
      <w:r w:rsidRPr="0082440A">
        <w:rPr>
          <w:rStyle w:val="FontStyle16"/>
          <w:rFonts w:ascii="Times New Roman" w:hAnsi="Times New Roman" w:cs="Times New Roman"/>
          <w:sz w:val="28"/>
          <w:szCs w:val="28"/>
        </w:rPr>
        <w:softHyphen/>
        <w:t>перечного изгиба и внецентренного сжатия</w:t>
      </w:r>
    </w:p>
    <w:p w:rsidR="00200621" w:rsidRDefault="0082440A" w:rsidP="00200621">
      <w:pPr>
        <w:pStyle w:val="Style8"/>
        <w:widowControl/>
        <w:spacing w:line="240" w:lineRule="auto"/>
        <w:ind w:firstLine="323"/>
        <w:rPr>
          <w:rFonts w:ascii="Times New Roman" w:hAnsi="Times New Roman"/>
          <w:iCs/>
          <w:color w:val="000000"/>
          <w:sz w:val="28"/>
          <w:szCs w:val="28"/>
        </w:rPr>
      </w:pPr>
      <w:r>
        <w:rPr>
          <w:noProof/>
        </w:rPr>
        <w:drawing>
          <wp:inline distT="0" distB="0" distL="0" distR="0">
            <wp:extent cx="2723515" cy="1130833"/>
            <wp:effectExtent l="1905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b="33901"/>
                    <a:stretch>
                      <a:fillRect/>
                    </a:stretch>
                  </pic:blipFill>
                  <pic:spPr bwMode="auto">
                    <a:xfrm>
                      <a:off x="0" y="0"/>
                      <a:ext cx="2723515" cy="1130833"/>
                    </a:xfrm>
                    <a:prstGeom prst="rect">
                      <a:avLst/>
                    </a:prstGeom>
                    <a:noFill/>
                    <a:ln w="9525">
                      <a:noFill/>
                      <a:miter lim="800000"/>
                      <a:headEnd/>
                      <a:tailEnd/>
                    </a:ln>
                  </pic:spPr>
                </pic:pic>
              </a:graphicData>
            </a:graphic>
          </wp:inline>
        </w:drawing>
      </w:r>
    </w:p>
    <w:p w:rsidR="0082440A" w:rsidRDefault="0082440A" w:rsidP="00200621">
      <w:pPr>
        <w:pStyle w:val="Style8"/>
        <w:widowControl/>
        <w:spacing w:line="240" w:lineRule="auto"/>
        <w:ind w:firstLine="323"/>
        <w:rPr>
          <w:rFonts w:ascii="Times New Roman" w:hAnsi="Times New Roman"/>
          <w:iCs/>
          <w:color w:val="000000"/>
          <w:sz w:val="28"/>
          <w:szCs w:val="28"/>
        </w:rPr>
      </w:pPr>
    </w:p>
    <w:p w:rsidR="00CD3300" w:rsidRDefault="00CD3300" w:rsidP="00200621">
      <w:pPr>
        <w:pStyle w:val="Style8"/>
        <w:widowControl/>
        <w:spacing w:line="240" w:lineRule="auto"/>
        <w:ind w:firstLine="323"/>
        <w:rPr>
          <w:rFonts w:ascii="Times New Roman" w:hAnsi="Times New Roman"/>
          <w:iCs/>
          <w:color w:val="000000"/>
        </w:rPr>
      </w:pPr>
      <w:r w:rsidRPr="00CC7E7A">
        <w:rPr>
          <w:rFonts w:ascii="Times New Roman" w:hAnsi="Times New Roman"/>
          <w:iCs/>
          <w:color w:val="000000"/>
        </w:rPr>
        <w:t>Рис. 8.</w:t>
      </w:r>
      <w:r w:rsidRPr="00967180">
        <w:rPr>
          <w:rFonts w:ascii="Times New Roman" w:hAnsi="Times New Roman"/>
          <w:iCs/>
          <w:color w:val="000000"/>
        </w:rPr>
        <w:t xml:space="preserve"> Напряженная строповка арки. 1 – стропы; 2 – промежуточные захваты; 3 – трос обжатия верхнего пояса; 4 – составная арка; 5 – гибкая затяжка; 6 – усилие в стропе</w:t>
      </w:r>
    </w:p>
    <w:p w:rsidR="00967180" w:rsidRPr="00967180" w:rsidRDefault="00967180" w:rsidP="00200621">
      <w:pPr>
        <w:pStyle w:val="Style8"/>
        <w:widowControl/>
        <w:spacing w:line="240" w:lineRule="auto"/>
        <w:ind w:firstLine="323"/>
        <w:rPr>
          <w:rFonts w:ascii="Times New Roman" w:hAnsi="Times New Roman"/>
          <w:iCs/>
          <w:color w:val="000000"/>
        </w:rPr>
      </w:pPr>
    </w:p>
    <w:p w:rsidR="002F483C" w:rsidRDefault="00691CFA" w:rsidP="00C64CAC">
      <w:pPr>
        <w:pStyle w:val="Style8"/>
        <w:widowControl/>
        <w:spacing w:line="240" w:lineRule="auto"/>
        <w:ind w:firstLine="323"/>
        <w:jc w:val="center"/>
        <w:rPr>
          <w:rFonts w:ascii="Times New Roman" w:hAnsi="Times New Roman"/>
          <w:iCs/>
          <w:color w:val="000000"/>
          <w:sz w:val="28"/>
          <w:szCs w:val="28"/>
        </w:rPr>
      </w:pPr>
      <m:oMath>
        <m:sSubSup>
          <m:sSubSupPr>
            <m:ctrlPr>
              <w:rPr>
                <w:rFonts w:ascii="Cambria Math" w:hAnsi="Cambria Math"/>
                <w:i/>
                <w:iCs/>
                <w:color w:val="000000"/>
                <w:sz w:val="28"/>
                <w:szCs w:val="28"/>
              </w:rPr>
            </m:ctrlPr>
          </m:sSubSupPr>
          <m:e>
            <m:r>
              <w:rPr>
                <w:rFonts w:ascii="Cambria Math" w:hAnsi="Cambria Math"/>
                <w:color w:val="000000"/>
                <w:sz w:val="28"/>
                <w:szCs w:val="28"/>
              </w:rPr>
              <m:t>φ</m:t>
            </m:r>
          </m:e>
          <m:sub>
            <m:r>
              <w:rPr>
                <w:rFonts w:ascii="Cambria Math" w:hAnsi="Cambria Math"/>
                <w:color w:val="000000"/>
                <w:sz w:val="28"/>
                <w:szCs w:val="28"/>
              </w:rPr>
              <m:t>р</m:t>
            </m:r>
          </m:sub>
          <m:sup>
            <m:r>
              <w:rPr>
                <w:rFonts w:ascii="Cambria Math" w:hAnsi="Cambria Math"/>
                <w:color w:val="000000"/>
                <w:sz w:val="28"/>
                <w:szCs w:val="28"/>
              </w:rPr>
              <m:t>в</m:t>
            </m:r>
          </m:sup>
        </m:sSubSup>
      </m:oMath>
      <w:r w:rsidR="00500418">
        <w:rPr>
          <w:rFonts w:ascii="Times New Roman" w:hAnsi="Times New Roman"/>
          <w:iCs/>
          <w:color w:val="000000"/>
          <w:sz w:val="28"/>
          <w:szCs w:val="28"/>
        </w:rPr>
        <w:t xml:space="preserve"> = </w:t>
      </w:r>
      <m:oMath>
        <m:f>
          <m:fPr>
            <m:ctrlPr>
              <w:rPr>
                <w:rFonts w:ascii="Cambria Math" w:hAnsi="Cambria Math"/>
                <w:i/>
                <w:iCs/>
                <w:color w:val="000000"/>
                <w:sz w:val="28"/>
                <w:szCs w:val="28"/>
              </w:rPr>
            </m:ctrlPr>
          </m:fPr>
          <m:num>
            <m:r>
              <w:rPr>
                <w:rFonts w:ascii="Cambria Math" w:hAnsi="Cambria Math"/>
                <w:color w:val="000000"/>
                <w:sz w:val="28"/>
                <w:szCs w:val="28"/>
              </w:rPr>
              <m:t>Mg</m:t>
            </m:r>
          </m:num>
          <m:den>
            <m:r>
              <w:rPr>
                <w:rFonts w:ascii="Cambria Math" w:hAnsi="Cambria Math"/>
                <w:color w:val="000000"/>
                <w:sz w:val="28"/>
                <w:szCs w:val="28"/>
              </w:rPr>
              <m:t>Wпр</m:t>
            </m:r>
          </m:den>
        </m:f>
        <m:r>
          <w:rPr>
            <w:rFonts w:ascii="Cambria Math" w:hAnsi="Cambria Math"/>
            <w:color w:val="000000"/>
            <w:sz w:val="28"/>
            <w:szCs w:val="28"/>
          </w:rPr>
          <m:t xml:space="preserve">- </m:t>
        </m:r>
        <m:f>
          <m:fPr>
            <m:ctrlPr>
              <w:rPr>
                <w:rFonts w:ascii="Cambria Math" w:hAnsi="Cambria Math"/>
                <w:i/>
                <w:iCs/>
                <w:color w:val="000000"/>
                <w:sz w:val="28"/>
                <w:szCs w:val="28"/>
              </w:rPr>
            </m:ctrlPr>
          </m:fPr>
          <m:num>
            <m:r>
              <w:rPr>
                <w:rFonts w:ascii="Cambria Math" w:hAnsi="Cambria Math"/>
                <w:color w:val="000000"/>
                <w:sz w:val="28"/>
                <w:szCs w:val="28"/>
                <w:lang w:val="en-US"/>
              </w:rPr>
              <m:t>S</m:t>
            </m:r>
          </m:num>
          <m:den>
            <m:r>
              <w:rPr>
                <w:rFonts w:ascii="Cambria Math" w:hAnsi="Cambria Math"/>
                <w:color w:val="000000"/>
                <w:sz w:val="28"/>
                <w:szCs w:val="28"/>
              </w:rPr>
              <m:t>Fпр</m:t>
            </m:r>
          </m:den>
        </m:f>
        <m:r>
          <w:rPr>
            <w:rFonts w:ascii="Cambria Math" w:hAnsi="Cambria Math"/>
            <w:color w:val="000000"/>
            <w:sz w:val="28"/>
            <w:szCs w:val="28"/>
          </w:rPr>
          <m:t xml:space="preserve">- </m:t>
        </m:r>
        <m:f>
          <m:fPr>
            <m:ctrlPr>
              <w:rPr>
                <w:rFonts w:ascii="Cambria Math" w:hAnsi="Cambria Math"/>
                <w:i/>
                <w:iCs/>
                <w:color w:val="000000"/>
                <w:sz w:val="28"/>
                <w:szCs w:val="28"/>
              </w:rPr>
            </m:ctrlPr>
          </m:fPr>
          <m:num>
            <m:r>
              <w:rPr>
                <w:rFonts w:ascii="Cambria Math" w:hAnsi="Cambria Math"/>
                <w:color w:val="000000"/>
                <w:sz w:val="28"/>
                <w:szCs w:val="28"/>
                <w:lang w:val="en-US"/>
              </w:rPr>
              <m:t>eS</m:t>
            </m:r>
          </m:num>
          <m:den>
            <m:r>
              <w:rPr>
                <w:rFonts w:ascii="Cambria Math" w:hAnsi="Cambria Math"/>
                <w:color w:val="000000"/>
                <w:sz w:val="28"/>
                <w:szCs w:val="28"/>
              </w:rPr>
              <m:t>Wпр</m:t>
            </m:r>
          </m:den>
        </m:f>
      </m:oMath>
      <w:r w:rsidR="00500418">
        <w:rPr>
          <w:rFonts w:ascii="Times New Roman" w:hAnsi="Times New Roman"/>
          <w:iCs/>
          <w:color w:val="000000"/>
          <w:sz w:val="28"/>
          <w:szCs w:val="28"/>
        </w:rPr>
        <w:t>.</w:t>
      </w:r>
    </w:p>
    <w:p w:rsidR="00500418" w:rsidRDefault="00500418" w:rsidP="00200621">
      <w:pPr>
        <w:pStyle w:val="Style8"/>
        <w:widowControl/>
        <w:spacing w:line="240" w:lineRule="auto"/>
        <w:ind w:firstLine="323"/>
        <w:rPr>
          <w:rFonts w:ascii="Times New Roman" w:hAnsi="Times New Roman"/>
          <w:iCs/>
          <w:color w:val="000000"/>
          <w:sz w:val="28"/>
          <w:szCs w:val="28"/>
        </w:rPr>
      </w:pPr>
    </w:p>
    <w:p w:rsidR="00500418" w:rsidRDefault="00500418"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где </w:t>
      </w:r>
      <w:r>
        <w:rPr>
          <w:rFonts w:ascii="Times New Roman" w:hAnsi="Times New Roman"/>
          <w:iCs/>
          <w:color w:val="000000"/>
          <w:sz w:val="28"/>
          <w:szCs w:val="28"/>
          <w:lang w:val="en-US"/>
        </w:rPr>
        <w:t>Mg</w:t>
      </w:r>
      <w:r>
        <w:rPr>
          <w:rFonts w:ascii="Times New Roman" w:hAnsi="Times New Roman"/>
          <w:iCs/>
          <w:color w:val="000000"/>
          <w:sz w:val="28"/>
          <w:szCs w:val="28"/>
        </w:rPr>
        <w:t xml:space="preserve"> – максимальный изгибающий момент консольной части длиной </w:t>
      </w:r>
      <w:r>
        <w:rPr>
          <w:rFonts w:ascii="Times New Roman" w:hAnsi="Times New Roman"/>
          <w:iCs/>
          <w:color w:val="000000"/>
          <w:sz w:val="28"/>
          <w:szCs w:val="28"/>
          <w:lang w:val="en-US"/>
        </w:rPr>
        <w:t>l</w:t>
      </w:r>
      <w:r>
        <w:rPr>
          <w:rFonts w:ascii="Times New Roman" w:hAnsi="Times New Roman"/>
          <w:iCs/>
          <w:color w:val="000000"/>
          <w:sz w:val="28"/>
          <w:szCs w:val="28"/>
        </w:rPr>
        <w:t xml:space="preserve"> = 4,5 м от собственного веса (</w:t>
      </w:r>
      <w:r>
        <w:rPr>
          <w:rFonts w:ascii="Times New Roman" w:hAnsi="Times New Roman"/>
          <w:iCs/>
          <w:color w:val="000000"/>
          <w:sz w:val="28"/>
          <w:szCs w:val="28"/>
          <w:lang w:val="en-US"/>
        </w:rPr>
        <w:t>q</w:t>
      </w:r>
      <w:r w:rsidRPr="00500418">
        <w:rPr>
          <w:rFonts w:ascii="Times New Roman" w:hAnsi="Times New Roman"/>
          <w:iCs/>
          <w:color w:val="000000"/>
          <w:sz w:val="28"/>
          <w:szCs w:val="28"/>
        </w:rPr>
        <w:t xml:space="preserve"> = 500 </w:t>
      </w:r>
      <w:r>
        <w:rPr>
          <w:rFonts w:ascii="Times New Roman" w:hAnsi="Times New Roman"/>
          <w:iCs/>
          <w:color w:val="000000"/>
          <w:sz w:val="28"/>
          <w:szCs w:val="28"/>
        </w:rPr>
        <w:t>кг</w:t>
      </w:r>
      <w:r w:rsidRPr="00500418">
        <w:rPr>
          <w:rFonts w:ascii="Times New Roman" w:hAnsi="Times New Roman"/>
          <w:iCs/>
          <w:color w:val="000000"/>
          <w:sz w:val="28"/>
          <w:szCs w:val="28"/>
        </w:rPr>
        <w:t>/</w:t>
      </w:r>
      <w:r>
        <w:rPr>
          <w:rFonts w:ascii="Times New Roman" w:hAnsi="Times New Roman"/>
          <w:iCs/>
          <w:color w:val="000000"/>
          <w:sz w:val="28"/>
          <w:szCs w:val="28"/>
        </w:rPr>
        <w:t>м);</w:t>
      </w:r>
    </w:p>
    <w:p w:rsidR="00B16BF1" w:rsidRPr="00500418" w:rsidRDefault="00B16BF1" w:rsidP="00200621">
      <w:pPr>
        <w:pStyle w:val="Style8"/>
        <w:widowControl/>
        <w:spacing w:line="240" w:lineRule="auto"/>
        <w:ind w:firstLine="323"/>
        <w:rPr>
          <w:rFonts w:ascii="Times New Roman" w:hAnsi="Times New Roman"/>
          <w:iCs/>
          <w:color w:val="000000"/>
          <w:sz w:val="28"/>
          <w:szCs w:val="28"/>
        </w:rPr>
      </w:pPr>
    </w:p>
    <w:p w:rsidR="00200621" w:rsidRDefault="00B16BF1" w:rsidP="00C64CAC">
      <w:pPr>
        <w:pStyle w:val="Style8"/>
        <w:widowControl/>
        <w:spacing w:line="240" w:lineRule="auto"/>
        <w:ind w:firstLine="323"/>
        <w:jc w:val="center"/>
        <w:rPr>
          <w:rFonts w:ascii="Times New Roman" w:hAnsi="Times New Roman"/>
          <w:iCs/>
          <w:color w:val="000000"/>
          <w:sz w:val="28"/>
          <w:szCs w:val="28"/>
        </w:rPr>
      </w:pPr>
      <m:oMath>
        <m:r>
          <m:rPr>
            <m:sty m:val="p"/>
          </m:rPr>
          <w:rPr>
            <w:rFonts w:ascii="Cambria Math" w:hAnsi="Cambria Math"/>
            <w:color w:val="000000"/>
            <w:sz w:val="28"/>
            <w:szCs w:val="28"/>
            <w:lang w:val="en-US"/>
          </w:rPr>
          <m:t>Mg</m:t>
        </m:r>
        <m:r>
          <m:rPr>
            <m:sty m:val="p"/>
          </m:rPr>
          <w:rPr>
            <w:rFonts w:ascii="Cambria Math" w:hAnsi="Times New Roman"/>
            <w:color w:val="000000"/>
            <w:sz w:val="28"/>
            <w:szCs w:val="28"/>
          </w:rPr>
          <m:t xml:space="preserve">= </m:t>
        </m:r>
        <m:f>
          <m:fPr>
            <m:ctrlPr>
              <w:rPr>
                <w:rFonts w:ascii="Cambria Math" w:hAnsi="Times New Roman"/>
                <w:iCs/>
                <w:color w:val="000000"/>
                <w:sz w:val="28"/>
                <w:szCs w:val="28"/>
                <w:lang w:val="en-US"/>
              </w:rPr>
            </m:ctrlPr>
          </m:fPr>
          <m:num>
            <m:sSup>
              <m:sSupPr>
                <m:ctrlPr>
                  <w:rPr>
                    <w:rFonts w:ascii="Cambria Math" w:hAnsi="Times New Roman"/>
                    <w:iCs/>
                    <w:color w:val="000000"/>
                    <w:sz w:val="28"/>
                    <w:szCs w:val="28"/>
                    <w:lang w:val="en-US"/>
                  </w:rPr>
                </m:ctrlPr>
              </m:sSupPr>
              <m:e>
                <m:r>
                  <m:rPr>
                    <m:sty m:val="p"/>
                  </m:rPr>
                  <w:rPr>
                    <w:rFonts w:ascii="Cambria Math" w:hAnsi="Times New Roman"/>
                    <w:color w:val="000000"/>
                    <w:sz w:val="28"/>
                    <w:szCs w:val="28"/>
                    <w:lang w:val="en-US"/>
                  </w:rPr>
                  <m:t>gl</m:t>
                </m:r>
              </m:e>
              <m:sup>
                <m:r>
                  <m:rPr>
                    <m:sty m:val="p"/>
                  </m:rPr>
                  <w:rPr>
                    <w:rFonts w:ascii="Cambria Math" w:hAnsi="Times New Roman"/>
                    <w:color w:val="000000"/>
                    <w:sz w:val="28"/>
                    <w:szCs w:val="28"/>
                  </w:rPr>
                  <m:t>2</m:t>
                </m:r>
              </m:sup>
            </m:sSup>
          </m:num>
          <m:den>
            <m:r>
              <m:rPr>
                <m:sty m:val="p"/>
              </m:rPr>
              <w:rPr>
                <w:rFonts w:ascii="Cambria Math" w:hAnsi="Times New Roman"/>
                <w:color w:val="000000"/>
                <w:sz w:val="28"/>
                <w:szCs w:val="28"/>
              </w:rPr>
              <m:t>2</m:t>
            </m:r>
          </m:den>
        </m:f>
      </m:oMath>
      <w:r w:rsidRPr="00B16BF1">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500∙</m:t>
            </m:r>
            <m:sSup>
              <m:sSupPr>
                <m:ctrlPr>
                  <w:rPr>
                    <w:rFonts w:ascii="Cambria Math" w:hAnsi="Cambria Math"/>
                    <w:i/>
                    <w:iCs/>
                    <w:color w:val="000000"/>
                    <w:sz w:val="28"/>
                    <w:szCs w:val="28"/>
                    <w:lang w:val="en-US"/>
                  </w:rPr>
                </m:ctrlPr>
              </m:sSupPr>
              <m:e>
                <m:r>
                  <w:rPr>
                    <w:rFonts w:ascii="Cambria Math" w:hAnsi="Cambria Math"/>
                    <w:color w:val="000000"/>
                    <w:sz w:val="28"/>
                    <w:szCs w:val="28"/>
                  </w:rPr>
                  <m:t>4,5</m:t>
                </m:r>
              </m:e>
              <m:sup>
                <m:r>
                  <w:rPr>
                    <w:rFonts w:ascii="Cambria Math" w:hAnsi="Cambria Math"/>
                    <w:color w:val="000000"/>
                    <w:sz w:val="28"/>
                    <w:szCs w:val="28"/>
                  </w:rPr>
                  <m:t>2</m:t>
                </m:r>
              </m:sup>
            </m:sSup>
          </m:num>
          <m:den>
            <m:r>
              <w:rPr>
                <w:rFonts w:ascii="Cambria Math" w:hAnsi="Cambria Math"/>
                <w:color w:val="000000"/>
                <w:sz w:val="28"/>
                <w:szCs w:val="28"/>
              </w:rPr>
              <m:t>2</m:t>
            </m:r>
          </m:den>
        </m:f>
        <m:r>
          <w:rPr>
            <w:rFonts w:ascii="Cambria Math" w:hAnsi="Cambria Math"/>
            <w:color w:val="000000"/>
            <w:sz w:val="28"/>
            <w:szCs w:val="28"/>
          </w:rPr>
          <m:t>=5062 кгс∙м</m:t>
        </m:r>
      </m:oMath>
      <w:r>
        <w:rPr>
          <w:rFonts w:ascii="Times New Roman" w:hAnsi="Times New Roman"/>
          <w:iCs/>
          <w:color w:val="000000"/>
          <w:sz w:val="28"/>
          <w:szCs w:val="28"/>
        </w:rPr>
        <w:t>;</w:t>
      </w:r>
    </w:p>
    <w:p w:rsidR="00B16BF1" w:rsidRDefault="00B16BF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t>S</w:t>
      </w:r>
      <w:r w:rsidRPr="00B16BF1">
        <w:rPr>
          <w:rFonts w:ascii="Times New Roman" w:hAnsi="Times New Roman"/>
          <w:iCs/>
          <w:color w:val="000000"/>
          <w:sz w:val="28"/>
          <w:szCs w:val="28"/>
        </w:rPr>
        <w:t xml:space="preserve"> – </w:t>
      </w:r>
      <w:r>
        <w:rPr>
          <w:rFonts w:ascii="Times New Roman" w:hAnsi="Times New Roman"/>
          <w:iCs/>
          <w:color w:val="000000"/>
          <w:sz w:val="28"/>
          <w:szCs w:val="28"/>
        </w:rPr>
        <w:t>суммарное усилие натяжения стропов и обжимающего каната;</w:t>
      </w:r>
    </w:p>
    <w:p w:rsidR="00B16BF1" w:rsidRDefault="00B16BF1"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lastRenderedPageBreak/>
        <w:t>e</w:t>
      </w:r>
      <w:r w:rsidRPr="00B16BF1">
        <w:rPr>
          <w:rFonts w:ascii="Times New Roman" w:hAnsi="Times New Roman"/>
          <w:iCs/>
          <w:color w:val="000000"/>
          <w:sz w:val="28"/>
          <w:szCs w:val="28"/>
        </w:rPr>
        <w:t xml:space="preserve"> </w:t>
      </w:r>
      <w:r>
        <w:rPr>
          <w:rFonts w:ascii="Times New Roman" w:hAnsi="Times New Roman"/>
          <w:iCs/>
          <w:color w:val="000000"/>
          <w:sz w:val="28"/>
          <w:szCs w:val="28"/>
        </w:rPr>
        <w:t>–</w:t>
      </w:r>
      <w:r w:rsidRPr="00B16BF1">
        <w:rPr>
          <w:rFonts w:ascii="Times New Roman" w:hAnsi="Times New Roman"/>
          <w:iCs/>
          <w:color w:val="000000"/>
          <w:sz w:val="28"/>
          <w:szCs w:val="28"/>
        </w:rPr>
        <w:t xml:space="preserve"> </w:t>
      </w:r>
      <w:r>
        <w:rPr>
          <w:rFonts w:ascii="Times New Roman" w:hAnsi="Times New Roman"/>
          <w:iCs/>
          <w:color w:val="000000"/>
          <w:sz w:val="28"/>
          <w:szCs w:val="28"/>
        </w:rPr>
        <w:t>эксцентри</w:t>
      </w:r>
      <w:r w:rsidR="007B2315">
        <w:rPr>
          <w:rFonts w:ascii="Times New Roman" w:hAnsi="Times New Roman"/>
          <w:iCs/>
          <w:color w:val="000000"/>
          <w:sz w:val="28"/>
          <w:szCs w:val="28"/>
        </w:rPr>
        <w:t>с</w:t>
      </w:r>
      <w:r>
        <w:rPr>
          <w:rFonts w:ascii="Times New Roman" w:hAnsi="Times New Roman"/>
          <w:iCs/>
          <w:color w:val="000000"/>
          <w:sz w:val="28"/>
          <w:szCs w:val="28"/>
        </w:rPr>
        <w:t>итет усилия стропов относительно центра тяжести сечения; е = 25 см;</w:t>
      </w:r>
    </w:p>
    <w:p w:rsidR="00B16BF1" w:rsidRDefault="00547F40"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t>W</w:t>
      </w:r>
      <w:r w:rsidRPr="00547F40">
        <w:rPr>
          <w:rFonts w:ascii="Times New Roman" w:hAnsi="Times New Roman"/>
          <w:iCs/>
          <w:color w:val="000000"/>
          <w:sz w:val="28"/>
          <w:szCs w:val="28"/>
          <w:vertAlign w:val="subscript"/>
        </w:rPr>
        <w:t>пр</w:t>
      </w:r>
      <w:r>
        <w:rPr>
          <w:rFonts w:ascii="Times New Roman" w:hAnsi="Times New Roman"/>
          <w:iCs/>
          <w:color w:val="000000"/>
          <w:sz w:val="28"/>
          <w:szCs w:val="28"/>
        </w:rPr>
        <w:t xml:space="preserve"> – приведенный момент сопротивления;</w:t>
      </w:r>
    </w:p>
    <w:p w:rsidR="00547F40" w:rsidRDefault="00547F40" w:rsidP="00C64CAC">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lang w:val="en-US"/>
        </w:rPr>
        <w:t>W</w:t>
      </w:r>
      <w:r w:rsidRPr="00547F40">
        <w:rPr>
          <w:rFonts w:ascii="Times New Roman" w:hAnsi="Times New Roman"/>
          <w:iCs/>
          <w:color w:val="000000"/>
          <w:sz w:val="28"/>
          <w:szCs w:val="28"/>
          <w:vertAlign w:val="subscript"/>
        </w:rPr>
        <w:t>пр</w:t>
      </w:r>
      <w:r>
        <w:rPr>
          <w:rFonts w:ascii="Times New Roman" w:hAnsi="Times New Roman"/>
          <w:iCs/>
          <w:color w:val="000000"/>
          <w:sz w:val="28"/>
          <w:szCs w:val="28"/>
        </w:rPr>
        <w:t xml:space="preserve"> </w:t>
      </w:r>
      <m:oMath>
        <m:r>
          <w:rPr>
            <w:rFonts w:ascii="Cambria Math" w:hAnsi="Cambria Math"/>
            <w:color w:val="000000"/>
            <w:sz w:val="28"/>
            <w:szCs w:val="28"/>
          </w:rPr>
          <m:t>≈</m:t>
        </m:r>
        <m:r>
          <w:rPr>
            <w:rFonts w:ascii="Cambria Math" w:hAnsi="Cambria Math"/>
            <w:color w:val="000000"/>
            <w:sz w:val="28"/>
            <w:szCs w:val="28"/>
            <w:lang w:val="en-US"/>
          </w:rPr>
          <m:t>W</m:t>
        </m:r>
        <m:r>
          <w:rPr>
            <w:rFonts w:ascii="Cambria Math" w:hAnsi="Cambria Math"/>
            <w:color w:val="000000"/>
            <w:sz w:val="28"/>
            <w:szCs w:val="28"/>
          </w:rPr>
          <m:t xml:space="preserve">= </m:t>
        </m:r>
        <m:f>
          <m:fPr>
            <m:ctrlPr>
              <w:rPr>
                <w:rFonts w:ascii="Cambria Math" w:hAnsi="Cambria Math"/>
                <w:i/>
                <w:iCs/>
                <w:color w:val="000000"/>
                <w:sz w:val="28"/>
                <w:szCs w:val="28"/>
                <w:lang w:val="en-US"/>
              </w:rPr>
            </m:ctrlPr>
          </m:fPr>
          <m:num>
            <m:sSup>
              <m:sSupPr>
                <m:ctrlPr>
                  <w:rPr>
                    <w:rFonts w:ascii="Cambria Math" w:hAnsi="Cambria Math"/>
                    <w:i/>
                    <w:iCs/>
                    <w:color w:val="000000"/>
                    <w:sz w:val="28"/>
                    <w:szCs w:val="28"/>
                    <w:lang w:val="en-US"/>
                  </w:rPr>
                </m:ctrlPr>
              </m:sSupPr>
              <m:e>
                <m:r>
                  <w:rPr>
                    <w:rFonts w:ascii="Cambria Math" w:hAnsi="Cambria Math"/>
                    <w:color w:val="000000"/>
                    <w:sz w:val="28"/>
                    <w:szCs w:val="28"/>
                    <w:lang w:val="en-US"/>
                  </w:rPr>
                  <m:t>b</m:t>
                </m:r>
                <m:r>
                  <w:rPr>
                    <w:rFonts w:ascii="Cambria Math" w:hAnsi="Cambria Math"/>
                    <w:color w:val="000000"/>
                    <w:sz w:val="28"/>
                    <w:szCs w:val="28"/>
                  </w:rPr>
                  <m:t>h</m:t>
                </m:r>
              </m:e>
              <m:sup>
                <m:r>
                  <w:rPr>
                    <w:rFonts w:ascii="Cambria Math" w:hAnsi="Cambria Math"/>
                    <w:color w:val="000000"/>
                    <w:sz w:val="28"/>
                    <w:szCs w:val="28"/>
                  </w:rPr>
                  <m:t>2</m:t>
                </m:r>
              </m:sup>
            </m:sSup>
          </m:num>
          <m:den>
            <m:r>
              <w:rPr>
                <w:rFonts w:ascii="Cambria Math" w:hAnsi="Cambria Math"/>
                <w:color w:val="000000"/>
                <w:sz w:val="28"/>
                <w:szCs w:val="28"/>
              </w:rPr>
              <m:t>6</m:t>
            </m:r>
          </m:den>
        </m:f>
        <m:r>
          <w:rPr>
            <w:rFonts w:ascii="Cambria Math" w:hAnsi="Cambria Math"/>
            <w:color w:val="000000"/>
            <w:sz w:val="28"/>
            <w:szCs w:val="28"/>
          </w:rPr>
          <m:t xml:space="preserve">= </m:t>
        </m:r>
        <m:f>
          <m:fPr>
            <m:ctrlPr>
              <w:rPr>
                <w:rFonts w:ascii="Cambria Math" w:hAnsi="Cambria Math"/>
                <w:i/>
                <w:iCs/>
                <w:color w:val="000000"/>
                <w:sz w:val="28"/>
                <w:szCs w:val="28"/>
                <w:lang w:val="en-US"/>
              </w:rPr>
            </m:ctrlPr>
          </m:fPr>
          <m:num>
            <m:r>
              <w:rPr>
                <w:rFonts w:ascii="Cambria Math" w:hAnsi="Cambria Math"/>
                <w:color w:val="000000"/>
                <w:sz w:val="28"/>
                <w:szCs w:val="28"/>
              </w:rPr>
              <m:t>30∙</m:t>
            </m:r>
            <m:sSup>
              <m:sSupPr>
                <m:ctrlPr>
                  <w:rPr>
                    <w:rFonts w:ascii="Cambria Math" w:hAnsi="Cambria Math"/>
                    <w:i/>
                    <w:iCs/>
                    <w:color w:val="000000"/>
                    <w:sz w:val="28"/>
                    <w:szCs w:val="28"/>
                    <w:lang w:val="en-US"/>
                  </w:rPr>
                </m:ctrlPr>
              </m:sSupPr>
              <m:e>
                <m:r>
                  <w:rPr>
                    <w:rFonts w:ascii="Cambria Math" w:hAnsi="Cambria Math"/>
                    <w:color w:val="000000"/>
                    <w:sz w:val="28"/>
                    <w:szCs w:val="28"/>
                  </w:rPr>
                  <m:t>50</m:t>
                </m:r>
              </m:e>
              <m:sup>
                <m:r>
                  <w:rPr>
                    <w:rFonts w:ascii="Cambria Math" w:hAnsi="Cambria Math"/>
                    <w:color w:val="000000"/>
                    <w:sz w:val="28"/>
                    <w:szCs w:val="28"/>
                  </w:rPr>
                  <m:t>2</m:t>
                </m:r>
              </m:sup>
            </m:sSup>
          </m:num>
          <m:den>
            <m:r>
              <w:rPr>
                <w:rFonts w:ascii="Cambria Math" w:hAnsi="Cambria Math"/>
                <w:color w:val="000000"/>
                <w:sz w:val="28"/>
                <w:szCs w:val="28"/>
              </w:rPr>
              <m:t>6</m:t>
            </m:r>
          </m:den>
        </m:f>
      </m:oMath>
      <w:r w:rsidRPr="003B2B20">
        <w:rPr>
          <w:rFonts w:ascii="Times New Roman" w:hAnsi="Times New Roman"/>
          <w:iCs/>
          <w:color w:val="000000"/>
          <w:sz w:val="28"/>
          <w:szCs w:val="28"/>
        </w:rPr>
        <w:t xml:space="preserve"> = 12</w:t>
      </w:r>
      <w:r>
        <w:rPr>
          <w:rFonts w:ascii="Times New Roman" w:hAnsi="Times New Roman"/>
          <w:iCs/>
          <w:color w:val="000000"/>
          <w:sz w:val="28"/>
          <w:szCs w:val="28"/>
          <w:lang w:val="en-US"/>
        </w:rPr>
        <w:t> </w:t>
      </w:r>
      <w:r w:rsidRPr="003B2B20">
        <w:rPr>
          <w:rFonts w:ascii="Times New Roman" w:hAnsi="Times New Roman"/>
          <w:iCs/>
          <w:color w:val="000000"/>
          <w:sz w:val="28"/>
          <w:szCs w:val="28"/>
        </w:rPr>
        <w:t xml:space="preserve">500 </w:t>
      </w:r>
      <w:r>
        <w:rPr>
          <w:rFonts w:ascii="Times New Roman" w:hAnsi="Times New Roman"/>
          <w:iCs/>
          <w:color w:val="000000"/>
          <w:sz w:val="28"/>
          <w:szCs w:val="28"/>
        </w:rPr>
        <w:t>см</w:t>
      </w:r>
      <w:r w:rsidRPr="00547F40">
        <w:rPr>
          <w:rFonts w:ascii="Times New Roman" w:hAnsi="Times New Roman"/>
          <w:iCs/>
          <w:color w:val="000000"/>
          <w:sz w:val="28"/>
          <w:szCs w:val="28"/>
          <w:vertAlign w:val="superscript"/>
        </w:rPr>
        <w:t>3</w:t>
      </w:r>
      <w:r>
        <w:rPr>
          <w:rFonts w:ascii="Times New Roman" w:hAnsi="Times New Roman"/>
          <w:iCs/>
          <w:color w:val="000000"/>
          <w:sz w:val="28"/>
          <w:szCs w:val="28"/>
        </w:rPr>
        <w:t>.</w:t>
      </w:r>
    </w:p>
    <w:p w:rsidR="00547F40" w:rsidRDefault="00547F40" w:rsidP="002B261F">
      <w:pPr>
        <w:pStyle w:val="Style8"/>
        <w:widowControl/>
        <w:spacing w:line="240" w:lineRule="auto"/>
        <w:ind w:firstLine="708"/>
        <w:rPr>
          <w:rFonts w:ascii="Times New Roman" w:hAnsi="Times New Roman"/>
          <w:iCs/>
          <w:color w:val="000000"/>
          <w:sz w:val="28"/>
          <w:szCs w:val="28"/>
        </w:rPr>
      </w:pPr>
      <w:r>
        <w:rPr>
          <w:rFonts w:ascii="Times New Roman" w:hAnsi="Times New Roman"/>
          <w:iCs/>
          <w:color w:val="000000"/>
          <w:sz w:val="28"/>
          <w:szCs w:val="28"/>
        </w:rPr>
        <w:t>Приведенная площадь сечения</w:t>
      </w:r>
    </w:p>
    <w:p w:rsidR="00547F40" w:rsidRDefault="00547F40" w:rsidP="00200621">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lang w:val="en-US"/>
        </w:rPr>
        <w:t>F</w:t>
      </w:r>
      <w:r>
        <w:rPr>
          <w:rFonts w:ascii="Times New Roman" w:hAnsi="Times New Roman"/>
          <w:iCs/>
          <w:color w:val="000000"/>
          <w:sz w:val="28"/>
          <w:szCs w:val="28"/>
        </w:rPr>
        <w:t xml:space="preserve"> </w:t>
      </w:r>
      <w:r w:rsidRPr="00547F40">
        <w:rPr>
          <w:rFonts w:ascii="Times New Roman" w:hAnsi="Times New Roman"/>
          <w:iCs/>
          <w:color w:val="000000"/>
          <w:sz w:val="28"/>
          <w:szCs w:val="28"/>
          <w:vertAlign w:val="subscript"/>
        </w:rPr>
        <w:t>пр</w:t>
      </w:r>
      <w:r w:rsidRPr="00547F40">
        <w:rPr>
          <w:rFonts w:ascii="Times New Roman" w:hAnsi="Times New Roman"/>
          <w:iCs/>
          <w:color w:val="000000"/>
          <w:sz w:val="28"/>
          <w:szCs w:val="28"/>
        </w:rPr>
        <w:t xml:space="preserve"> </w:t>
      </w:r>
      <m:oMath>
        <m:r>
          <w:rPr>
            <w:rFonts w:ascii="Cambria Math" w:hAnsi="Cambria Math"/>
            <w:color w:val="000000"/>
            <w:sz w:val="28"/>
            <w:szCs w:val="28"/>
          </w:rPr>
          <m:t xml:space="preserve">≈F=50∙30=1500 </m:t>
        </m:r>
      </m:oMath>
      <w:r>
        <w:rPr>
          <w:rFonts w:ascii="Times New Roman" w:hAnsi="Times New Roman"/>
          <w:iCs/>
          <w:color w:val="000000"/>
          <w:sz w:val="28"/>
          <w:szCs w:val="28"/>
        </w:rPr>
        <w:t>см</w:t>
      </w:r>
      <w:r w:rsidRPr="00547F40">
        <w:rPr>
          <w:rFonts w:ascii="Times New Roman" w:hAnsi="Times New Roman"/>
          <w:iCs/>
          <w:color w:val="000000"/>
          <w:sz w:val="28"/>
          <w:szCs w:val="28"/>
          <w:vertAlign w:val="superscript"/>
        </w:rPr>
        <w:t>2</w:t>
      </w:r>
      <w:r>
        <w:rPr>
          <w:rFonts w:ascii="Times New Roman" w:hAnsi="Times New Roman"/>
          <w:iCs/>
          <w:color w:val="000000"/>
          <w:sz w:val="28"/>
          <w:szCs w:val="28"/>
        </w:rPr>
        <w:t>;</w:t>
      </w:r>
    </w:p>
    <w:p w:rsidR="00547F40" w:rsidRDefault="00547F40" w:rsidP="00200621">
      <w:pPr>
        <w:pStyle w:val="Style8"/>
        <w:widowControl/>
        <w:spacing w:line="240" w:lineRule="auto"/>
        <w:ind w:firstLine="323"/>
        <w:rPr>
          <w:rFonts w:ascii="Times New Roman" w:hAnsi="Times New Roman"/>
          <w:iCs/>
          <w:color w:val="000000"/>
          <w:sz w:val="28"/>
          <w:szCs w:val="28"/>
        </w:rPr>
      </w:pPr>
    </w:p>
    <w:p w:rsidR="00547F40" w:rsidRPr="003B2B20" w:rsidRDefault="00547F40" w:rsidP="00C64CAC">
      <w:pPr>
        <w:pStyle w:val="Style8"/>
        <w:widowControl/>
        <w:spacing w:line="240" w:lineRule="auto"/>
        <w:ind w:firstLine="323"/>
        <w:jc w:val="center"/>
        <w:rPr>
          <w:rFonts w:ascii="Times New Roman" w:hAnsi="Times New Roman"/>
          <w:iCs/>
          <w:color w:val="000000"/>
          <w:sz w:val="28"/>
          <w:szCs w:val="28"/>
          <w:lang w:val="en-US"/>
        </w:rPr>
      </w:pPr>
      <w:r>
        <w:rPr>
          <w:rFonts w:ascii="Times New Roman" w:hAnsi="Times New Roman"/>
          <w:iCs/>
          <w:color w:val="000000"/>
          <w:sz w:val="28"/>
          <w:szCs w:val="28"/>
          <w:lang w:val="en-US"/>
        </w:rPr>
        <w:t xml:space="preserve">S = </w:t>
      </w:r>
      <m:oMath>
        <m:f>
          <m:fPr>
            <m:ctrlPr>
              <w:rPr>
                <w:rFonts w:ascii="Cambria Math" w:hAnsi="Cambria Math"/>
                <w:i/>
                <w:iCs/>
                <w:color w:val="000000"/>
                <w:sz w:val="28"/>
                <w:szCs w:val="28"/>
                <w:lang w:val="en-US"/>
              </w:rPr>
            </m:ctrlPr>
          </m:fPr>
          <m:num>
            <m:r>
              <w:rPr>
                <w:rFonts w:ascii="Cambria Math" w:hAnsi="Cambria Math"/>
                <w:color w:val="000000"/>
                <w:sz w:val="28"/>
                <w:szCs w:val="28"/>
                <w:lang w:val="en-US"/>
              </w:rPr>
              <m:t xml:space="preserve">Mg- </m:t>
            </m:r>
            <m:sSubSup>
              <m:sSubSupPr>
                <m:ctrlPr>
                  <w:rPr>
                    <w:rFonts w:ascii="Cambria Math" w:hAnsi="Cambria Math"/>
                    <w:i/>
                    <w:iCs/>
                    <w:color w:val="000000"/>
                    <w:sz w:val="28"/>
                    <w:szCs w:val="28"/>
                    <w:lang w:val="en-US"/>
                  </w:rPr>
                </m:ctrlPr>
              </m:sSubSupPr>
              <m:e>
                <m:r>
                  <w:rPr>
                    <w:rFonts w:ascii="Cambria Math" w:hAnsi="Cambria Math"/>
                    <w:color w:val="000000"/>
                    <w:sz w:val="28"/>
                    <w:szCs w:val="28"/>
                    <w:lang w:val="en-US"/>
                  </w:rPr>
                  <m:t>σ</m:t>
                </m:r>
              </m:e>
              <m:sub>
                <m:r>
                  <w:rPr>
                    <w:rFonts w:ascii="Cambria Math" w:hAnsi="Cambria Math"/>
                    <w:color w:val="000000"/>
                    <w:sz w:val="28"/>
                    <w:szCs w:val="28"/>
                    <w:lang w:val="en-US"/>
                  </w:rPr>
                  <m:t>р∙W</m:t>
                </m:r>
                <m:r>
                  <w:rPr>
                    <w:rFonts w:ascii="Cambria Math" w:hAnsi="Cambria Math"/>
                    <w:color w:val="000000"/>
                    <w:sz w:val="28"/>
                    <w:szCs w:val="28"/>
                  </w:rPr>
                  <m:t>пр</m:t>
                </m:r>
              </m:sub>
              <m:sup>
                <m:r>
                  <w:rPr>
                    <w:rFonts w:ascii="Cambria Math" w:hAnsi="Cambria Math"/>
                    <w:color w:val="000000"/>
                    <w:sz w:val="28"/>
                    <w:szCs w:val="28"/>
                  </w:rPr>
                  <m:t>в</m:t>
                </m:r>
              </m:sup>
            </m:sSubSup>
          </m:num>
          <m:den>
            <m:f>
              <m:fPr>
                <m:ctrlPr>
                  <w:rPr>
                    <w:rFonts w:ascii="Cambria Math" w:hAnsi="Cambria Math"/>
                    <w:i/>
                    <w:iCs/>
                    <w:color w:val="000000"/>
                    <w:sz w:val="28"/>
                    <w:szCs w:val="28"/>
                    <w:lang w:val="en-US"/>
                  </w:rPr>
                </m:ctrlPr>
              </m:fPr>
              <m:num>
                <m:r>
                  <w:rPr>
                    <w:rFonts w:ascii="Cambria Math" w:hAnsi="Cambria Math"/>
                    <w:color w:val="000000"/>
                    <w:sz w:val="28"/>
                    <w:szCs w:val="28"/>
                    <w:lang w:val="en-US"/>
                  </w:rPr>
                  <m:t>W</m:t>
                </m:r>
                <m:r>
                  <w:rPr>
                    <w:rFonts w:ascii="Cambria Math" w:hAnsi="Cambria Math"/>
                    <w:color w:val="000000"/>
                    <w:sz w:val="28"/>
                    <w:szCs w:val="28"/>
                  </w:rPr>
                  <m:t>пр</m:t>
                </m:r>
              </m:num>
              <m:den>
                <m:r>
                  <w:rPr>
                    <w:rFonts w:ascii="Cambria Math" w:hAnsi="Cambria Math"/>
                    <w:color w:val="000000"/>
                    <w:sz w:val="28"/>
                    <w:szCs w:val="28"/>
                    <w:lang w:val="en-US"/>
                  </w:rPr>
                  <m:t>F</m:t>
                </m:r>
                <m:r>
                  <w:rPr>
                    <w:rFonts w:ascii="Cambria Math" w:hAnsi="Cambria Math"/>
                    <w:color w:val="000000"/>
                    <w:sz w:val="28"/>
                    <w:szCs w:val="28"/>
                  </w:rPr>
                  <m:t>пр</m:t>
                </m:r>
              </m:den>
            </m:f>
            <m:r>
              <w:rPr>
                <w:rFonts w:ascii="Cambria Math" w:hAnsi="Cambria Math"/>
                <w:color w:val="000000"/>
                <w:sz w:val="28"/>
                <w:szCs w:val="28"/>
                <w:lang w:val="en-US"/>
              </w:rPr>
              <m:t>+е</m:t>
            </m:r>
          </m:den>
        </m:f>
      </m:oMath>
    </w:p>
    <w:p w:rsidR="00547F40" w:rsidRPr="003B2B20" w:rsidRDefault="00547F40" w:rsidP="00200621">
      <w:pPr>
        <w:pStyle w:val="Style8"/>
        <w:widowControl/>
        <w:spacing w:line="240" w:lineRule="auto"/>
        <w:ind w:firstLine="323"/>
        <w:rPr>
          <w:rFonts w:ascii="Times New Roman" w:hAnsi="Times New Roman"/>
          <w:iCs/>
          <w:color w:val="000000"/>
          <w:sz w:val="28"/>
          <w:szCs w:val="28"/>
          <w:lang w:val="en-US"/>
        </w:rPr>
      </w:pPr>
    </w:p>
    <w:p w:rsidR="00547F40" w:rsidRPr="002B261F" w:rsidRDefault="00547F40" w:rsidP="002B261F">
      <w:pPr>
        <w:pStyle w:val="Style8"/>
        <w:widowControl/>
        <w:spacing w:line="240" w:lineRule="auto"/>
        <w:ind w:firstLine="708"/>
        <w:rPr>
          <w:rFonts w:ascii="Times New Roman" w:hAnsi="Times New Roman"/>
          <w:iCs/>
          <w:color w:val="000000"/>
          <w:sz w:val="28"/>
          <w:szCs w:val="28"/>
        </w:rPr>
      </w:pPr>
      <w:r>
        <w:rPr>
          <w:rFonts w:ascii="Times New Roman" w:hAnsi="Times New Roman"/>
          <w:iCs/>
          <w:color w:val="000000"/>
          <w:sz w:val="28"/>
          <w:szCs w:val="28"/>
        </w:rPr>
        <w:t xml:space="preserve">Принимаем </w:t>
      </w:r>
      <m:oMath>
        <m:sSubSup>
          <m:sSubSupPr>
            <m:ctrlPr>
              <w:rPr>
                <w:rFonts w:ascii="Cambria Math" w:hAnsi="Cambria Math"/>
                <w:i/>
                <w:iCs/>
                <w:color w:val="000000"/>
                <w:sz w:val="28"/>
                <w:szCs w:val="28"/>
              </w:rPr>
            </m:ctrlPr>
          </m:sSubSupPr>
          <m:e>
            <m:r>
              <w:rPr>
                <w:rFonts w:ascii="Cambria Math" w:hAnsi="Cambria Math"/>
                <w:color w:val="000000"/>
                <w:sz w:val="28"/>
                <w:szCs w:val="28"/>
              </w:rPr>
              <m:t>σ</m:t>
            </m:r>
          </m:e>
          <m:sub>
            <m:r>
              <w:rPr>
                <w:rFonts w:ascii="Cambria Math" w:hAnsi="Cambria Math"/>
                <w:color w:val="000000"/>
                <w:sz w:val="28"/>
                <w:szCs w:val="28"/>
              </w:rPr>
              <m:t>р</m:t>
            </m:r>
          </m:sub>
          <m:sup>
            <m:r>
              <w:rPr>
                <w:rFonts w:ascii="Cambria Math" w:hAnsi="Cambria Math"/>
                <w:color w:val="000000"/>
                <w:sz w:val="28"/>
                <w:szCs w:val="28"/>
              </w:rPr>
              <m:t>в</m:t>
            </m:r>
          </m:sup>
        </m:sSubSup>
        <m:r>
          <w:rPr>
            <w:rFonts w:ascii="Cambria Math" w:hAnsi="Cambria Math"/>
            <w:color w:val="000000"/>
            <w:sz w:val="28"/>
            <w:szCs w:val="28"/>
          </w:rPr>
          <m:t xml:space="preserve">= </m:t>
        </m:r>
        <m:sSubSup>
          <m:sSubSupPr>
            <m:ctrlPr>
              <w:rPr>
                <w:rFonts w:ascii="Cambria Math" w:hAnsi="Cambria Math"/>
                <w:i/>
                <w:iCs/>
                <w:color w:val="000000"/>
                <w:sz w:val="28"/>
                <w:szCs w:val="28"/>
              </w:rPr>
            </m:ctrlPr>
          </m:sSubSupPr>
          <m:e>
            <m:r>
              <w:rPr>
                <w:rFonts w:ascii="Cambria Math" w:hAnsi="Cambria Math"/>
                <w:color w:val="000000"/>
                <w:sz w:val="28"/>
                <w:szCs w:val="28"/>
              </w:rPr>
              <m:t>σ</m:t>
            </m:r>
          </m:e>
          <m:sub>
            <m:r>
              <w:rPr>
                <w:rFonts w:ascii="Cambria Math" w:hAnsi="Cambria Math"/>
                <w:color w:val="000000"/>
                <w:sz w:val="28"/>
                <w:szCs w:val="28"/>
              </w:rPr>
              <m:t>пр</m:t>
            </m:r>
          </m:sub>
          <m:sup>
            <m:r>
              <w:rPr>
                <w:rFonts w:ascii="Cambria Math" w:hAnsi="Cambria Math"/>
                <w:color w:val="000000"/>
                <w:sz w:val="28"/>
                <w:szCs w:val="28"/>
              </w:rPr>
              <m:t>в</m:t>
            </m:r>
          </m:sup>
        </m:sSubSup>
      </m:oMath>
      <w:r>
        <w:rPr>
          <w:rFonts w:ascii="Times New Roman" w:hAnsi="Times New Roman"/>
          <w:iCs/>
          <w:color w:val="000000"/>
          <w:sz w:val="28"/>
          <w:szCs w:val="28"/>
        </w:rPr>
        <w:t xml:space="preserve"> = -1 кгс</w:t>
      </w:r>
      <w:r w:rsidRPr="00547F40">
        <w:rPr>
          <w:rFonts w:ascii="Times New Roman" w:hAnsi="Times New Roman"/>
          <w:iCs/>
          <w:color w:val="000000"/>
          <w:sz w:val="28"/>
          <w:szCs w:val="28"/>
        </w:rPr>
        <w:t>/</w:t>
      </w:r>
      <w:r>
        <w:rPr>
          <w:rFonts w:ascii="Times New Roman" w:hAnsi="Times New Roman"/>
          <w:iCs/>
          <w:color w:val="000000"/>
          <w:sz w:val="28"/>
          <w:szCs w:val="28"/>
        </w:rPr>
        <w:t xml:space="preserve"> см</w:t>
      </w:r>
      <w:r w:rsidRPr="00547F40">
        <w:rPr>
          <w:rFonts w:ascii="Times New Roman" w:hAnsi="Times New Roman"/>
          <w:iCs/>
          <w:color w:val="000000"/>
          <w:sz w:val="28"/>
          <w:szCs w:val="28"/>
          <w:vertAlign w:val="superscript"/>
        </w:rPr>
        <w:t>2</w:t>
      </w:r>
      <w:r>
        <w:rPr>
          <w:rFonts w:ascii="Times New Roman" w:hAnsi="Times New Roman"/>
          <w:iCs/>
          <w:color w:val="000000"/>
          <w:sz w:val="28"/>
          <w:szCs w:val="28"/>
        </w:rPr>
        <w:t>.</w:t>
      </w:r>
    </w:p>
    <w:p w:rsidR="002B261F" w:rsidRPr="002B261F" w:rsidRDefault="002B261F" w:rsidP="00200621">
      <w:pPr>
        <w:pStyle w:val="Style8"/>
        <w:widowControl/>
        <w:spacing w:line="240" w:lineRule="auto"/>
        <w:ind w:firstLine="323"/>
        <w:rPr>
          <w:rFonts w:ascii="Times New Roman" w:hAnsi="Times New Roman"/>
          <w:iCs/>
          <w:color w:val="000000"/>
          <w:sz w:val="28"/>
          <w:szCs w:val="28"/>
        </w:rPr>
      </w:pPr>
    </w:p>
    <w:p w:rsidR="002B261F" w:rsidRDefault="002B261F" w:rsidP="00C64CAC">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rPr>
        <w:t xml:space="preserve">тогда </w:t>
      </w:r>
      <w:r>
        <w:rPr>
          <w:rFonts w:ascii="Times New Roman" w:hAnsi="Times New Roman"/>
          <w:iCs/>
          <w:color w:val="000000"/>
          <w:sz w:val="28"/>
          <w:szCs w:val="28"/>
          <w:lang w:val="en-US"/>
        </w:rPr>
        <w:t>S</w:t>
      </w:r>
      <w:r w:rsidRPr="002B261F">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506200+1∙12500</m:t>
            </m:r>
          </m:num>
          <m:den>
            <m:f>
              <m:fPr>
                <m:ctrlPr>
                  <w:rPr>
                    <w:rFonts w:ascii="Cambria Math" w:hAnsi="Cambria Math"/>
                    <w:i/>
                    <w:iCs/>
                    <w:color w:val="000000"/>
                    <w:sz w:val="28"/>
                    <w:szCs w:val="28"/>
                    <w:lang w:val="en-US"/>
                  </w:rPr>
                </m:ctrlPr>
              </m:fPr>
              <m:num>
                <m:r>
                  <w:rPr>
                    <w:rFonts w:ascii="Cambria Math" w:hAnsi="Cambria Math"/>
                    <w:color w:val="000000"/>
                    <w:sz w:val="28"/>
                    <w:szCs w:val="28"/>
                  </w:rPr>
                  <m:t>12500</m:t>
                </m:r>
              </m:num>
              <m:den>
                <m:r>
                  <w:rPr>
                    <w:rFonts w:ascii="Cambria Math" w:hAnsi="Cambria Math"/>
                    <w:color w:val="000000"/>
                    <w:sz w:val="28"/>
                    <w:szCs w:val="28"/>
                  </w:rPr>
                  <m:t>1500</m:t>
                </m:r>
              </m:den>
            </m:f>
            <m:r>
              <w:rPr>
                <w:rFonts w:ascii="Cambria Math" w:hAnsi="Cambria Math"/>
                <w:color w:val="000000"/>
                <w:sz w:val="28"/>
                <w:szCs w:val="28"/>
              </w:rPr>
              <m:t>+25</m:t>
            </m:r>
          </m:den>
        </m:f>
      </m:oMath>
      <w:r w:rsidRPr="002B261F">
        <w:rPr>
          <w:rFonts w:ascii="Times New Roman" w:hAnsi="Times New Roman"/>
          <w:iCs/>
          <w:color w:val="000000"/>
          <w:sz w:val="28"/>
          <w:szCs w:val="28"/>
        </w:rPr>
        <w:t xml:space="preserve"> = 15</w:t>
      </w:r>
      <w:r>
        <w:rPr>
          <w:rFonts w:ascii="Times New Roman" w:hAnsi="Times New Roman"/>
          <w:iCs/>
          <w:color w:val="000000"/>
          <w:sz w:val="28"/>
          <w:szCs w:val="28"/>
          <w:lang w:val="en-US"/>
        </w:rPr>
        <w:t> </w:t>
      </w:r>
      <w:r w:rsidRPr="002B261F">
        <w:rPr>
          <w:rFonts w:ascii="Times New Roman" w:hAnsi="Times New Roman"/>
          <w:iCs/>
          <w:color w:val="000000"/>
          <w:sz w:val="28"/>
          <w:szCs w:val="28"/>
        </w:rPr>
        <w:t xml:space="preserve">560 </w:t>
      </w:r>
      <w:r>
        <w:rPr>
          <w:rFonts w:ascii="Times New Roman" w:hAnsi="Times New Roman"/>
          <w:iCs/>
          <w:color w:val="000000"/>
          <w:sz w:val="28"/>
          <w:szCs w:val="28"/>
        </w:rPr>
        <w:t>кгс.</w:t>
      </w:r>
    </w:p>
    <w:p w:rsidR="002B261F" w:rsidRDefault="002B261F" w:rsidP="00200621">
      <w:pPr>
        <w:pStyle w:val="Style8"/>
        <w:widowControl/>
        <w:spacing w:line="240" w:lineRule="auto"/>
        <w:ind w:firstLine="323"/>
        <w:rPr>
          <w:rFonts w:ascii="Times New Roman" w:hAnsi="Times New Roman"/>
          <w:iCs/>
          <w:color w:val="000000"/>
          <w:sz w:val="28"/>
          <w:szCs w:val="28"/>
        </w:rPr>
      </w:pPr>
    </w:p>
    <w:p w:rsidR="002B261F" w:rsidRDefault="002B261F" w:rsidP="002B261F">
      <w:pPr>
        <w:pStyle w:val="Style8"/>
        <w:widowControl/>
        <w:spacing w:line="240" w:lineRule="auto"/>
        <w:ind w:firstLine="708"/>
        <w:rPr>
          <w:rFonts w:ascii="Times New Roman" w:hAnsi="Times New Roman"/>
          <w:iCs/>
          <w:color w:val="000000"/>
          <w:sz w:val="28"/>
          <w:szCs w:val="28"/>
        </w:rPr>
      </w:pPr>
      <w:r>
        <w:rPr>
          <w:rFonts w:ascii="Times New Roman" w:hAnsi="Times New Roman"/>
          <w:iCs/>
          <w:color w:val="000000"/>
          <w:sz w:val="28"/>
          <w:szCs w:val="28"/>
        </w:rPr>
        <w:t>Расчетное разрывное усилие должно быть с шестикратным запасом:</w:t>
      </w:r>
    </w:p>
    <w:p w:rsidR="002B261F" w:rsidRDefault="00C64CAC" w:rsidP="00C64CAC">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rPr>
        <w:t xml:space="preserve">15560 </w:t>
      </w:r>
      <m:oMath>
        <m:r>
          <w:rPr>
            <w:rFonts w:ascii="Cambria Math" w:hAnsi="Cambria Math"/>
            <w:color w:val="000000"/>
            <w:sz w:val="28"/>
            <w:szCs w:val="28"/>
          </w:rPr>
          <m:t>∙</m:t>
        </m:r>
      </m:oMath>
      <w:r>
        <w:rPr>
          <w:rFonts w:ascii="Times New Roman" w:hAnsi="Times New Roman"/>
          <w:iCs/>
          <w:color w:val="000000"/>
          <w:sz w:val="28"/>
          <w:szCs w:val="28"/>
        </w:rPr>
        <w:t xml:space="preserve"> 6 = 93 360 кгс.</w:t>
      </w:r>
    </w:p>
    <w:p w:rsidR="00C64CAC"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ab/>
        <w:t>Принимаем двойной канат типа ТК 6х37, диаметром 32,5 мм, с разрывным усилием 96500 кгс (ГОСТ 3071-55).</w:t>
      </w:r>
    </w:p>
    <w:p w:rsidR="00C64CAC"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Усилие в ветвях стропа</w:t>
      </w:r>
    </w:p>
    <w:p w:rsidR="00C64CAC" w:rsidRDefault="00C64CAC" w:rsidP="00C64CAC">
      <w:pPr>
        <w:pStyle w:val="Style8"/>
        <w:widowControl/>
        <w:spacing w:line="240" w:lineRule="auto"/>
        <w:ind w:firstLine="323"/>
        <w:rPr>
          <w:rFonts w:ascii="Times New Roman" w:hAnsi="Times New Roman"/>
          <w:iCs/>
          <w:color w:val="000000"/>
          <w:sz w:val="28"/>
          <w:szCs w:val="28"/>
        </w:rPr>
      </w:pPr>
    </w:p>
    <w:p w:rsidR="00C64CAC" w:rsidRPr="003B2B20" w:rsidRDefault="00C64CAC" w:rsidP="00C64CAC">
      <w:pPr>
        <w:pStyle w:val="Style8"/>
        <w:widowControl/>
        <w:spacing w:line="240" w:lineRule="auto"/>
        <w:ind w:firstLine="323"/>
        <w:jc w:val="center"/>
        <w:rPr>
          <w:rFonts w:ascii="Times New Roman" w:hAnsi="Times New Roman"/>
          <w:iCs/>
          <w:color w:val="000000"/>
          <w:sz w:val="28"/>
          <w:szCs w:val="28"/>
        </w:rPr>
      </w:pPr>
      <w:r>
        <w:rPr>
          <w:rFonts w:ascii="Times New Roman" w:hAnsi="Times New Roman"/>
          <w:iCs/>
          <w:color w:val="000000"/>
          <w:sz w:val="28"/>
          <w:szCs w:val="28"/>
          <w:lang w:val="en-US"/>
        </w:rPr>
        <w:t>S</w:t>
      </w:r>
      <w:r w:rsidRPr="003B2B20">
        <w:rPr>
          <w:rFonts w:ascii="Times New Roman" w:hAnsi="Times New Roman"/>
          <w:iCs/>
          <w:color w:val="000000"/>
          <w:sz w:val="28"/>
          <w:szCs w:val="28"/>
          <w:vertAlign w:val="subscript"/>
        </w:rPr>
        <w:t>1</w:t>
      </w:r>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lang w:val="en-US"/>
              </w:rPr>
              <m:t>Q</m:t>
            </m:r>
          </m:num>
          <m:den>
            <m:r>
              <w:rPr>
                <w:rFonts w:ascii="Cambria Math" w:hAnsi="Cambria Math"/>
                <w:color w:val="000000"/>
                <w:sz w:val="28"/>
                <w:szCs w:val="28"/>
              </w:rPr>
              <m:t>2</m:t>
            </m:r>
            <m:func>
              <m:funcPr>
                <m:ctrlPr>
                  <w:rPr>
                    <w:rFonts w:ascii="Cambria Math" w:hAnsi="Cambria Math"/>
                    <w:i/>
                    <w:iCs/>
                    <w:color w:val="000000"/>
                    <w:sz w:val="28"/>
                    <w:szCs w:val="28"/>
                    <w:lang w:val="en-US"/>
                  </w:rPr>
                </m:ctrlPr>
              </m:funcPr>
              <m:fName>
                <m:r>
                  <m:rPr>
                    <m:sty m:val="p"/>
                  </m:rPr>
                  <w:rPr>
                    <w:rFonts w:ascii="Cambria Math" w:hAnsi="Cambria Math"/>
                    <w:color w:val="000000"/>
                    <w:sz w:val="28"/>
                    <w:szCs w:val="28"/>
                    <w:lang w:val="en-US"/>
                  </w:rPr>
                  <m:t>sin</m:t>
                </m:r>
              </m:fName>
              <m:e>
                <m:r>
                  <w:rPr>
                    <w:rFonts w:ascii="Cambria Math" w:hAnsi="Cambria Math"/>
                    <w:color w:val="000000"/>
                    <w:sz w:val="28"/>
                    <w:szCs w:val="28"/>
                    <w:lang w:val="en-US"/>
                  </w:rPr>
                  <m:t>α</m:t>
                </m:r>
              </m:e>
            </m:func>
          </m:den>
        </m:f>
      </m:oMath>
      <w:r w:rsidRPr="003B2B20">
        <w:rPr>
          <w:rFonts w:ascii="Times New Roman" w:hAnsi="Times New Roman"/>
          <w:iCs/>
          <w:color w:val="000000"/>
          <w:sz w:val="28"/>
          <w:szCs w:val="28"/>
        </w:rPr>
        <w:t xml:space="preserve"> = </w:t>
      </w:r>
      <m:oMath>
        <m:f>
          <m:fPr>
            <m:ctrlPr>
              <w:rPr>
                <w:rFonts w:ascii="Cambria Math" w:hAnsi="Cambria Math"/>
                <w:i/>
                <w:iCs/>
                <w:color w:val="000000"/>
                <w:sz w:val="28"/>
                <w:szCs w:val="28"/>
                <w:lang w:val="en-US"/>
              </w:rPr>
            </m:ctrlPr>
          </m:fPr>
          <m:num>
            <m:r>
              <w:rPr>
                <w:rFonts w:ascii="Cambria Math" w:hAnsi="Cambria Math"/>
                <w:color w:val="000000"/>
                <w:sz w:val="28"/>
                <w:szCs w:val="28"/>
              </w:rPr>
              <m:t>9000</m:t>
            </m:r>
          </m:num>
          <m:den>
            <m:r>
              <w:rPr>
                <w:rFonts w:ascii="Cambria Math" w:hAnsi="Cambria Math"/>
                <w:color w:val="000000"/>
                <w:sz w:val="28"/>
                <w:szCs w:val="28"/>
              </w:rPr>
              <m:t>2∙0,375</m:t>
            </m:r>
          </m:den>
        </m:f>
      </m:oMath>
      <w:r w:rsidRPr="003B2B20">
        <w:rPr>
          <w:rFonts w:ascii="Times New Roman" w:hAnsi="Times New Roman"/>
          <w:iCs/>
          <w:color w:val="000000"/>
          <w:sz w:val="28"/>
          <w:szCs w:val="28"/>
        </w:rPr>
        <w:t xml:space="preserve"> = 12</w:t>
      </w:r>
      <w:r>
        <w:rPr>
          <w:rFonts w:ascii="Times New Roman" w:hAnsi="Times New Roman"/>
          <w:iCs/>
          <w:color w:val="000000"/>
          <w:sz w:val="28"/>
          <w:szCs w:val="28"/>
          <w:lang w:val="en-US"/>
        </w:rPr>
        <w:t> </w:t>
      </w:r>
      <w:r w:rsidRPr="003B2B20">
        <w:rPr>
          <w:rFonts w:ascii="Times New Roman" w:hAnsi="Times New Roman"/>
          <w:iCs/>
          <w:color w:val="000000"/>
          <w:sz w:val="28"/>
          <w:szCs w:val="28"/>
        </w:rPr>
        <w:t xml:space="preserve">000 </w:t>
      </w:r>
      <w:r>
        <w:rPr>
          <w:rFonts w:ascii="Times New Roman" w:hAnsi="Times New Roman"/>
          <w:iCs/>
          <w:color w:val="000000"/>
          <w:sz w:val="28"/>
          <w:szCs w:val="28"/>
        </w:rPr>
        <w:t>кгс</w:t>
      </w:r>
      <w:r w:rsidRPr="003B2B20">
        <w:rPr>
          <w:rFonts w:ascii="Times New Roman" w:hAnsi="Times New Roman"/>
          <w:iCs/>
          <w:color w:val="000000"/>
          <w:sz w:val="28"/>
          <w:szCs w:val="28"/>
        </w:rPr>
        <w:t>,</w:t>
      </w:r>
    </w:p>
    <w:p w:rsidR="00C64CAC"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 xml:space="preserve">где </w:t>
      </w:r>
      <m:oMath>
        <m:r>
          <w:rPr>
            <w:rFonts w:ascii="Cambria Math" w:hAnsi="Cambria Math"/>
            <w:color w:val="000000"/>
            <w:sz w:val="28"/>
            <w:szCs w:val="28"/>
          </w:rPr>
          <m:t>α</m:t>
        </m:r>
      </m:oMath>
      <w:r>
        <w:rPr>
          <w:rFonts w:ascii="Times New Roman" w:hAnsi="Times New Roman"/>
          <w:iCs/>
          <w:color w:val="000000"/>
          <w:sz w:val="28"/>
          <w:szCs w:val="28"/>
        </w:rPr>
        <w:t xml:space="preserve"> - угол наклона касательной к горизонту в точке промежуточного захвата стропа;</w:t>
      </w:r>
    </w:p>
    <w:p w:rsidR="00C64CAC" w:rsidRDefault="00C64CAC" w:rsidP="00C64CAC">
      <w:pPr>
        <w:pStyle w:val="Style8"/>
        <w:widowControl/>
        <w:spacing w:line="240" w:lineRule="auto"/>
        <w:ind w:firstLine="323"/>
        <w:rPr>
          <w:rFonts w:ascii="Times New Roman" w:hAnsi="Times New Roman"/>
          <w:iCs/>
          <w:color w:val="000000"/>
          <w:sz w:val="28"/>
          <w:szCs w:val="28"/>
        </w:rPr>
      </w:pPr>
    </w:p>
    <w:p w:rsidR="00C64CAC" w:rsidRDefault="00691CFA" w:rsidP="00C64CAC">
      <w:pPr>
        <w:pStyle w:val="Style8"/>
        <w:widowControl/>
        <w:spacing w:line="240" w:lineRule="auto"/>
        <w:ind w:firstLine="323"/>
        <w:rPr>
          <w:rFonts w:ascii="Times New Roman" w:hAnsi="Times New Roman"/>
          <w:iCs/>
          <w:color w:val="000000"/>
          <w:sz w:val="28"/>
          <w:szCs w:val="28"/>
        </w:rPr>
      </w:pPr>
      <m:oMath>
        <m:func>
          <m:funcPr>
            <m:ctrlPr>
              <w:rPr>
                <w:rFonts w:ascii="Cambria Math" w:hAnsi="Cambria Math"/>
                <w:i/>
                <w:iCs/>
                <w:color w:val="000000"/>
                <w:sz w:val="28"/>
                <w:szCs w:val="28"/>
              </w:rPr>
            </m:ctrlPr>
          </m:funcPr>
          <m:fName>
            <m:r>
              <m:rPr>
                <m:sty m:val="p"/>
              </m:rPr>
              <w:rPr>
                <w:rFonts w:ascii="Cambria Math" w:hAnsi="Cambria Math"/>
                <w:color w:val="000000"/>
                <w:sz w:val="28"/>
                <w:szCs w:val="28"/>
              </w:rPr>
              <m:t>sin</m:t>
            </m:r>
          </m:fName>
          <m:e>
            <m:r>
              <w:rPr>
                <w:rFonts w:ascii="Cambria Math" w:hAnsi="Cambria Math"/>
                <w:color w:val="000000"/>
                <w:sz w:val="28"/>
                <w:szCs w:val="28"/>
              </w:rPr>
              <m:t xml:space="preserve">α= </m:t>
            </m:r>
            <m:f>
              <m:fPr>
                <m:ctrlPr>
                  <w:rPr>
                    <w:rFonts w:ascii="Cambria Math" w:hAnsi="Cambria Math"/>
                    <w:i/>
                    <w:iCs/>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12</m:t>
                </m:r>
              </m:den>
            </m:f>
          </m:e>
        </m:func>
      </m:oMath>
      <w:r w:rsidR="00C64CAC">
        <w:rPr>
          <w:rFonts w:ascii="Times New Roman" w:hAnsi="Times New Roman"/>
          <w:iCs/>
          <w:color w:val="000000"/>
          <w:sz w:val="28"/>
          <w:szCs w:val="28"/>
        </w:rPr>
        <w:t xml:space="preserve"> = 0,375; </w:t>
      </w:r>
      <m:oMath>
        <m:r>
          <w:rPr>
            <w:rFonts w:ascii="Cambria Math" w:hAnsi="Cambria Math"/>
            <w:color w:val="000000"/>
            <w:sz w:val="28"/>
            <w:szCs w:val="28"/>
          </w:rPr>
          <m:t xml:space="preserve">α= </m:t>
        </m:r>
      </m:oMath>
      <w:r w:rsidR="00C64CAC">
        <w:rPr>
          <w:rFonts w:ascii="Times New Roman" w:hAnsi="Times New Roman"/>
          <w:iCs/>
          <w:color w:val="000000"/>
          <w:sz w:val="28"/>
          <w:szCs w:val="28"/>
        </w:rPr>
        <w:t>22</w:t>
      </w:r>
      <w:r w:rsidR="00C64CAC" w:rsidRPr="00C64CAC">
        <w:rPr>
          <w:rFonts w:ascii="Times New Roman" w:hAnsi="Times New Roman"/>
          <w:iCs/>
          <w:color w:val="000000"/>
          <w:sz w:val="28"/>
          <w:szCs w:val="28"/>
          <w:vertAlign w:val="superscript"/>
        </w:rPr>
        <w:t>о</w:t>
      </w:r>
      <w:r w:rsidR="00C64CAC">
        <w:rPr>
          <w:rFonts w:ascii="Times New Roman" w:hAnsi="Times New Roman"/>
          <w:iCs/>
          <w:color w:val="000000"/>
          <w:sz w:val="28"/>
          <w:szCs w:val="28"/>
        </w:rPr>
        <w:t>.</w:t>
      </w:r>
    </w:p>
    <w:p w:rsidR="00C64CAC"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Расчетное разрывное усилие каната стропов с шестикратным запасом (при условии перегиба канатов через блоки):</w:t>
      </w:r>
    </w:p>
    <w:p w:rsidR="00C64CAC"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12 000</w:t>
      </w:r>
      <m:oMath>
        <m:r>
          <w:rPr>
            <w:rFonts w:ascii="Cambria Math" w:hAnsi="Cambria Math"/>
            <w:color w:val="000000"/>
            <w:sz w:val="28"/>
            <w:szCs w:val="28"/>
          </w:rPr>
          <m:t>∙</m:t>
        </m:r>
      </m:oMath>
      <w:r>
        <w:rPr>
          <w:rFonts w:ascii="Times New Roman" w:hAnsi="Times New Roman"/>
          <w:iCs/>
          <w:color w:val="000000"/>
          <w:sz w:val="28"/>
          <w:szCs w:val="28"/>
        </w:rPr>
        <w:t>6 = 72 000 кгс.</w:t>
      </w:r>
    </w:p>
    <w:p w:rsidR="00C64CAC" w:rsidRPr="00B02554" w:rsidRDefault="00C64CAC" w:rsidP="00C64CAC">
      <w:pPr>
        <w:pStyle w:val="Style8"/>
        <w:widowControl/>
        <w:spacing w:line="240" w:lineRule="auto"/>
        <w:ind w:firstLine="323"/>
        <w:rPr>
          <w:rFonts w:ascii="Times New Roman" w:hAnsi="Times New Roman"/>
          <w:iCs/>
          <w:color w:val="000000"/>
          <w:sz w:val="28"/>
          <w:szCs w:val="28"/>
        </w:rPr>
      </w:pPr>
      <w:r>
        <w:rPr>
          <w:rFonts w:ascii="Times New Roman" w:hAnsi="Times New Roman"/>
          <w:iCs/>
          <w:color w:val="000000"/>
          <w:sz w:val="28"/>
          <w:szCs w:val="28"/>
        </w:rPr>
        <w:t>Принимаем двойной канат типа ТК6х37, диаметром 25,5 мм, с пределом прочности 150 кгс</w:t>
      </w:r>
      <w:r w:rsidRPr="00C64CAC">
        <w:rPr>
          <w:rFonts w:ascii="Times New Roman" w:hAnsi="Times New Roman"/>
          <w:iCs/>
          <w:color w:val="000000"/>
          <w:sz w:val="28"/>
          <w:szCs w:val="28"/>
        </w:rPr>
        <w:t>/</w:t>
      </w:r>
      <w:r>
        <w:rPr>
          <w:rFonts w:ascii="Times New Roman" w:hAnsi="Times New Roman"/>
          <w:iCs/>
          <w:color w:val="000000"/>
          <w:sz w:val="28"/>
          <w:szCs w:val="28"/>
        </w:rPr>
        <w:t>см</w:t>
      </w:r>
      <w:r w:rsidRPr="00C64CAC">
        <w:rPr>
          <w:rFonts w:ascii="Times New Roman" w:hAnsi="Times New Roman"/>
          <w:iCs/>
          <w:color w:val="000000"/>
          <w:sz w:val="28"/>
          <w:szCs w:val="28"/>
          <w:vertAlign w:val="superscript"/>
        </w:rPr>
        <w:t xml:space="preserve">2 </w:t>
      </w:r>
      <w:r w:rsidR="00B02554">
        <w:rPr>
          <w:rFonts w:ascii="Times New Roman" w:hAnsi="Times New Roman"/>
          <w:iCs/>
          <w:color w:val="000000"/>
          <w:sz w:val="28"/>
          <w:szCs w:val="28"/>
        </w:rPr>
        <w:t xml:space="preserve"> и разрывным усилием </w:t>
      </w:r>
      <w:r w:rsidRPr="00C64CAC">
        <w:rPr>
          <w:rFonts w:ascii="Times New Roman" w:hAnsi="Times New Roman"/>
          <w:iCs/>
          <w:color w:val="000000"/>
          <w:sz w:val="28"/>
          <w:szCs w:val="28"/>
        </w:rPr>
        <w:t>36200</w:t>
      </w:r>
      <m:oMath>
        <m:r>
          <w:rPr>
            <w:rFonts w:ascii="Cambria Math" w:hAnsi="Cambria Math"/>
            <w:color w:val="000000"/>
            <w:sz w:val="28"/>
            <w:szCs w:val="28"/>
          </w:rPr>
          <m:t>∙</m:t>
        </m:r>
      </m:oMath>
      <w:r w:rsidRPr="00C64CAC">
        <w:rPr>
          <w:rFonts w:ascii="Times New Roman" w:hAnsi="Times New Roman"/>
          <w:iCs/>
          <w:color w:val="000000"/>
          <w:sz w:val="28"/>
          <w:szCs w:val="28"/>
        </w:rPr>
        <w:t xml:space="preserve">2 = 72400 </w:t>
      </w:r>
      <w:r w:rsidR="00B02554">
        <w:rPr>
          <w:rFonts w:ascii="Times New Roman" w:hAnsi="Times New Roman"/>
          <w:iCs/>
          <w:color w:val="000000"/>
          <w:sz w:val="28"/>
          <w:szCs w:val="28"/>
        </w:rPr>
        <w:t>кгс (ГОСТ 3071-55).</w:t>
      </w:r>
    </w:p>
    <w:p w:rsidR="003D2F24" w:rsidRPr="00F827A3" w:rsidRDefault="003D2F24" w:rsidP="00113A13">
      <w:pPr>
        <w:rPr>
          <w:rFonts w:ascii="Times New Roman" w:hAnsi="Times New Roman"/>
          <w:b/>
          <w:color w:val="000000"/>
          <w:sz w:val="28"/>
          <w:szCs w:val="28"/>
        </w:rPr>
      </w:pPr>
    </w:p>
    <w:p w:rsidR="00314CCA" w:rsidRPr="00F827A3" w:rsidRDefault="00314CCA" w:rsidP="00113A13">
      <w:pPr>
        <w:rPr>
          <w:rFonts w:ascii="Times New Roman" w:hAnsi="Times New Roman"/>
          <w:b/>
          <w:color w:val="000000"/>
          <w:sz w:val="28"/>
          <w:szCs w:val="28"/>
        </w:rPr>
      </w:pPr>
    </w:p>
    <w:p w:rsidR="00113A13" w:rsidRPr="007F7E81" w:rsidRDefault="00113A13" w:rsidP="00113A13">
      <w:pPr>
        <w:rPr>
          <w:rFonts w:ascii="Times New Roman" w:hAnsi="Times New Roman"/>
          <w:b/>
          <w:color w:val="000000"/>
          <w:sz w:val="28"/>
          <w:szCs w:val="28"/>
        </w:rPr>
      </w:pPr>
      <w:r w:rsidRPr="007F7E81">
        <w:rPr>
          <w:rFonts w:ascii="Times New Roman" w:hAnsi="Times New Roman"/>
          <w:b/>
          <w:color w:val="000000"/>
          <w:sz w:val="28"/>
          <w:szCs w:val="28"/>
        </w:rPr>
        <w:t>Техническое освидетельствование грузозахватных средств</w:t>
      </w:r>
    </w:p>
    <w:p w:rsidR="00113A13" w:rsidRPr="007F7E81" w:rsidRDefault="00113A13" w:rsidP="00113A13">
      <w:pPr>
        <w:ind w:firstLine="708"/>
        <w:jc w:val="both"/>
        <w:rPr>
          <w:rFonts w:ascii="Times New Roman" w:hAnsi="Times New Roman"/>
          <w:color w:val="000000"/>
          <w:sz w:val="28"/>
          <w:szCs w:val="28"/>
        </w:rPr>
      </w:pPr>
      <w:r w:rsidRPr="007F7E81">
        <w:rPr>
          <w:rFonts w:ascii="Times New Roman" w:hAnsi="Times New Roman"/>
          <w:color w:val="000000"/>
          <w:sz w:val="28"/>
          <w:szCs w:val="28"/>
        </w:rPr>
        <w:t>Техническое состояние грузозахватных приспособлений проверяют осмотром и испытанием. Освидетельствованию они подлежат (табл. 3) перед вводом в эксплуатацию и периодически во время работы.</w:t>
      </w:r>
    </w:p>
    <w:p w:rsidR="00113A13" w:rsidRPr="007F7E81" w:rsidRDefault="00113A13" w:rsidP="00113A13">
      <w:pPr>
        <w:rPr>
          <w:rFonts w:ascii="Times New Roman" w:hAnsi="Times New Roman"/>
          <w:color w:val="000000"/>
          <w:sz w:val="28"/>
          <w:szCs w:val="28"/>
        </w:rPr>
      </w:pPr>
      <w:r w:rsidRPr="007F7E81">
        <w:rPr>
          <w:rFonts w:ascii="Times New Roman" w:hAnsi="Times New Roman"/>
          <w:color w:val="000000"/>
          <w:sz w:val="28"/>
          <w:szCs w:val="28"/>
        </w:rPr>
        <w:t>Таблица.</w:t>
      </w:r>
      <w:r w:rsidR="00FE613B" w:rsidRPr="007F7E81">
        <w:rPr>
          <w:rFonts w:ascii="Times New Roman" w:hAnsi="Times New Roman"/>
          <w:color w:val="000000"/>
          <w:sz w:val="28"/>
          <w:szCs w:val="28"/>
        </w:rPr>
        <w:t xml:space="preserve"> </w:t>
      </w:r>
      <w:r w:rsidRPr="007F7E81">
        <w:rPr>
          <w:rFonts w:ascii="Times New Roman" w:hAnsi="Times New Roman"/>
          <w:color w:val="000000"/>
          <w:sz w:val="28"/>
          <w:szCs w:val="28"/>
        </w:rPr>
        <w:t xml:space="preserve">№ </w:t>
      </w:r>
      <w:r w:rsidR="004C5EF6">
        <w:rPr>
          <w:rFonts w:ascii="Times New Roman" w:hAnsi="Times New Roman"/>
          <w:color w:val="000000"/>
          <w:sz w:val="28"/>
          <w:szCs w:val="28"/>
        </w:rPr>
        <w:t>5</w:t>
      </w:r>
      <w:r w:rsidRPr="007F7E81">
        <w:rPr>
          <w:rFonts w:ascii="Times New Roman" w:hAnsi="Times New Roman"/>
          <w:color w:val="000000"/>
          <w:sz w:val="28"/>
          <w:szCs w:val="28"/>
        </w:rPr>
        <w:t>. Нормы и сроки освидетельствования грузозахватных средств.</w:t>
      </w:r>
    </w:p>
    <w:p w:rsidR="00113A13" w:rsidRPr="007F7E81" w:rsidRDefault="00A82396" w:rsidP="008F4E9A">
      <w:pPr>
        <w:rPr>
          <w:rFonts w:ascii="Times New Roman" w:hAnsi="Times New Roman"/>
          <w:color w:val="000000"/>
          <w:sz w:val="28"/>
          <w:szCs w:val="28"/>
        </w:rPr>
      </w:pPr>
      <w:r w:rsidRPr="007F7E81">
        <w:rPr>
          <w:rFonts w:ascii="Times New Roman" w:hAnsi="Times New Roman"/>
          <w:noProof/>
          <w:color w:val="000000"/>
          <w:sz w:val="28"/>
          <w:szCs w:val="28"/>
        </w:rPr>
        <w:lastRenderedPageBreak/>
        <w:drawing>
          <wp:inline distT="0" distB="0" distL="0" distR="0">
            <wp:extent cx="3815080" cy="23698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lum contrast="-20000"/>
                    </a:blip>
                    <a:srcRect/>
                    <a:stretch>
                      <a:fillRect/>
                    </a:stretch>
                  </pic:blipFill>
                  <pic:spPr bwMode="auto">
                    <a:xfrm>
                      <a:off x="0" y="0"/>
                      <a:ext cx="3815080" cy="2369820"/>
                    </a:xfrm>
                    <a:prstGeom prst="rect">
                      <a:avLst/>
                    </a:prstGeom>
                    <a:noFill/>
                    <a:ln w="9525">
                      <a:noFill/>
                      <a:miter lim="800000"/>
                      <a:headEnd/>
                      <a:tailEnd/>
                    </a:ln>
                  </pic:spPr>
                </pic:pic>
              </a:graphicData>
            </a:graphic>
          </wp:inline>
        </w:drawing>
      </w:r>
    </w:p>
    <w:p w:rsidR="00113A13" w:rsidRPr="007F7E81" w:rsidRDefault="00113A13" w:rsidP="00113A13">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Грузозахватные приспособления можно не испытывать, если они новые, испытаны заводом-изготовителем и не имеют внешних дефектов. При осмотре грузозахватного приспособления проверяют его общее состояние и степень износа зажимов, гаек, шплинтов, заплеток, сварных соединений, брони и т. п. Если грузозахватные приспособления не забракованы при внешнем осмотре, то их испытывают под нагрузкой. Для этого по паспорту, журналу или расчетом определяют предельную рабочую нагрузку. По рабочей нагрузке подбирается испытательная, равная 1,25 рабочей нагрузки.</w:t>
      </w:r>
    </w:p>
    <w:p w:rsidR="00113A13" w:rsidRPr="007F7E81" w:rsidRDefault="00113A13" w:rsidP="00113A13">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 xml:space="preserve">Во время испытания тарированный груз захватывают испытуемым приспособлением, приподнимают краном на высоту 200 – 300 мм от уровня пола и выдерживают на весу 10 мин. На многих заводах существуют стационарные испытательные стенды. </w:t>
      </w:r>
    </w:p>
    <w:p w:rsidR="00113A13" w:rsidRPr="007F7E81" w:rsidRDefault="00113A13" w:rsidP="00113A13">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 xml:space="preserve">Если после испытания на приспособлении не обнаруживается повреждений, обрывов, трещин, остаточных деформаций, то оно считается годным. Остаточные деформации, определяют сопоставлением номинальных размеров элементов грузозахватного приспособления до испытания с фактическими размерами после испытания. </w:t>
      </w:r>
    </w:p>
    <w:p w:rsidR="00113A13" w:rsidRPr="007F7E81" w:rsidRDefault="00113A13" w:rsidP="00113A13">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 xml:space="preserve">Если детали приспособления получили недопустимые по нормам остаточные деформации, то к эксплуатации оно допускается только после тщательного осмотра и пересчета на новую грузоподъемность, а также после последующего испытания. К испытанному приспособлению прикрепляют бирку, на которой указывают номер, грузоподъемность, дату испытания. </w:t>
      </w:r>
    </w:p>
    <w:p w:rsidR="00113A13" w:rsidRPr="007F7E81" w:rsidRDefault="00113A13" w:rsidP="00113A13">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 xml:space="preserve">Результаты освидетельствования заносят в журнал регистрации грузозахватных средств. Журнал содержит полные сведения о каждом приспособлении: порядковый номер, назначение, техническая характеристика, наименование завода-изготовителя, дату изготовления, заключение ОТК о результатах испытания. </w:t>
      </w:r>
    </w:p>
    <w:p w:rsidR="00113A13" w:rsidRDefault="00113A13" w:rsidP="003A63E4">
      <w:pPr>
        <w:spacing w:after="0" w:line="240" w:lineRule="auto"/>
        <w:ind w:firstLine="708"/>
        <w:jc w:val="both"/>
        <w:rPr>
          <w:rFonts w:ascii="Times New Roman" w:hAnsi="Times New Roman"/>
          <w:color w:val="000000"/>
          <w:sz w:val="28"/>
          <w:szCs w:val="28"/>
        </w:rPr>
      </w:pPr>
      <w:r w:rsidRPr="007F7E81">
        <w:rPr>
          <w:rFonts w:ascii="Times New Roman" w:hAnsi="Times New Roman"/>
          <w:color w:val="000000"/>
          <w:sz w:val="28"/>
          <w:szCs w:val="28"/>
        </w:rPr>
        <w:t>На каждом предприятии, строительстве, базе, где имеются грузоподъемные краны, назначают специалиста, инженера или техника-механика, ответственного за безопасную эксплуатацию кранов, грузозахватных средств и техническое освидетельствование их.</w:t>
      </w:r>
      <w:r w:rsidRPr="00113A13">
        <w:rPr>
          <w:rFonts w:ascii="Times New Roman" w:hAnsi="Times New Roman"/>
          <w:color w:val="000000"/>
          <w:sz w:val="28"/>
          <w:szCs w:val="28"/>
        </w:rPr>
        <w:t xml:space="preserve"> </w:t>
      </w:r>
    </w:p>
    <w:p w:rsidR="003A63E4" w:rsidRPr="00E43634" w:rsidRDefault="003A63E4" w:rsidP="003A63E4">
      <w:pPr>
        <w:spacing w:after="0" w:line="240" w:lineRule="auto"/>
        <w:ind w:firstLine="708"/>
        <w:jc w:val="both"/>
        <w:rPr>
          <w:rFonts w:ascii="Times New Roman" w:hAnsi="Times New Roman"/>
          <w:color w:val="000000"/>
          <w:sz w:val="28"/>
          <w:szCs w:val="28"/>
        </w:rPr>
      </w:pPr>
    </w:p>
    <w:p w:rsidR="003D2F24" w:rsidRPr="00E43634" w:rsidRDefault="003D2F24" w:rsidP="003A63E4">
      <w:pPr>
        <w:spacing w:after="0" w:line="240" w:lineRule="auto"/>
        <w:ind w:firstLine="708"/>
        <w:jc w:val="both"/>
        <w:rPr>
          <w:rFonts w:ascii="Times New Roman" w:hAnsi="Times New Roman"/>
          <w:color w:val="000000"/>
          <w:sz w:val="28"/>
          <w:szCs w:val="28"/>
        </w:rPr>
      </w:pPr>
    </w:p>
    <w:p w:rsidR="007F7E81" w:rsidRDefault="007F7E81" w:rsidP="007F7E81">
      <w:pPr>
        <w:spacing w:after="0" w:line="240" w:lineRule="auto"/>
        <w:rPr>
          <w:rFonts w:ascii="Times New Roman" w:hAnsi="Times New Roman"/>
          <w:sz w:val="28"/>
          <w:szCs w:val="28"/>
        </w:rPr>
      </w:pPr>
      <w:r>
        <w:rPr>
          <w:rFonts w:ascii="Times New Roman" w:hAnsi="Times New Roman"/>
          <w:color w:val="000000"/>
          <w:sz w:val="28"/>
          <w:szCs w:val="28"/>
        </w:rPr>
        <w:t xml:space="preserve">2.3. </w:t>
      </w:r>
      <w:r>
        <w:rPr>
          <w:rFonts w:ascii="Times New Roman" w:hAnsi="Times New Roman"/>
          <w:sz w:val="28"/>
          <w:szCs w:val="28"/>
        </w:rPr>
        <w:t>Решение задач по индивидуальным заданиям.</w:t>
      </w:r>
    </w:p>
    <w:p w:rsidR="003A63E4" w:rsidRDefault="003A63E4" w:rsidP="003A63E4">
      <w:pPr>
        <w:spacing w:after="0" w:line="240" w:lineRule="auto"/>
        <w:ind w:firstLine="708"/>
        <w:jc w:val="both"/>
        <w:rPr>
          <w:rFonts w:ascii="Times New Roman" w:hAnsi="Times New Roman"/>
          <w:color w:val="000000"/>
          <w:sz w:val="28"/>
          <w:szCs w:val="28"/>
        </w:rPr>
      </w:pPr>
    </w:p>
    <w:p w:rsidR="003A63E4" w:rsidRDefault="00674CEC" w:rsidP="00113A13">
      <w:pPr>
        <w:spacing w:after="0" w:line="240" w:lineRule="auto"/>
        <w:jc w:val="both"/>
        <w:rPr>
          <w:rFonts w:ascii="Times New Roman" w:hAnsi="Times New Roman"/>
          <w:color w:val="000000"/>
          <w:sz w:val="28"/>
          <w:szCs w:val="28"/>
        </w:rPr>
      </w:pPr>
      <w:r>
        <w:rPr>
          <w:rFonts w:ascii="Times New Roman" w:hAnsi="Times New Roman"/>
          <w:color w:val="000000"/>
          <w:sz w:val="28"/>
          <w:szCs w:val="28"/>
        </w:rPr>
        <w:t>Варианты задач.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7"/>
        <w:gridCol w:w="608"/>
        <w:gridCol w:w="567"/>
        <w:gridCol w:w="567"/>
        <w:gridCol w:w="708"/>
        <w:gridCol w:w="426"/>
        <w:gridCol w:w="425"/>
        <w:gridCol w:w="425"/>
        <w:gridCol w:w="567"/>
        <w:gridCol w:w="567"/>
        <w:gridCol w:w="567"/>
        <w:gridCol w:w="567"/>
        <w:gridCol w:w="425"/>
        <w:gridCol w:w="426"/>
        <w:gridCol w:w="425"/>
        <w:gridCol w:w="674"/>
      </w:tblGrid>
      <w:tr w:rsidR="007E5576" w:rsidRPr="00966562" w:rsidTr="007E5576">
        <w:tc>
          <w:tcPr>
            <w:tcW w:w="1627" w:type="dxa"/>
            <w:vMerge w:val="restart"/>
            <w:vAlign w:val="center"/>
          </w:tcPr>
          <w:p w:rsidR="007E5576" w:rsidRPr="003A0E63" w:rsidRDefault="007E5576" w:rsidP="007E5576">
            <w:pPr>
              <w:spacing w:after="0" w:line="240" w:lineRule="auto"/>
              <w:jc w:val="center"/>
              <w:rPr>
                <w:rFonts w:ascii="Times New Roman" w:hAnsi="Times New Roman"/>
                <w:color w:val="000000"/>
                <w:sz w:val="20"/>
                <w:szCs w:val="20"/>
              </w:rPr>
            </w:pPr>
            <w:r w:rsidRPr="003A0E63">
              <w:rPr>
                <w:rFonts w:ascii="Times New Roman" w:hAnsi="Times New Roman"/>
                <w:color w:val="000000"/>
                <w:sz w:val="20"/>
                <w:szCs w:val="20"/>
              </w:rPr>
              <w:t>Вид грузозахватный приспособлений</w:t>
            </w:r>
          </w:p>
        </w:tc>
        <w:tc>
          <w:tcPr>
            <w:tcW w:w="7270" w:type="dxa"/>
            <w:gridSpan w:val="14"/>
          </w:tcPr>
          <w:p w:rsidR="007E5576" w:rsidRPr="003A0E63" w:rsidRDefault="007E5576" w:rsidP="003A0E63">
            <w:pPr>
              <w:spacing w:after="0" w:line="240" w:lineRule="auto"/>
              <w:jc w:val="center"/>
              <w:rPr>
                <w:rFonts w:ascii="Times New Roman" w:hAnsi="Times New Roman"/>
                <w:color w:val="000000"/>
                <w:sz w:val="20"/>
                <w:szCs w:val="20"/>
              </w:rPr>
            </w:pPr>
            <w:r w:rsidRPr="003A0E63">
              <w:rPr>
                <w:rFonts w:ascii="Times New Roman" w:hAnsi="Times New Roman"/>
                <w:color w:val="000000"/>
                <w:sz w:val="20"/>
                <w:szCs w:val="20"/>
              </w:rPr>
              <w:t>Вид конструкции (размеры</w:t>
            </w:r>
            <w:r>
              <w:rPr>
                <w:rFonts w:ascii="Times New Roman" w:hAnsi="Times New Roman"/>
                <w:color w:val="000000"/>
                <w:sz w:val="20"/>
                <w:szCs w:val="20"/>
              </w:rPr>
              <w:t>(м)</w:t>
            </w:r>
            <w:r w:rsidRPr="003A0E63">
              <w:rPr>
                <w:rFonts w:ascii="Times New Roman" w:hAnsi="Times New Roman"/>
                <w:color w:val="000000"/>
                <w:sz w:val="20"/>
                <w:szCs w:val="20"/>
              </w:rPr>
              <w:t>, вес</w:t>
            </w:r>
            <w:r>
              <w:rPr>
                <w:rFonts w:ascii="Times New Roman" w:hAnsi="Times New Roman"/>
                <w:color w:val="000000"/>
                <w:sz w:val="20"/>
                <w:szCs w:val="20"/>
              </w:rPr>
              <w:t>(т)</w:t>
            </w:r>
            <w:r w:rsidRPr="003A0E63">
              <w:rPr>
                <w:rFonts w:ascii="Times New Roman" w:hAnsi="Times New Roman"/>
                <w:color w:val="000000"/>
                <w:sz w:val="20"/>
                <w:szCs w:val="20"/>
              </w:rPr>
              <w:t>)</w:t>
            </w:r>
          </w:p>
        </w:tc>
        <w:tc>
          <w:tcPr>
            <w:tcW w:w="674" w:type="dxa"/>
            <w:vMerge w:val="restart"/>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 xml:space="preserve">Примечание </w:t>
            </w:r>
          </w:p>
        </w:tc>
      </w:tr>
      <w:tr w:rsidR="007E5576" w:rsidRPr="00966562" w:rsidTr="007E5576">
        <w:tc>
          <w:tcPr>
            <w:tcW w:w="1627" w:type="dxa"/>
            <w:vMerge/>
          </w:tcPr>
          <w:p w:rsidR="007E5576" w:rsidRPr="00966562" w:rsidRDefault="007E5576" w:rsidP="00966562">
            <w:pPr>
              <w:spacing w:after="0" w:line="240" w:lineRule="auto"/>
              <w:jc w:val="both"/>
              <w:rPr>
                <w:rFonts w:ascii="Times New Roman" w:hAnsi="Times New Roman"/>
                <w:color w:val="000000"/>
                <w:sz w:val="28"/>
                <w:szCs w:val="28"/>
              </w:rPr>
            </w:pPr>
          </w:p>
        </w:tc>
        <w:tc>
          <w:tcPr>
            <w:tcW w:w="2450" w:type="dxa"/>
            <w:gridSpan w:val="4"/>
            <w:vAlign w:val="center"/>
          </w:tcPr>
          <w:p w:rsidR="007E5576" w:rsidRPr="003A0E63" w:rsidRDefault="007E5576" w:rsidP="007E5576">
            <w:pPr>
              <w:spacing w:after="0" w:line="240" w:lineRule="auto"/>
              <w:jc w:val="center"/>
              <w:rPr>
                <w:rFonts w:ascii="Times New Roman" w:hAnsi="Times New Roman"/>
                <w:color w:val="000000"/>
                <w:sz w:val="20"/>
                <w:szCs w:val="20"/>
              </w:rPr>
            </w:pPr>
            <w:r w:rsidRPr="003A0E63">
              <w:rPr>
                <w:rFonts w:ascii="Times New Roman" w:hAnsi="Times New Roman"/>
                <w:color w:val="000000"/>
                <w:sz w:val="20"/>
                <w:szCs w:val="20"/>
              </w:rPr>
              <w:t>Плита покрытия (перекрытия)</w:t>
            </w:r>
          </w:p>
        </w:tc>
        <w:tc>
          <w:tcPr>
            <w:tcW w:w="1276" w:type="dxa"/>
            <w:gridSpan w:val="3"/>
            <w:vAlign w:val="center"/>
          </w:tcPr>
          <w:p w:rsidR="007E5576" w:rsidRPr="003A0E63" w:rsidRDefault="007E5576" w:rsidP="007E5576">
            <w:pPr>
              <w:spacing w:after="0" w:line="240" w:lineRule="auto"/>
              <w:jc w:val="center"/>
              <w:rPr>
                <w:rFonts w:ascii="Times New Roman" w:hAnsi="Times New Roman"/>
                <w:color w:val="000000"/>
                <w:sz w:val="20"/>
                <w:szCs w:val="20"/>
              </w:rPr>
            </w:pPr>
            <w:r w:rsidRPr="003A0E63">
              <w:rPr>
                <w:rFonts w:ascii="Times New Roman" w:hAnsi="Times New Roman"/>
                <w:color w:val="000000"/>
                <w:sz w:val="20"/>
                <w:szCs w:val="20"/>
              </w:rPr>
              <w:t>Балк</w:t>
            </w:r>
            <w:r>
              <w:rPr>
                <w:rFonts w:ascii="Times New Roman" w:hAnsi="Times New Roman"/>
                <w:color w:val="000000"/>
                <w:sz w:val="20"/>
                <w:szCs w:val="20"/>
              </w:rPr>
              <w:t>и</w:t>
            </w:r>
          </w:p>
        </w:tc>
        <w:tc>
          <w:tcPr>
            <w:tcW w:w="2268" w:type="dxa"/>
            <w:gridSpan w:val="4"/>
            <w:vAlign w:val="center"/>
          </w:tcPr>
          <w:p w:rsidR="007E5576" w:rsidRPr="003A0E63" w:rsidRDefault="007E5576" w:rsidP="007E557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Стеновые панели</w:t>
            </w:r>
          </w:p>
        </w:tc>
        <w:tc>
          <w:tcPr>
            <w:tcW w:w="1276" w:type="dxa"/>
            <w:gridSpan w:val="3"/>
            <w:vAlign w:val="center"/>
          </w:tcPr>
          <w:p w:rsidR="007E5576" w:rsidRPr="007E5576" w:rsidRDefault="007E5576" w:rsidP="007E5576">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Ригели</w:t>
            </w:r>
          </w:p>
        </w:tc>
        <w:tc>
          <w:tcPr>
            <w:tcW w:w="674" w:type="dxa"/>
            <w:vMerge/>
          </w:tcPr>
          <w:p w:rsidR="007E5576" w:rsidRPr="00966562" w:rsidRDefault="007E5576" w:rsidP="00966562">
            <w:pPr>
              <w:spacing w:after="0" w:line="240" w:lineRule="auto"/>
              <w:jc w:val="both"/>
              <w:rPr>
                <w:rFonts w:ascii="Times New Roman" w:hAnsi="Times New Roman"/>
                <w:color w:val="000000"/>
                <w:sz w:val="28"/>
                <w:szCs w:val="28"/>
              </w:rPr>
            </w:pPr>
          </w:p>
        </w:tc>
      </w:tr>
      <w:tr w:rsidR="007E5576" w:rsidRPr="00966562" w:rsidTr="007E5576">
        <w:trPr>
          <w:cantSplit/>
          <w:trHeight w:val="1134"/>
        </w:trPr>
        <w:tc>
          <w:tcPr>
            <w:tcW w:w="1627" w:type="dxa"/>
            <w:vMerge/>
          </w:tcPr>
          <w:p w:rsidR="007E5576" w:rsidRPr="00966562" w:rsidRDefault="007E5576" w:rsidP="00966562">
            <w:pPr>
              <w:spacing w:after="0" w:line="240" w:lineRule="auto"/>
              <w:jc w:val="both"/>
              <w:rPr>
                <w:rFonts w:ascii="Times New Roman" w:hAnsi="Times New Roman"/>
                <w:color w:val="000000"/>
                <w:sz w:val="28"/>
                <w:szCs w:val="28"/>
              </w:rPr>
            </w:pPr>
          </w:p>
        </w:tc>
        <w:tc>
          <w:tcPr>
            <w:tcW w:w="608"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3х12</w:t>
            </w:r>
            <w:r>
              <w:rPr>
                <w:rFonts w:ascii="Times New Roman" w:hAnsi="Times New Roman"/>
                <w:color w:val="000000"/>
                <w:sz w:val="20"/>
                <w:szCs w:val="20"/>
              </w:rPr>
              <w:t>, 7т</w:t>
            </w:r>
          </w:p>
        </w:tc>
        <w:tc>
          <w:tcPr>
            <w:tcW w:w="567" w:type="dxa"/>
            <w:textDirection w:val="btLr"/>
          </w:tcPr>
          <w:p w:rsidR="007E5576"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3х6</w:t>
            </w:r>
            <w:r>
              <w:rPr>
                <w:rFonts w:ascii="Times New Roman" w:hAnsi="Times New Roman"/>
                <w:color w:val="000000"/>
                <w:sz w:val="20"/>
                <w:szCs w:val="20"/>
              </w:rPr>
              <w:t>,</w:t>
            </w:r>
          </w:p>
          <w:p w:rsidR="007E5576" w:rsidRPr="003A0E63" w:rsidRDefault="007E5576" w:rsidP="007E5576">
            <w:pPr>
              <w:spacing w:after="0" w:line="240" w:lineRule="auto"/>
              <w:ind w:left="113" w:right="113"/>
              <w:jc w:val="both"/>
              <w:rPr>
                <w:rFonts w:ascii="Times New Roman" w:hAnsi="Times New Roman"/>
                <w:color w:val="000000"/>
                <w:sz w:val="20"/>
                <w:szCs w:val="20"/>
              </w:rPr>
            </w:pPr>
            <w:r>
              <w:rPr>
                <w:rFonts w:ascii="Times New Roman" w:hAnsi="Times New Roman"/>
                <w:color w:val="000000"/>
                <w:sz w:val="20"/>
                <w:szCs w:val="20"/>
              </w:rPr>
              <w:t>3т</w:t>
            </w:r>
          </w:p>
        </w:tc>
        <w:tc>
          <w:tcPr>
            <w:tcW w:w="567"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1,5х6</w:t>
            </w:r>
            <w:r>
              <w:rPr>
                <w:rFonts w:ascii="Times New Roman" w:hAnsi="Times New Roman"/>
                <w:color w:val="000000"/>
                <w:sz w:val="20"/>
                <w:szCs w:val="20"/>
              </w:rPr>
              <w:t>, 1,8т</w:t>
            </w:r>
          </w:p>
        </w:tc>
        <w:tc>
          <w:tcPr>
            <w:tcW w:w="708"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0,75х6</w:t>
            </w:r>
            <w:r>
              <w:rPr>
                <w:rFonts w:ascii="Times New Roman" w:hAnsi="Times New Roman"/>
                <w:color w:val="000000"/>
                <w:sz w:val="20"/>
                <w:szCs w:val="20"/>
              </w:rPr>
              <w:t>, 1,02т</w:t>
            </w:r>
          </w:p>
        </w:tc>
        <w:tc>
          <w:tcPr>
            <w:tcW w:w="426"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6</w:t>
            </w:r>
            <w:r>
              <w:rPr>
                <w:rFonts w:ascii="Times New Roman" w:hAnsi="Times New Roman"/>
                <w:color w:val="000000"/>
                <w:sz w:val="20"/>
                <w:szCs w:val="20"/>
              </w:rPr>
              <w:t>м, 5т</w:t>
            </w:r>
          </w:p>
        </w:tc>
        <w:tc>
          <w:tcPr>
            <w:tcW w:w="425"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12</w:t>
            </w:r>
            <w:r>
              <w:rPr>
                <w:rFonts w:ascii="Times New Roman" w:hAnsi="Times New Roman"/>
                <w:color w:val="000000"/>
                <w:sz w:val="20"/>
                <w:szCs w:val="20"/>
              </w:rPr>
              <w:t>м, 8т</w:t>
            </w:r>
          </w:p>
        </w:tc>
        <w:tc>
          <w:tcPr>
            <w:tcW w:w="425" w:type="dxa"/>
            <w:textDirection w:val="btLr"/>
          </w:tcPr>
          <w:p w:rsidR="007E5576" w:rsidRPr="003A0E63" w:rsidRDefault="007E5576" w:rsidP="007E5576">
            <w:pPr>
              <w:spacing w:after="0" w:line="240" w:lineRule="auto"/>
              <w:ind w:left="113" w:right="113"/>
              <w:jc w:val="both"/>
              <w:rPr>
                <w:rFonts w:ascii="Times New Roman" w:hAnsi="Times New Roman"/>
                <w:color w:val="000000"/>
                <w:sz w:val="20"/>
                <w:szCs w:val="20"/>
              </w:rPr>
            </w:pPr>
            <w:r w:rsidRPr="003A0E63">
              <w:rPr>
                <w:rFonts w:ascii="Times New Roman" w:hAnsi="Times New Roman"/>
                <w:color w:val="000000"/>
                <w:sz w:val="20"/>
                <w:szCs w:val="20"/>
              </w:rPr>
              <w:t>18</w:t>
            </w:r>
            <w:r>
              <w:rPr>
                <w:rFonts w:ascii="Times New Roman" w:hAnsi="Times New Roman"/>
                <w:color w:val="000000"/>
                <w:sz w:val="20"/>
                <w:szCs w:val="20"/>
              </w:rPr>
              <w:t>м, 12 т</w:t>
            </w:r>
          </w:p>
        </w:tc>
        <w:tc>
          <w:tcPr>
            <w:tcW w:w="567"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1,2х6, 2,6т</w:t>
            </w:r>
          </w:p>
        </w:tc>
        <w:tc>
          <w:tcPr>
            <w:tcW w:w="567"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1,2х12, 5т</w:t>
            </w:r>
          </w:p>
        </w:tc>
        <w:tc>
          <w:tcPr>
            <w:tcW w:w="567"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1,8х6, 3,2 т</w:t>
            </w:r>
          </w:p>
        </w:tc>
        <w:tc>
          <w:tcPr>
            <w:tcW w:w="567" w:type="dxa"/>
            <w:textDirection w:val="btLr"/>
          </w:tcPr>
          <w:p w:rsidR="007E5576" w:rsidRPr="00966562" w:rsidRDefault="009334AF" w:rsidP="007E5576">
            <w:pPr>
              <w:spacing w:after="0" w:line="240" w:lineRule="auto"/>
              <w:ind w:left="113" w:right="113"/>
              <w:jc w:val="both"/>
              <w:rPr>
                <w:rFonts w:ascii="Times New Roman" w:hAnsi="Times New Roman"/>
                <w:color w:val="000000"/>
                <w:sz w:val="28"/>
                <w:szCs w:val="28"/>
              </w:rPr>
            </w:pPr>
            <w:r w:rsidRPr="009334AF">
              <w:rPr>
                <w:rFonts w:ascii="Times New Roman" w:hAnsi="Times New Roman"/>
                <w:color w:val="000000"/>
                <w:sz w:val="20"/>
                <w:szCs w:val="20"/>
              </w:rPr>
              <w:t xml:space="preserve">1,8х12м, </w:t>
            </w:r>
            <w:r>
              <w:rPr>
                <w:rFonts w:ascii="Times New Roman" w:hAnsi="Times New Roman"/>
                <w:color w:val="000000"/>
                <w:sz w:val="20"/>
                <w:szCs w:val="20"/>
              </w:rPr>
              <w:t xml:space="preserve"> 6 т</w:t>
            </w:r>
          </w:p>
        </w:tc>
        <w:tc>
          <w:tcPr>
            <w:tcW w:w="425"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6 м, 5 т</w:t>
            </w:r>
          </w:p>
        </w:tc>
        <w:tc>
          <w:tcPr>
            <w:tcW w:w="426"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9 м, 8 т</w:t>
            </w:r>
          </w:p>
        </w:tc>
        <w:tc>
          <w:tcPr>
            <w:tcW w:w="425" w:type="dxa"/>
            <w:textDirection w:val="btLr"/>
          </w:tcPr>
          <w:p w:rsidR="007E5576" w:rsidRPr="007E5576" w:rsidRDefault="007E5576" w:rsidP="007E5576">
            <w:pPr>
              <w:spacing w:after="0" w:line="240" w:lineRule="auto"/>
              <w:ind w:left="113" w:right="113"/>
              <w:jc w:val="both"/>
              <w:rPr>
                <w:rFonts w:ascii="Times New Roman" w:hAnsi="Times New Roman"/>
                <w:color w:val="000000"/>
                <w:sz w:val="20"/>
                <w:szCs w:val="20"/>
              </w:rPr>
            </w:pPr>
            <w:r w:rsidRPr="007E5576">
              <w:rPr>
                <w:rFonts w:ascii="Times New Roman" w:hAnsi="Times New Roman"/>
                <w:color w:val="000000"/>
                <w:sz w:val="20"/>
                <w:szCs w:val="20"/>
              </w:rPr>
              <w:t>12 м, 10 т</w:t>
            </w:r>
          </w:p>
        </w:tc>
        <w:tc>
          <w:tcPr>
            <w:tcW w:w="674" w:type="dxa"/>
            <w:vMerge/>
            <w:textDirection w:val="btLr"/>
          </w:tcPr>
          <w:p w:rsidR="007E5576" w:rsidRPr="00966562" w:rsidRDefault="007E5576" w:rsidP="007E5576">
            <w:pPr>
              <w:spacing w:after="0" w:line="240" w:lineRule="auto"/>
              <w:ind w:left="113" w:right="113"/>
              <w:jc w:val="both"/>
              <w:rPr>
                <w:rFonts w:ascii="Times New Roman" w:hAnsi="Times New Roman"/>
                <w:color w:val="000000"/>
                <w:sz w:val="28"/>
                <w:szCs w:val="28"/>
              </w:rPr>
            </w:pPr>
          </w:p>
        </w:tc>
      </w:tr>
      <w:tr w:rsidR="007E5576" w:rsidRPr="00966562" w:rsidTr="00E43634">
        <w:tc>
          <w:tcPr>
            <w:tcW w:w="1627" w:type="dxa"/>
            <w:vMerge/>
          </w:tcPr>
          <w:p w:rsidR="007E5576" w:rsidRPr="00966562" w:rsidRDefault="007E5576" w:rsidP="00966562">
            <w:pPr>
              <w:spacing w:after="0" w:line="240" w:lineRule="auto"/>
              <w:jc w:val="both"/>
              <w:rPr>
                <w:rFonts w:ascii="Times New Roman" w:hAnsi="Times New Roman"/>
                <w:color w:val="000000"/>
                <w:sz w:val="28"/>
                <w:szCs w:val="28"/>
              </w:rPr>
            </w:pPr>
          </w:p>
        </w:tc>
        <w:tc>
          <w:tcPr>
            <w:tcW w:w="7944" w:type="dxa"/>
            <w:gridSpan w:val="15"/>
          </w:tcPr>
          <w:p w:rsidR="007E5576" w:rsidRPr="007E5576" w:rsidRDefault="007E5576" w:rsidP="007E5576">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Варианты заданий</w:t>
            </w:r>
          </w:p>
        </w:tc>
      </w:tr>
      <w:tr w:rsidR="007E5576" w:rsidRPr="00966562" w:rsidTr="007F7E81">
        <w:tc>
          <w:tcPr>
            <w:tcW w:w="1627" w:type="dxa"/>
          </w:tcPr>
          <w:p w:rsidR="00674CEC" w:rsidRPr="007E5576" w:rsidRDefault="007E5576" w:rsidP="00966562">
            <w:pPr>
              <w:spacing w:after="0" w:line="240" w:lineRule="auto"/>
              <w:jc w:val="both"/>
              <w:rPr>
                <w:rFonts w:ascii="Times New Roman" w:hAnsi="Times New Roman"/>
                <w:color w:val="000000"/>
                <w:sz w:val="24"/>
                <w:szCs w:val="24"/>
              </w:rPr>
            </w:pPr>
            <w:r w:rsidRPr="007E5576">
              <w:rPr>
                <w:rFonts w:ascii="Times New Roman" w:hAnsi="Times New Roman"/>
                <w:color w:val="000000"/>
                <w:sz w:val="24"/>
                <w:szCs w:val="24"/>
              </w:rPr>
              <w:t>Строп двухветвевой</w:t>
            </w:r>
          </w:p>
        </w:tc>
        <w:tc>
          <w:tcPr>
            <w:tcW w:w="608"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2</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3</w:t>
            </w:r>
          </w:p>
        </w:tc>
        <w:tc>
          <w:tcPr>
            <w:tcW w:w="708"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4</w:t>
            </w:r>
          </w:p>
        </w:tc>
        <w:tc>
          <w:tcPr>
            <w:tcW w:w="426"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5</w:t>
            </w:r>
          </w:p>
        </w:tc>
        <w:tc>
          <w:tcPr>
            <w:tcW w:w="425"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6</w:t>
            </w:r>
          </w:p>
        </w:tc>
        <w:tc>
          <w:tcPr>
            <w:tcW w:w="425"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7</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8</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9</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10</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11</w:t>
            </w:r>
          </w:p>
        </w:tc>
        <w:tc>
          <w:tcPr>
            <w:tcW w:w="425"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12</w:t>
            </w:r>
          </w:p>
        </w:tc>
        <w:tc>
          <w:tcPr>
            <w:tcW w:w="426"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13</w:t>
            </w:r>
          </w:p>
        </w:tc>
        <w:tc>
          <w:tcPr>
            <w:tcW w:w="425"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14</w:t>
            </w:r>
          </w:p>
        </w:tc>
        <w:tc>
          <w:tcPr>
            <w:tcW w:w="674" w:type="dxa"/>
          </w:tcPr>
          <w:p w:rsidR="00674CEC" w:rsidRPr="007E5576" w:rsidRDefault="00674CEC" w:rsidP="00966562">
            <w:pPr>
              <w:spacing w:after="0" w:line="240" w:lineRule="auto"/>
              <w:jc w:val="both"/>
              <w:rPr>
                <w:rFonts w:ascii="Times New Roman" w:hAnsi="Times New Roman"/>
                <w:color w:val="000000"/>
                <w:sz w:val="20"/>
                <w:szCs w:val="20"/>
              </w:rPr>
            </w:pPr>
          </w:p>
        </w:tc>
      </w:tr>
      <w:tr w:rsidR="007E5576" w:rsidRPr="00966562" w:rsidTr="007F7E81">
        <w:tc>
          <w:tcPr>
            <w:tcW w:w="1627" w:type="dxa"/>
          </w:tcPr>
          <w:p w:rsidR="00674CEC" w:rsidRPr="007E5576" w:rsidRDefault="007E5576" w:rsidP="00966562">
            <w:pPr>
              <w:spacing w:after="0" w:line="240" w:lineRule="auto"/>
              <w:jc w:val="both"/>
              <w:rPr>
                <w:rFonts w:ascii="Times New Roman" w:hAnsi="Times New Roman"/>
                <w:color w:val="000000"/>
                <w:sz w:val="20"/>
                <w:szCs w:val="20"/>
              </w:rPr>
            </w:pPr>
            <w:r w:rsidRPr="007E5576">
              <w:rPr>
                <w:rFonts w:ascii="Times New Roman" w:hAnsi="Times New Roman"/>
                <w:color w:val="000000"/>
                <w:sz w:val="20"/>
                <w:szCs w:val="20"/>
              </w:rPr>
              <w:t>Строп четырехветвевой</w:t>
            </w:r>
          </w:p>
        </w:tc>
        <w:tc>
          <w:tcPr>
            <w:tcW w:w="608"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w:t>
            </w:r>
            <w:r w:rsidR="007F7E81">
              <w:rPr>
                <w:rFonts w:ascii="Times New Roman" w:hAnsi="Times New Roman"/>
                <w:color w:val="000000"/>
                <w:sz w:val="20"/>
                <w:szCs w:val="20"/>
              </w:rPr>
              <w:t>5</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w:t>
            </w:r>
            <w:r w:rsidR="007F7E81">
              <w:rPr>
                <w:rFonts w:ascii="Times New Roman" w:hAnsi="Times New Roman"/>
                <w:color w:val="000000"/>
                <w:sz w:val="20"/>
                <w:szCs w:val="20"/>
              </w:rPr>
              <w:t>6</w:t>
            </w:r>
          </w:p>
        </w:tc>
        <w:tc>
          <w:tcPr>
            <w:tcW w:w="567"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w:t>
            </w:r>
            <w:r w:rsidR="007F7E81">
              <w:rPr>
                <w:rFonts w:ascii="Times New Roman" w:hAnsi="Times New Roman"/>
                <w:color w:val="000000"/>
                <w:sz w:val="20"/>
                <w:szCs w:val="20"/>
              </w:rPr>
              <w:t>7</w:t>
            </w:r>
          </w:p>
        </w:tc>
        <w:tc>
          <w:tcPr>
            <w:tcW w:w="708" w:type="dxa"/>
            <w:vAlign w:val="center"/>
          </w:tcPr>
          <w:p w:rsidR="00674CEC" w:rsidRPr="007E5576" w:rsidRDefault="007E5576" w:rsidP="007F7E81">
            <w:pPr>
              <w:spacing w:after="0" w:line="240" w:lineRule="auto"/>
              <w:jc w:val="center"/>
              <w:rPr>
                <w:rFonts w:ascii="Times New Roman" w:hAnsi="Times New Roman"/>
                <w:color w:val="000000"/>
                <w:sz w:val="20"/>
                <w:szCs w:val="20"/>
              </w:rPr>
            </w:pPr>
            <w:r w:rsidRPr="007E5576">
              <w:rPr>
                <w:rFonts w:ascii="Times New Roman" w:hAnsi="Times New Roman"/>
                <w:color w:val="000000"/>
                <w:sz w:val="20"/>
                <w:szCs w:val="20"/>
              </w:rPr>
              <w:t>1</w:t>
            </w:r>
            <w:r w:rsidR="007F7E81">
              <w:rPr>
                <w:rFonts w:ascii="Times New Roman" w:hAnsi="Times New Roman"/>
                <w:color w:val="000000"/>
                <w:sz w:val="20"/>
                <w:szCs w:val="20"/>
              </w:rPr>
              <w:t>8</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w:t>
            </w:r>
          </w:p>
        </w:tc>
        <w:tc>
          <w:tcPr>
            <w:tcW w:w="674" w:type="dxa"/>
          </w:tcPr>
          <w:p w:rsidR="00674CEC" w:rsidRPr="007E5576" w:rsidRDefault="00674CEC" w:rsidP="00966562">
            <w:pPr>
              <w:spacing w:after="0" w:line="240" w:lineRule="auto"/>
              <w:jc w:val="both"/>
              <w:rPr>
                <w:rFonts w:ascii="Times New Roman" w:hAnsi="Times New Roman"/>
                <w:color w:val="000000"/>
                <w:sz w:val="20"/>
                <w:szCs w:val="20"/>
              </w:rPr>
            </w:pPr>
          </w:p>
        </w:tc>
      </w:tr>
      <w:tr w:rsidR="007E5576" w:rsidRPr="00966562" w:rsidTr="007F7E81">
        <w:tc>
          <w:tcPr>
            <w:tcW w:w="1627" w:type="dxa"/>
          </w:tcPr>
          <w:p w:rsidR="00674CEC" w:rsidRDefault="007E5576" w:rsidP="00966562">
            <w:pPr>
              <w:spacing w:after="0" w:line="240" w:lineRule="auto"/>
              <w:jc w:val="both"/>
              <w:rPr>
                <w:rFonts w:ascii="Times New Roman" w:hAnsi="Times New Roman"/>
                <w:color w:val="000000"/>
                <w:sz w:val="20"/>
                <w:szCs w:val="20"/>
              </w:rPr>
            </w:pPr>
            <w:r w:rsidRPr="007E5576">
              <w:rPr>
                <w:rFonts w:ascii="Times New Roman" w:hAnsi="Times New Roman"/>
                <w:color w:val="000000"/>
                <w:sz w:val="20"/>
                <w:szCs w:val="20"/>
              </w:rPr>
              <w:t>Строп шестиветвевой</w:t>
            </w:r>
          </w:p>
          <w:p w:rsidR="007F7E81" w:rsidRPr="007E5576" w:rsidRDefault="007F7E81" w:rsidP="00966562">
            <w:pPr>
              <w:spacing w:after="0" w:line="240" w:lineRule="auto"/>
              <w:jc w:val="both"/>
              <w:rPr>
                <w:rFonts w:ascii="Times New Roman" w:hAnsi="Times New Roman"/>
                <w:color w:val="000000"/>
                <w:sz w:val="20"/>
                <w:szCs w:val="20"/>
              </w:rPr>
            </w:pPr>
          </w:p>
        </w:tc>
        <w:tc>
          <w:tcPr>
            <w:tcW w:w="608"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31</w:t>
            </w:r>
          </w:p>
        </w:tc>
        <w:tc>
          <w:tcPr>
            <w:tcW w:w="708"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32</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33</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37</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38</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39</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41</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42</w:t>
            </w:r>
          </w:p>
        </w:tc>
        <w:tc>
          <w:tcPr>
            <w:tcW w:w="674" w:type="dxa"/>
          </w:tcPr>
          <w:p w:rsidR="00674CEC" w:rsidRPr="007E5576" w:rsidRDefault="00674CEC" w:rsidP="00966562">
            <w:pPr>
              <w:spacing w:after="0" w:line="240" w:lineRule="auto"/>
              <w:jc w:val="both"/>
              <w:rPr>
                <w:rFonts w:ascii="Times New Roman" w:hAnsi="Times New Roman"/>
                <w:color w:val="000000"/>
                <w:sz w:val="20"/>
                <w:szCs w:val="20"/>
              </w:rPr>
            </w:pPr>
          </w:p>
        </w:tc>
      </w:tr>
      <w:tr w:rsidR="007E5576" w:rsidRPr="00966562" w:rsidTr="007F7E81">
        <w:tc>
          <w:tcPr>
            <w:tcW w:w="1627" w:type="dxa"/>
          </w:tcPr>
          <w:p w:rsidR="00674CEC" w:rsidRPr="007E5576" w:rsidRDefault="007E5576" w:rsidP="00966562">
            <w:pPr>
              <w:spacing w:after="0" w:line="240" w:lineRule="auto"/>
              <w:jc w:val="both"/>
              <w:rPr>
                <w:rFonts w:ascii="Times New Roman" w:hAnsi="Times New Roman"/>
                <w:color w:val="000000"/>
                <w:sz w:val="20"/>
                <w:szCs w:val="20"/>
              </w:rPr>
            </w:pPr>
            <w:r w:rsidRPr="007E5576">
              <w:rPr>
                <w:rFonts w:ascii="Times New Roman" w:hAnsi="Times New Roman"/>
                <w:color w:val="000000"/>
                <w:sz w:val="20"/>
                <w:szCs w:val="20"/>
              </w:rPr>
              <w:t>Балансирная траверса с жесткой подвеской</w:t>
            </w:r>
          </w:p>
        </w:tc>
        <w:tc>
          <w:tcPr>
            <w:tcW w:w="608"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43</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44</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708"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47</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49</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51</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52</w:t>
            </w:r>
          </w:p>
        </w:tc>
        <w:tc>
          <w:tcPr>
            <w:tcW w:w="567"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53</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w:t>
            </w:r>
          </w:p>
        </w:tc>
        <w:tc>
          <w:tcPr>
            <w:tcW w:w="426"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425" w:type="dxa"/>
            <w:vAlign w:val="center"/>
          </w:tcPr>
          <w:p w:rsidR="00674CEC"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56</w:t>
            </w:r>
          </w:p>
        </w:tc>
        <w:tc>
          <w:tcPr>
            <w:tcW w:w="674" w:type="dxa"/>
          </w:tcPr>
          <w:p w:rsidR="00674CEC" w:rsidRPr="007E5576" w:rsidRDefault="00674CEC" w:rsidP="00966562">
            <w:pPr>
              <w:spacing w:after="0" w:line="240" w:lineRule="auto"/>
              <w:jc w:val="both"/>
              <w:rPr>
                <w:rFonts w:ascii="Times New Roman" w:hAnsi="Times New Roman"/>
                <w:color w:val="000000"/>
                <w:sz w:val="20"/>
                <w:szCs w:val="20"/>
              </w:rPr>
            </w:pPr>
          </w:p>
        </w:tc>
      </w:tr>
      <w:tr w:rsidR="007E5576" w:rsidRPr="00966562" w:rsidTr="007F7E81">
        <w:tc>
          <w:tcPr>
            <w:tcW w:w="1627" w:type="dxa"/>
          </w:tcPr>
          <w:p w:rsidR="007E5576" w:rsidRPr="007E5576" w:rsidRDefault="007E5576" w:rsidP="007E5576">
            <w:pPr>
              <w:spacing w:after="0" w:line="240" w:lineRule="auto"/>
              <w:jc w:val="both"/>
              <w:rPr>
                <w:rFonts w:ascii="Times New Roman" w:hAnsi="Times New Roman"/>
                <w:color w:val="000000"/>
                <w:sz w:val="20"/>
                <w:szCs w:val="20"/>
              </w:rPr>
            </w:pPr>
            <w:r w:rsidRPr="007E5576">
              <w:rPr>
                <w:rFonts w:ascii="Times New Roman" w:hAnsi="Times New Roman"/>
                <w:color w:val="000000"/>
                <w:sz w:val="20"/>
                <w:szCs w:val="20"/>
              </w:rPr>
              <w:t xml:space="preserve">Балансирная траверса с </w:t>
            </w:r>
            <w:r>
              <w:rPr>
                <w:rFonts w:ascii="Times New Roman" w:hAnsi="Times New Roman"/>
                <w:color w:val="000000"/>
                <w:sz w:val="20"/>
                <w:szCs w:val="20"/>
              </w:rPr>
              <w:t>гибкой</w:t>
            </w:r>
            <w:r w:rsidRPr="007E5576">
              <w:rPr>
                <w:rFonts w:ascii="Times New Roman" w:hAnsi="Times New Roman"/>
                <w:color w:val="000000"/>
                <w:sz w:val="20"/>
                <w:szCs w:val="20"/>
              </w:rPr>
              <w:t xml:space="preserve"> подвеской</w:t>
            </w:r>
          </w:p>
        </w:tc>
        <w:tc>
          <w:tcPr>
            <w:tcW w:w="608"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58</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59</w:t>
            </w:r>
          </w:p>
        </w:tc>
        <w:tc>
          <w:tcPr>
            <w:tcW w:w="708"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426"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62</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63</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64</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66</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67</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w:t>
            </w:r>
          </w:p>
        </w:tc>
        <w:tc>
          <w:tcPr>
            <w:tcW w:w="426"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674" w:type="dxa"/>
          </w:tcPr>
          <w:p w:rsidR="007E5576" w:rsidRPr="007E5576" w:rsidRDefault="007E5576" w:rsidP="00966562">
            <w:pPr>
              <w:spacing w:after="0" w:line="240" w:lineRule="auto"/>
              <w:jc w:val="both"/>
              <w:rPr>
                <w:rFonts w:ascii="Times New Roman" w:hAnsi="Times New Roman"/>
                <w:color w:val="000000"/>
                <w:sz w:val="20"/>
                <w:szCs w:val="20"/>
              </w:rPr>
            </w:pPr>
          </w:p>
        </w:tc>
      </w:tr>
      <w:tr w:rsidR="007E5576" w:rsidRPr="00966562" w:rsidTr="007F7E81">
        <w:tc>
          <w:tcPr>
            <w:tcW w:w="1627" w:type="dxa"/>
          </w:tcPr>
          <w:p w:rsidR="007E5576" w:rsidRDefault="007E5576" w:rsidP="00966562">
            <w:pPr>
              <w:spacing w:after="0" w:line="240" w:lineRule="auto"/>
              <w:jc w:val="both"/>
              <w:rPr>
                <w:rFonts w:ascii="Times New Roman" w:hAnsi="Times New Roman"/>
                <w:color w:val="000000"/>
                <w:sz w:val="20"/>
                <w:szCs w:val="20"/>
              </w:rPr>
            </w:pPr>
            <w:r w:rsidRPr="007E5576">
              <w:rPr>
                <w:rFonts w:ascii="Times New Roman" w:hAnsi="Times New Roman"/>
                <w:color w:val="000000"/>
                <w:sz w:val="20"/>
                <w:szCs w:val="20"/>
              </w:rPr>
              <w:t>Траверса-ферма</w:t>
            </w:r>
          </w:p>
          <w:p w:rsidR="007F7E81" w:rsidRPr="007E5576" w:rsidRDefault="007F7E81" w:rsidP="00966562">
            <w:pPr>
              <w:spacing w:after="0" w:line="240" w:lineRule="auto"/>
              <w:jc w:val="both"/>
              <w:rPr>
                <w:rFonts w:ascii="Times New Roman" w:hAnsi="Times New Roman"/>
                <w:color w:val="000000"/>
                <w:sz w:val="20"/>
                <w:szCs w:val="20"/>
              </w:rPr>
            </w:pPr>
          </w:p>
        </w:tc>
        <w:tc>
          <w:tcPr>
            <w:tcW w:w="608"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71</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72</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73</w:t>
            </w:r>
          </w:p>
        </w:tc>
        <w:tc>
          <w:tcPr>
            <w:tcW w:w="708"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w:t>
            </w:r>
          </w:p>
        </w:tc>
        <w:tc>
          <w:tcPr>
            <w:tcW w:w="426"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77</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79</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81</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426"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w:t>
            </w:r>
          </w:p>
        </w:tc>
        <w:tc>
          <w:tcPr>
            <w:tcW w:w="425" w:type="dxa"/>
            <w:vAlign w:val="center"/>
          </w:tcPr>
          <w:p w:rsidR="007E5576" w:rsidRPr="007E5576" w:rsidRDefault="007F7E81" w:rsidP="007F7E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84</w:t>
            </w:r>
          </w:p>
        </w:tc>
        <w:tc>
          <w:tcPr>
            <w:tcW w:w="674" w:type="dxa"/>
          </w:tcPr>
          <w:p w:rsidR="007E5576" w:rsidRPr="007E5576" w:rsidRDefault="007E5576" w:rsidP="00966562">
            <w:pPr>
              <w:spacing w:after="0" w:line="240" w:lineRule="auto"/>
              <w:jc w:val="both"/>
              <w:rPr>
                <w:rFonts w:ascii="Times New Roman" w:hAnsi="Times New Roman"/>
                <w:color w:val="000000"/>
                <w:sz w:val="20"/>
                <w:szCs w:val="20"/>
              </w:rPr>
            </w:pPr>
          </w:p>
        </w:tc>
      </w:tr>
    </w:tbl>
    <w:p w:rsidR="00674CEC" w:rsidRDefault="00674CEC" w:rsidP="00113A13">
      <w:pPr>
        <w:spacing w:after="0" w:line="240" w:lineRule="auto"/>
        <w:jc w:val="both"/>
        <w:rPr>
          <w:rFonts w:ascii="Times New Roman" w:hAnsi="Times New Roman"/>
          <w:color w:val="000000"/>
          <w:sz w:val="28"/>
          <w:szCs w:val="28"/>
        </w:rPr>
      </w:pPr>
    </w:p>
    <w:p w:rsidR="003A63E4" w:rsidRDefault="003A63E4" w:rsidP="00113A13">
      <w:pPr>
        <w:spacing w:after="0" w:line="240" w:lineRule="auto"/>
        <w:jc w:val="both"/>
        <w:rPr>
          <w:rFonts w:ascii="Times New Roman" w:hAnsi="Times New Roman"/>
          <w:color w:val="000000"/>
          <w:sz w:val="28"/>
          <w:szCs w:val="28"/>
        </w:rPr>
      </w:pPr>
    </w:p>
    <w:p w:rsidR="00F9514D" w:rsidRDefault="00F9514D" w:rsidP="00F9514D">
      <w:pPr>
        <w:jc w:val="center"/>
        <w:rPr>
          <w:rFonts w:ascii="Times New Roman" w:hAnsi="Times New Roman"/>
          <w:sz w:val="28"/>
          <w:szCs w:val="28"/>
        </w:rPr>
      </w:pPr>
    </w:p>
    <w:p w:rsidR="009210E5" w:rsidRPr="0024592D" w:rsidRDefault="009210E5" w:rsidP="009210E5">
      <w:pPr>
        <w:spacing w:after="0" w:line="240" w:lineRule="auto"/>
        <w:ind w:left="360"/>
        <w:jc w:val="center"/>
        <w:rPr>
          <w:rFonts w:ascii="Times New Roman" w:hAnsi="Times New Roman"/>
          <w:sz w:val="28"/>
          <w:szCs w:val="28"/>
        </w:rPr>
      </w:pPr>
      <w:r>
        <w:br w:type="page"/>
      </w:r>
      <w:r w:rsidRPr="0024592D">
        <w:rPr>
          <w:rFonts w:ascii="Times New Roman" w:hAnsi="Times New Roman"/>
          <w:sz w:val="28"/>
          <w:szCs w:val="28"/>
        </w:rPr>
        <w:lastRenderedPageBreak/>
        <w:t>Литература</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Акимова Л.Д. и др. Технология строительного производства Л.: Стройиздат, 1987.</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Атаев С.С. и др. Технология строительного производства. Мн.: Стройиздат, 1985.</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Марионков К.С. Основы проектирования производства строительных работ. - М.: Стройиздат, 1980.</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Снежко А.П, Батура Г.М. Технология строительного производства. Курсовое и дипломное проектирование. – Киев: Выща школа, 1991.</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Справочник мастера-строителя /Под ред. Д.В.Коротеева М.: Стройиздат, 1989.</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Справочник строителя /Под ред. И.А.Онуфриева - М.: Стройиздат, 1988.</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Справочник строителя. Земляные работы / Под ред.Л.В.Гришпуна. – М.: Стройиздат, 1992.</w:t>
      </w:r>
    </w:p>
    <w:p w:rsidR="009210E5" w:rsidRPr="0068153E" w:rsidRDefault="009210E5" w:rsidP="009210E5">
      <w:pPr>
        <w:numPr>
          <w:ilvl w:val="0"/>
          <w:numId w:val="4"/>
        </w:numPr>
        <w:spacing w:after="0" w:line="240" w:lineRule="auto"/>
        <w:jc w:val="both"/>
        <w:rPr>
          <w:rFonts w:ascii="Times New Roman" w:hAnsi="Times New Roman"/>
          <w:sz w:val="28"/>
          <w:szCs w:val="28"/>
        </w:rPr>
      </w:pPr>
      <w:r w:rsidRPr="0068153E">
        <w:rPr>
          <w:rFonts w:ascii="Times New Roman" w:hAnsi="Times New Roman"/>
          <w:sz w:val="28"/>
          <w:szCs w:val="28"/>
        </w:rPr>
        <w:t>Хамзин С.К., Карасев А.К. Технология строительного производства: Курсовое и дипломное проектирование М: Высшая школа, 1989.</w:t>
      </w:r>
    </w:p>
    <w:p w:rsidR="009210E5" w:rsidRPr="0068153E" w:rsidRDefault="009210E5" w:rsidP="009210E5">
      <w:pPr>
        <w:numPr>
          <w:ilvl w:val="0"/>
          <w:numId w:val="4"/>
        </w:numPr>
        <w:tabs>
          <w:tab w:val="left" w:pos="284"/>
        </w:tabs>
        <w:spacing w:after="0" w:line="240" w:lineRule="auto"/>
        <w:jc w:val="both"/>
        <w:rPr>
          <w:rFonts w:ascii="Times New Roman" w:hAnsi="Times New Roman"/>
          <w:sz w:val="28"/>
          <w:szCs w:val="28"/>
        </w:rPr>
      </w:pPr>
      <w:r w:rsidRPr="0068153E">
        <w:rPr>
          <w:rFonts w:ascii="Times New Roman" w:hAnsi="Times New Roman"/>
          <w:sz w:val="28"/>
          <w:szCs w:val="28"/>
        </w:rPr>
        <w:t>Теличенко В.И. и др. Технология возведения зданий и сооружений. – М. Высш. школа, 2006.</w:t>
      </w:r>
    </w:p>
    <w:p w:rsidR="009210E5" w:rsidRPr="0068153E" w:rsidRDefault="009210E5" w:rsidP="009210E5">
      <w:pPr>
        <w:tabs>
          <w:tab w:val="left" w:pos="284"/>
          <w:tab w:val="left" w:pos="397"/>
        </w:tabs>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0</w:t>
      </w:r>
      <w:r w:rsidRPr="0068153E">
        <w:rPr>
          <w:rFonts w:ascii="Times New Roman" w:hAnsi="Times New Roman"/>
          <w:sz w:val="28"/>
          <w:szCs w:val="28"/>
        </w:rPr>
        <w:t>. ТКП 45-1.01-159-2009 Строительство. Технологическая документация при производстве строительно-монтажных работ. Состав, порядок разработки, согласования и утверждения технологических карт. – Мн.: 2009.</w:t>
      </w:r>
    </w:p>
    <w:p w:rsidR="009210E5" w:rsidRPr="0068153E"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1</w:t>
      </w:r>
      <w:r w:rsidRPr="0068153E">
        <w:rPr>
          <w:rFonts w:ascii="Times New Roman" w:hAnsi="Times New Roman"/>
          <w:sz w:val="28"/>
          <w:szCs w:val="28"/>
        </w:rPr>
        <w:t>. ТКП 45-1.03-63-2007 Монтаж зданий. Правила механизации. – Мн.: 2008.</w:t>
      </w:r>
    </w:p>
    <w:p w:rsidR="009210E5" w:rsidRPr="0068153E"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2</w:t>
      </w:r>
      <w:r w:rsidRPr="0068153E">
        <w:rPr>
          <w:rFonts w:ascii="Times New Roman" w:hAnsi="Times New Roman"/>
          <w:sz w:val="28"/>
          <w:szCs w:val="28"/>
        </w:rPr>
        <w:t>. ТКП 45-5.03-130-2009 Сборные бетонные и железобетонные конструкции. Правила монтажа. – Мн.: 2009.</w:t>
      </w:r>
    </w:p>
    <w:p w:rsidR="009210E5" w:rsidRPr="0068153E"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3</w:t>
      </w:r>
      <w:r w:rsidRPr="0068153E">
        <w:rPr>
          <w:rFonts w:ascii="Times New Roman" w:hAnsi="Times New Roman"/>
          <w:sz w:val="28"/>
          <w:szCs w:val="28"/>
        </w:rPr>
        <w:t>. ТКП 45-1.03-40-2006 Безопасность труда в строительстве. Общие требования. – Мн.: 2007.</w:t>
      </w:r>
    </w:p>
    <w:p w:rsidR="009210E5" w:rsidRPr="0068153E"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4</w:t>
      </w:r>
      <w:r w:rsidRPr="0068153E">
        <w:rPr>
          <w:rFonts w:ascii="Times New Roman" w:hAnsi="Times New Roman"/>
          <w:sz w:val="28"/>
          <w:szCs w:val="28"/>
        </w:rPr>
        <w:t>. ТКП 45-1.03-44-2006 Безопасность труда в строительстве.  Строительное производство. – Мн.: 2007.</w:t>
      </w:r>
    </w:p>
    <w:p w:rsidR="009210E5" w:rsidRPr="0068153E"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5</w:t>
      </w:r>
      <w:r w:rsidRPr="0068153E">
        <w:rPr>
          <w:rFonts w:ascii="Times New Roman" w:hAnsi="Times New Roman"/>
          <w:sz w:val="28"/>
          <w:szCs w:val="28"/>
        </w:rPr>
        <w:t>. СТБ 1959-2009. Стр-во. Монтаж сборных бетонных и ж.бетонных конструкций. Контроль качества работ.</w:t>
      </w:r>
    </w:p>
    <w:p w:rsidR="009210E5" w:rsidRDefault="009210E5" w:rsidP="009210E5">
      <w:pPr>
        <w:spacing w:after="0" w:line="240" w:lineRule="auto"/>
        <w:jc w:val="both"/>
        <w:rPr>
          <w:rFonts w:ascii="Times New Roman" w:hAnsi="Times New Roman"/>
          <w:sz w:val="28"/>
          <w:szCs w:val="28"/>
        </w:rPr>
      </w:pPr>
      <w:r w:rsidRPr="0068153E">
        <w:rPr>
          <w:rFonts w:ascii="Times New Roman" w:hAnsi="Times New Roman"/>
          <w:sz w:val="28"/>
          <w:szCs w:val="28"/>
        </w:rPr>
        <w:t>1</w:t>
      </w:r>
      <w:r w:rsidR="000B6426">
        <w:rPr>
          <w:rFonts w:ascii="Times New Roman" w:hAnsi="Times New Roman"/>
          <w:sz w:val="28"/>
          <w:szCs w:val="28"/>
        </w:rPr>
        <w:t>6</w:t>
      </w:r>
      <w:r w:rsidRPr="0068153E">
        <w:rPr>
          <w:rFonts w:ascii="Times New Roman" w:hAnsi="Times New Roman"/>
          <w:sz w:val="28"/>
          <w:szCs w:val="28"/>
        </w:rPr>
        <w:t>.  СТБ 1968-2009. Стр-во. Монтаж сборных конструкций. Номенклатура контролируемых показателей качества работ.</w:t>
      </w:r>
    </w:p>
    <w:sectPr w:rsidR="009210E5" w:rsidSect="007F7E81">
      <w:footerReference w:type="default" r:id="rId26"/>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27E" w:rsidRDefault="00F1627E" w:rsidP="00E51808">
      <w:pPr>
        <w:spacing w:after="0" w:line="240" w:lineRule="auto"/>
      </w:pPr>
      <w:r>
        <w:separator/>
      </w:r>
    </w:p>
  </w:endnote>
  <w:endnote w:type="continuationSeparator" w:id="1">
    <w:p w:rsidR="00F1627E" w:rsidRDefault="00F1627E" w:rsidP="00E51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3547"/>
      <w:docPartObj>
        <w:docPartGallery w:val="Page Numbers (Bottom of Page)"/>
        <w:docPartUnique/>
      </w:docPartObj>
    </w:sdtPr>
    <w:sdtContent>
      <w:p w:rsidR="00E51808" w:rsidRDefault="00691CFA">
        <w:pPr>
          <w:pStyle w:val="a9"/>
          <w:jc w:val="center"/>
        </w:pPr>
        <w:fldSimple w:instr=" PAGE   \* MERGEFORMAT ">
          <w:r w:rsidR="001C7F1D">
            <w:rPr>
              <w:noProof/>
            </w:rPr>
            <w:t>18</w:t>
          </w:r>
        </w:fldSimple>
      </w:p>
    </w:sdtContent>
  </w:sdt>
  <w:p w:rsidR="00E51808" w:rsidRDefault="00E5180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27E" w:rsidRDefault="00F1627E" w:rsidP="00E51808">
      <w:pPr>
        <w:spacing w:after="0" w:line="240" w:lineRule="auto"/>
      </w:pPr>
      <w:r>
        <w:separator/>
      </w:r>
    </w:p>
  </w:footnote>
  <w:footnote w:type="continuationSeparator" w:id="1">
    <w:p w:rsidR="00F1627E" w:rsidRDefault="00F1627E" w:rsidP="00E518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9389A"/>
    <w:multiLevelType w:val="multilevel"/>
    <w:tmpl w:val="586EE2F8"/>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nsid w:val="26357B23"/>
    <w:multiLevelType w:val="hybridMultilevel"/>
    <w:tmpl w:val="68748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056470"/>
    <w:multiLevelType w:val="multilevel"/>
    <w:tmpl w:val="BEC28E96"/>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42056CDE"/>
    <w:multiLevelType w:val="hybridMultilevel"/>
    <w:tmpl w:val="931052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43A25ECE"/>
    <w:multiLevelType w:val="hybridMultilevel"/>
    <w:tmpl w:val="86060992"/>
    <w:lvl w:ilvl="0" w:tplc="DCDA25E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61E2FDF"/>
    <w:multiLevelType w:val="hybridMultilevel"/>
    <w:tmpl w:val="5BCE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DD5695"/>
    <w:multiLevelType w:val="hybridMultilevel"/>
    <w:tmpl w:val="FF22590C"/>
    <w:lvl w:ilvl="0" w:tplc="AD9815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2"/>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characterSpacingControl w:val="doNotCompress"/>
  <w:footnotePr>
    <w:footnote w:id="0"/>
    <w:footnote w:id="1"/>
  </w:footnotePr>
  <w:endnotePr>
    <w:endnote w:id="0"/>
    <w:endnote w:id="1"/>
  </w:endnotePr>
  <w:compat/>
  <w:rsids>
    <w:rsidRoot w:val="00F9514D"/>
    <w:rsid w:val="000037C7"/>
    <w:rsid w:val="000550CD"/>
    <w:rsid w:val="00056E89"/>
    <w:rsid w:val="000608C3"/>
    <w:rsid w:val="000650FA"/>
    <w:rsid w:val="000B6426"/>
    <w:rsid w:val="000D5FDE"/>
    <w:rsid w:val="00113A13"/>
    <w:rsid w:val="001207BF"/>
    <w:rsid w:val="00120A2C"/>
    <w:rsid w:val="001248BB"/>
    <w:rsid w:val="001521BB"/>
    <w:rsid w:val="00172D50"/>
    <w:rsid w:val="00181C53"/>
    <w:rsid w:val="001B3C72"/>
    <w:rsid w:val="001C7F1D"/>
    <w:rsid w:val="001D048C"/>
    <w:rsid w:val="00200621"/>
    <w:rsid w:val="0027702D"/>
    <w:rsid w:val="002B261F"/>
    <w:rsid w:val="002F483C"/>
    <w:rsid w:val="00304D97"/>
    <w:rsid w:val="00314CCA"/>
    <w:rsid w:val="003A0E63"/>
    <w:rsid w:val="003A63E4"/>
    <w:rsid w:val="003B2B20"/>
    <w:rsid w:val="003D2B93"/>
    <w:rsid w:val="003D2F24"/>
    <w:rsid w:val="003E66A8"/>
    <w:rsid w:val="003E7754"/>
    <w:rsid w:val="003F7394"/>
    <w:rsid w:val="00472330"/>
    <w:rsid w:val="00474AAB"/>
    <w:rsid w:val="00484B6C"/>
    <w:rsid w:val="00492E1F"/>
    <w:rsid w:val="004A78DD"/>
    <w:rsid w:val="004C5EF6"/>
    <w:rsid w:val="00500418"/>
    <w:rsid w:val="005258D5"/>
    <w:rsid w:val="00546E1D"/>
    <w:rsid w:val="00547F40"/>
    <w:rsid w:val="0059655C"/>
    <w:rsid w:val="005B7268"/>
    <w:rsid w:val="005C5B71"/>
    <w:rsid w:val="005F52B4"/>
    <w:rsid w:val="005F73DE"/>
    <w:rsid w:val="0062161A"/>
    <w:rsid w:val="00634034"/>
    <w:rsid w:val="006407A0"/>
    <w:rsid w:val="00674CEC"/>
    <w:rsid w:val="00691CFA"/>
    <w:rsid w:val="006C4B7B"/>
    <w:rsid w:val="006E5BBE"/>
    <w:rsid w:val="0070780F"/>
    <w:rsid w:val="00710066"/>
    <w:rsid w:val="007B2315"/>
    <w:rsid w:val="007C1915"/>
    <w:rsid w:val="007D3866"/>
    <w:rsid w:val="007E5576"/>
    <w:rsid w:val="007F7E81"/>
    <w:rsid w:val="0082440A"/>
    <w:rsid w:val="00833CAB"/>
    <w:rsid w:val="00837246"/>
    <w:rsid w:val="008443BD"/>
    <w:rsid w:val="008477ED"/>
    <w:rsid w:val="00853E23"/>
    <w:rsid w:val="008662FD"/>
    <w:rsid w:val="008835CA"/>
    <w:rsid w:val="008B2D2B"/>
    <w:rsid w:val="008B4C5E"/>
    <w:rsid w:val="008F30FC"/>
    <w:rsid w:val="008F4E9A"/>
    <w:rsid w:val="00900734"/>
    <w:rsid w:val="0090595B"/>
    <w:rsid w:val="009210E5"/>
    <w:rsid w:val="009334AF"/>
    <w:rsid w:val="00945AA1"/>
    <w:rsid w:val="00947FE0"/>
    <w:rsid w:val="00966562"/>
    <w:rsid w:val="00967180"/>
    <w:rsid w:val="009A1514"/>
    <w:rsid w:val="009C6CE1"/>
    <w:rsid w:val="009D624A"/>
    <w:rsid w:val="009E4DCF"/>
    <w:rsid w:val="00A02958"/>
    <w:rsid w:val="00A03877"/>
    <w:rsid w:val="00A134C0"/>
    <w:rsid w:val="00A261DB"/>
    <w:rsid w:val="00A45431"/>
    <w:rsid w:val="00A82396"/>
    <w:rsid w:val="00AE080E"/>
    <w:rsid w:val="00B02554"/>
    <w:rsid w:val="00B16BF1"/>
    <w:rsid w:val="00B7080F"/>
    <w:rsid w:val="00B90F11"/>
    <w:rsid w:val="00BA5379"/>
    <w:rsid w:val="00BB2140"/>
    <w:rsid w:val="00BE3737"/>
    <w:rsid w:val="00BF083F"/>
    <w:rsid w:val="00BF0D11"/>
    <w:rsid w:val="00C03D4F"/>
    <w:rsid w:val="00C15480"/>
    <w:rsid w:val="00C31391"/>
    <w:rsid w:val="00C64CAC"/>
    <w:rsid w:val="00CC3190"/>
    <w:rsid w:val="00CC7E7A"/>
    <w:rsid w:val="00CD3300"/>
    <w:rsid w:val="00D12FE2"/>
    <w:rsid w:val="00D334C3"/>
    <w:rsid w:val="00D578FA"/>
    <w:rsid w:val="00DB15AB"/>
    <w:rsid w:val="00DD7CBB"/>
    <w:rsid w:val="00DE2C15"/>
    <w:rsid w:val="00E22A64"/>
    <w:rsid w:val="00E43634"/>
    <w:rsid w:val="00E436B5"/>
    <w:rsid w:val="00E51808"/>
    <w:rsid w:val="00E621AA"/>
    <w:rsid w:val="00E81EB3"/>
    <w:rsid w:val="00EA4445"/>
    <w:rsid w:val="00EB6C8A"/>
    <w:rsid w:val="00EC16CD"/>
    <w:rsid w:val="00EC5501"/>
    <w:rsid w:val="00ED7E15"/>
    <w:rsid w:val="00EE2C43"/>
    <w:rsid w:val="00F1627E"/>
    <w:rsid w:val="00F474A3"/>
    <w:rsid w:val="00F528A2"/>
    <w:rsid w:val="00F53BFC"/>
    <w:rsid w:val="00F827A3"/>
    <w:rsid w:val="00F850E4"/>
    <w:rsid w:val="00F9514D"/>
    <w:rsid w:val="00FB0412"/>
    <w:rsid w:val="00FE6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E2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710066"/>
    <w:pPr>
      <w:spacing w:line="360" w:lineRule="auto"/>
      <w:ind w:firstLine="460"/>
    </w:pPr>
    <w:rPr>
      <w:rFonts w:ascii="Courier New" w:hAnsi="Courier New"/>
      <w:snapToGrid w:val="0"/>
      <w:sz w:val="16"/>
    </w:rPr>
  </w:style>
  <w:style w:type="paragraph" w:styleId="a3">
    <w:name w:val="Balloon Text"/>
    <w:basedOn w:val="a"/>
    <w:link w:val="a4"/>
    <w:uiPriority w:val="99"/>
    <w:semiHidden/>
    <w:unhideWhenUsed/>
    <w:rsid w:val="007100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066"/>
    <w:rPr>
      <w:rFonts w:ascii="Tahoma" w:hAnsi="Tahoma" w:cs="Tahoma"/>
      <w:sz w:val="16"/>
      <w:szCs w:val="16"/>
    </w:rPr>
  </w:style>
  <w:style w:type="table" w:styleId="a5">
    <w:name w:val="Table Grid"/>
    <w:basedOn w:val="a1"/>
    <w:uiPriority w:val="59"/>
    <w:rsid w:val="00674C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Placeholder Text"/>
    <w:basedOn w:val="a0"/>
    <w:uiPriority w:val="99"/>
    <w:semiHidden/>
    <w:rsid w:val="00A82396"/>
    <w:rPr>
      <w:color w:val="808080"/>
    </w:rPr>
  </w:style>
  <w:style w:type="paragraph" w:customStyle="1" w:styleId="Style1">
    <w:name w:val="Style1"/>
    <w:basedOn w:val="a"/>
    <w:uiPriority w:val="99"/>
    <w:rsid w:val="008B2D2B"/>
    <w:pPr>
      <w:widowControl w:val="0"/>
      <w:autoSpaceDE w:val="0"/>
      <w:autoSpaceDN w:val="0"/>
      <w:adjustRightInd w:val="0"/>
      <w:spacing w:after="0" w:line="216" w:lineRule="exact"/>
      <w:ind w:firstLine="262"/>
      <w:jc w:val="both"/>
    </w:pPr>
    <w:rPr>
      <w:rFonts w:ascii="Cambria" w:eastAsiaTheme="minorEastAsia" w:hAnsi="Cambria" w:cstheme="minorBidi"/>
      <w:sz w:val="24"/>
      <w:szCs w:val="24"/>
    </w:rPr>
  </w:style>
  <w:style w:type="character" w:customStyle="1" w:styleId="FontStyle16">
    <w:name w:val="Font Style16"/>
    <w:basedOn w:val="a0"/>
    <w:uiPriority w:val="99"/>
    <w:rsid w:val="008B2D2B"/>
    <w:rPr>
      <w:rFonts w:ascii="Cambria" w:hAnsi="Cambria" w:cs="Cambria"/>
      <w:sz w:val="20"/>
      <w:szCs w:val="20"/>
    </w:rPr>
  </w:style>
  <w:style w:type="character" w:customStyle="1" w:styleId="FontStyle24">
    <w:name w:val="Font Style24"/>
    <w:basedOn w:val="a0"/>
    <w:uiPriority w:val="99"/>
    <w:rsid w:val="008B2D2B"/>
    <w:rPr>
      <w:rFonts w:ascii="Cambria" w:hAnsi="Cambria" w:cs="Cambria"/>
      <w:b/>
      <w:bCs/>
      <w:sz w:val="18"/>
      <w:szCs w:val="18"/>
    </w:rPr>
  </w:style>
  <w:style w:type="character" w:customStyle="1" w:styleId="FontStyle25">
    <w:name w:val="Font Style25"/>
    <w:basedOn w:val="a0"/>
    <w:uiPriority w:val="99"/>
    <w:rsid w:val="008B2D2B"/>
    <w:rPr>
      <w:rFonts w:ascii="Cambria" w:hAnsi="Cambria" w:cs="Cambria"/>
      <w:i/>
      <w:iCs/>
      <w:spacing w:val="10"/>
      <w:sz w:val="20"/>
      <w:szCs w:val="20"/>
    </w:rPr>
  </w:style>
  <w:style w:type="paragraph" w:customStyle="1" w:styleId="Style8">
    <w:name w:val="Style8"/>
    <w:basedOn w:val="a"/>
    <w:uiPriority w:val="99"/>
    <w:rsid w:val="00A134C0"/>
    <w:pPr>
      <w:widowControl w:val="0"/>
      <w:autoSpaceDE w:val="0"/>
      <w:autoSpaceDN w:val="0"/>
      <w:adjustRightInd w:val="0"/>
      <w:spacing w:after="0" w:line="216" w:lineRule="exact"/>
      <w:ind w:firstLine="329"/>
      <w:jc w:val="both"/>
    </w:pPr>
    <w:rPr>
      <w:rFonts w:ascii="Cambria" w:eastAsiaTheme="minorEastAsia" w:hAnsi="Cambria" w:cstheme="minorBidi"/>
      <w:sz w:val="24"/>
      <w:szCs w:val="24"/>
    </w:rPr>
  </w:style>
  <w:style w:type="paragraph" w:styleId="a7">
    <w:name w:val="header"/>
    <w:basedOn w:val="a"/>
    <w:link w:val="a8"/>
    <w:uiPriority w:val="99"/>
    <w:semiHidden/>
    <w:unhideWhenUsed/>
    <w:rsid w:val="00E5180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51808"/>
    <w:rPr>
      <w:sz w:val="22"/>
      <w:szCs w:val="22"/>
    </w:rPr>
  </w:style>
  <w:style w:type="paragraph" w:styleId="a9">
    <w:name w:val="footer"/>
    <w:basedOn w:val="a"/>
    <w:link w:val="aa"/>
    <w:uiPriority w:val="99"/>
    <w:unhideWhenUsed/>
    <w:rsid w:val="00E518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1808"/>
    <w:rPr>
      <w:sz w:val="22"/>
      <w:szCs w:val="22"/>
    </w:rPr>
  </w:style>
</w:styles>
</file>

<file path=word/webSettings.xml><?xml version="1.0" encoding="utf-8"?>
<w:webSettings xmlns:r="http://schemas.openxmlformats.org/officeDocument/2006/relationships" xmlns:w="http://schemas.openxmlformats.org/wordprocessingml/2006/main">
  <w:divs>
    <w:div w:id="85072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BB32-D660-49B2-BE67-21CD4BEF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3162</Words>
  <Characters>18027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dcterms:created xsi:type="dcterms:W3CDTF">2013-01-29T08:46:00Z</dcterms:created>
  <dcterms:modified xsi:type="dcterms:W3CDTF">2015-01-29T11:44:00Z</dcterms:modified>
</cp:coreProperties>
</file>