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46" w:rsidRPr="00194A76" w:rsidRDefault="00B07346" w:rsidP="00B07346">
      <w:pPr>
        <w:ind w:left="284"/>
        <w:jc w:val="center"/>
        <w:rPr>
          <w:b/>
          <w:sz w:val="28"/>
          <w:szCs w:val="28"/>
          <w:shd w:val="clear" w:color="auto" w:fill="FFFFFF"/>
        </w:rPr>
      </w:pPr>
      <w:r w:rsidRPr="00194A76">
        <w:rPr>
          <w:b/>
          <w:sz w:val="28"/>
          <w:szCs w:val="28"/>
          <w:shd w:val="clear" w:color="auto" w:fill="FFFFFF"/>
        </w:rPr>
        <w:t>Перечень вопросов</w:t>
      </w:r>
    </w:p>
    <w:p w:rsidR="00B07346" w:rsidRPr="00B6732B" w:rsidRDefault="00B07346" w:rsidP="00B07346">
      <w:pPr>
        <w:spacing w:after="120"/>
        <w:ind w:left="283"/>
        <w:jc w:val="center"/>
        <w:rPr>
          <w:b/>
          <w:sz w:val="28"/>
          <w:szCs w:val="28"/>
          <w:shd w:val="clear" w:color="auto" w:fill="FFFFFF"/>
        </w:rPr>
      </w:pPr>
      <w:r w:rsidRPr="00194A76">
        <w:rPr>
          <w:b/>
          <w:sz w:val="28"/>
          <w:szCs w:val="28"/>
          <w:shd w:val="clear" w:color="auto" w:fill="FFFFFF"/>
        </w:rPr>
        <w:t xml:space="preserve">для подготовки к </w:t>
      </w:r>
      <w:r>
        <w:rPr>
          <w:b/>
          <w:sz w:val="28"/>
          <w:szCs w:val="28"/>
          <w:shd w:val="clear" w:color="auto" w:fill="FFFFFF"/>
        </w:rPr>
        <w:t>экзамену</w:t>
      </w:r>
      <w:r w:rsidRPr="00194A76">
        <w:rPr>
          <w:b/>
          <w:sz w:val="28"/>
          <w:szCs w:val="28"/>
          <w:shd w:val="clear" w:color="auto" w:fill="FFFFFF"/>
        </w:rPr>
        <w:t xml:space="preserve"> по дисциплине </w:t>
      </w:r>
      <w:r>
        <w:rPr>
          <w:b/>
          <w:sz w:val="28"/>
          <w:szCs w:val="28"/>
        </w:rPr>
        <w:t>«Экономика орган</w:t>
      </w:r>
      <w:r w:rsidR="00E02386">
        <w:rPr>
          <w:b/>
          <w:sz w:val="28"/>
          <w:szCs w:val="28"/>
        </w:rPr>
        <w:t>изации</w:t>
      </w:r>
      <w:r>
        <w:rPr>
          <w:b/>
          <w:sz w:val="28"/>
          <w:szCs w:val="28"/>
        </w:rPr>
        <w:t>»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Промышленность – ведущая отрасль национальной экономики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Предприятие как субъект хозяйствования.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Внешняя и внутренняя среда предприятия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Классификация предприятий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Организационно-правовые формы предприятий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Порядок создания предприятий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Порядок ликвидации предприятий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Формы объединения предприятий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Малые предприятия. Формы сотрудничества крупных и малых предприятий.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Инфраструктура поддержки малого бизнеса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Имущество предприятия и его классификация по функциональной роли в процессе деятельности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Классификация имущества предприятия по источникам образования.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Характеристика основных средств, их классификация,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Оценка основных средств.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Износ основных средств.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Амортизация основных средств.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Показатели использования основных средств.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Обновление и воспроизводство основных средств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Аренда: сущность, субъекты, объекты, виды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Лизинг: сущность, субъекты, объекты, виды. Лизинговые сделки: этапы, схемы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Состав и структура оборотных сре</w:t>
      </w:r>
      <w:proofErr w:type="gramStart"/>
      <w:r w:rsidRPr="00B6732B">
        <w:rPr>
          <w:rFonts w:eastAsia="Calibri"/>
          <w:lang w:eastAsia="en-US"/>
        </w:rPr>
        <w:t>дств пр</w:t>
      </w:r>
      <w:proofErr w:type="gramEnd"/>
      <w:r w:rsidRPr="00B6732B">
        <w:rPr>
          <w:rFonts w:eastAsia="Calibri"/>
          <w:lang w:eastAsia="en-US"/>
        </w:rPr>
        <w:t>едприятия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Нормирование оборотных средств: сущность, методы. Понятия норм и нормативов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Нормирование оборотных средств методом прямого счета.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Состав и порядок расчета норматива производственного запаса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Показатели оборачиваемости оборотных средств: общие и частные, порядок расчета.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Пути ускорения оборачиваемости оборотных средств. Показатели, характеризующие высвобождение оборотных средств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Материальные ресурсы. Материально-техническое снабжение.  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Обобщающие и частные показатели, характеризующие эффективность использования материальных ресурсов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Понятие персонала предприятия. Количественные, качественные и структурные характеристики персонала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Классификация персонала предприятия.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Определение потребности в персонале предприятия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Система показателей оценки качества работы с кадрами.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Производительность труда и значение ее роста.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 Показатели и методы измерения производительности труда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Виды трудоемкости и их взаимосвязь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Факторы и резервы роста производительности труда.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Сущность, виды и функции оплаты труда. Система государственных гарантий размеров заработной платы.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Порядок исчисления подоходного налога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Тарифная система РБ и ее применение на предприятии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Формы и системы оплаты труда на предприятии. Взаимосвязь форм и систем оплаты труда. Виды заработной платы.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Расчет заработной платы при использовании повременной форы оплаты труда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Расчет заработной платы при использовании сдельной форы оплаты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lastRenderedPageBreak/>
        <w:t xml:space="preserve">Планирования фонда заработной платы: сущность, методы. 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Состав фонда заработной платы на предприятии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Отчисления от фонда заработной платы.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Себестоимость продукции. Виды и формы себестоимости.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Классификация затрат, образующих себестоимость продукции.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Классификация затрат по экономическим элементам и статьям калькуляции.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proofErr w:type="spellStart"/>
      <w:r w:rsidRPr="00B6732B">
        <w:rPr>
          <w:rFonts w:eastAsia="Calibri"/>
          <w:lang w:eastAsia="en-US"/>
        </w:rPr>
        <w:t>Калькулирование</w:t>
      </w:r>
      <w:proofErr w:type="spellEnd"/>
      <w:r w:rsidRPr="00B6732B">
        <w:rPr>
          <w:rFonts w:eastAsia="Calibri"/>
          <w:lang w:eastAsia="en-US"/>
        </w:rPr>
        <w:t xml:space="preserve"> себестоимости продукции: сущность, виды и формы калькуляций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Методы учета затрат и </w:t>
      </w:r>
      <w:proofErr w:type="spellStart"/>
      <w:r w:rsidRPr="00B6732B">
        <w:rPr>
          <w:rFonts w:eastAsia="Calibri"/>
          <w:lang w:eastAsia="en-US"/>
        </w:rPr>
        <w:t>калькулирования</w:t>
      </w:r>
      <w:proofErr w:type="spellEnd"/>
      <w:r w:rsidRPr="00B6732B">
        <w:rPr>
          <w:rFonts w:eastAsia="Calibri"/>
          <w:lang w:eastAsia="en-US"/>
        </w:rPr>
        <w:t xml:space="preserve"> себестоимости продукции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Методы распределения косвенных расходов. Последовательность исчисления себестоимости готовых изделий.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 Планирование себестоимости по нормам.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Планирование себестоимости по факторам.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 xml:space="preserve">Источники и факторы снижения себестоимости. 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Доходы: понятие, классификация.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Расходы: понятие, классификация.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Прибыль: понятие, функции, механизм формирования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Классификация прибыли.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Распределение прибыли отчетного периода.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Факторы, оказывающие влияние на величину прибыли. Источники увеличения  прибыли</w:t>
      </w:r>
    </w:p>
    <w:p w:rsidR="00B07346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ентабельность: виды, показатели</w:t>
      </w:r>
      <w:r w:rsidRPr="00B6732B">
        <w:rPr>
          <w:rFonts w:eastAsia="Calibri"/>
          <w:lang w:eastAsia="en-US"/>
        </w:rPr>
        <w:t>, порядок расчета.</w:t>
      </w:r>
    </w:p>
    <w:p w:rsidR="00B07346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Инвестиции и инвестиционная деятельность организации</w:t>
      </w:r>
      <w:r>
        <w:rPr>
          <w:rFonts w:eastAsia="Calibri"/>
          <w:lang w:eastAsia="en-US"/>
        </w:rPr>
        <w:t>.</w:t>
      </w:r>
    </w:p>
    <w:p w:rsidR="00B07346" w:rsidRPr="00B6732B" w:rsidRDefault="00B07346" w:rsidP="00B07346">
      <w:pPr>
        <w:numPr>
          <w:ilvl w:val="0"/>
          <w:numId w:val="1"/>
        </w:numPr>
        <w:tabs>
          <w:tab w:val="num" w:pos="851"/>
          <w:tab w:val="left" w:pos="993"/>
        </w:tabs>
        <w:ind w:left="0" w:firstLine="425"/>
        <w:rPr>
          <w:rFonts w:eastAsia="Calibri"/>
          <w:lang w:eastAsia="en-US"/>
        </w:rPr>
      </w:pPr>
      <w:r w:rsidRPr="00B6732B">
        <w:rPr>
          <w:rFonts w:eastAsia="Calibri"/>
          <w:lang w:eastAsia="en-US"/>
        </w:rPr>
        <w:t>Инновации и инновационная деятельность организации</w:t>
      </w:r>
      <w:r>
        <w:rPr>
          <w:rFonts w:eastAsia="Calibri"/>
          <w:lang w:eastAsia="en-US"/>
        </w:rPr>
        <w:t>.</w:t>
      </w:r>
    </w:p>
    <w:p w:rsidR="00B07346" w:rsidRPr="006C52A5" w:rsidRDefault="00B07346" w:rsidP="00B07346">
      <w:pPr>
        <w:tabs>
          <w:tab w:val="left" w:pos="6379"/>
        </w:tabs>
        <w:spacing w:before="48" w:after="48"/>
        <w:jc w:val="center"/>
        <w:rPr>
          <w:b/>
          <w:sz w:val="28"/>
          <w:szCs w:val="28"/>
        </w:rPr>
      </w:pPr>
    </w:p>
    <w:p w:rsidR="00F9154F" w:rsidRDefault="008139ED">
      <w:r>
        <w:t>,</w:t>
      </w:r>
    </w:p>
    <w:sectPr w:rsidR="00F9154F" w:rsidSect="00F9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4F0"/>
    <w:multiLevelType w:val="hybridMultilevel"/>
    <w:tmpl w:val="A0AA08B2"/>
    <w:lvl w:ilvl="0" w:tplc="D6C6F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25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89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4B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4D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4B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68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6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6A06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346"/>
    <w:rsid w:val="004764CF"/>
    <w:rsid w:val="008020C0"/>
    <w:rsid w:val="008139ED"/>
    <w:rsid w:val="00B07346"/>
    <w:rsid w:val="00B94CF9"/>
    <w:rsid w:val="00E02386"/>
    <w:rsid w:val="00F635E0"/>
    <w:rsid w:val="00F9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2015-01-31T10:03:00Z</dcterms:created>
  <dcterms:modified xsi:type="dcterms:W3CDTF">2015-01-31T10:06:00Z</dcterms:modified>
</cp:coreProperties>
</file>