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7A63" w:rsidRDefault="00E87A63" w:rsidP="00E87A6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E87A63" w:rsidRDefault="00E87A63" w:rsidP="00E87A6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E87A63" w:rsidRPr="00FB6FE0" w:rsidRDefault="00E87A63" w:rsidP="00E87A63">
      <w:pPr>
        <w:shd w:val="clear" w:color="auto" w:fill="76923C" w:themeFill="accent3" w:themeFillShade="BF"/>
        <w:jc w:val="center"/>
        <w:rPr>
          <w:rFonts w:ascii="Times New Roman" w:hAnsi="Times New Roman" w:cs="Times New Roman"/>
          <w:b/>
          <w:i/>
          <w:color w:val="365F91" w:themeColor="accent1" w:themeShade="BF"/>
          <w:sz w:val="96"/>
          <w:szCs w:val="96"/>
        </w:rPr>
      </w:pPr>
      <w:r w:rsidRPr="00FB6FE0">
        <w:rPr>
          <w:rFonts w:ascii="Times New Roman" w:hAnsi="Times New Roman" w:cs="Times New Roman"/>
          <w:b/>
          <w:i/>
          <w:color w:val="365F91" w:themeColor="accent1" w:themeShade="BF"/>
          <w:sz w:val="96"/>
          <w:szCs w:val="96"/>
        </w:rPr>
        <w:t>Основы конструирования и моделирования одежды</w:t>
      </w:r>
    </w:p>
    <w:p w:rsidR="00E87A63" w:rsidRPr="00FB6FE0" w:rsidRDefault="00E87A63" w:rsidP="00E87A63">
      <w:pPr>
        <w:jc w:val="center"/>
        <w:rPr>
          <w:rFonts w:ascii="Times New Roman" w:hAnsi="Times New Roman" w:cs="Times New Roman"/>
          <w:b/>
          <w:color w:val="5F497A" w:themeColor="accent4" w:themeShade="BF"/>
          <w:sz w:val="44"/>
          <w:szCs w:val="44"/>
        </w:rPr>
      </w:pPr>
      <w:r w:rsidRPr="00FB6FE0">
        <w:rPr>
          <w:rFonts w:ascii="Times New Roman" w:hAnsi="Times New Roman" w:cs="Times New Roman"/>
          <w:b/>
          <w:color w:val="5F497A" w:themeColor="accent4" w:themeShade="BF"/>
          <w:sz w:val="44"/>
          <w:szCs w:val="44"/>
        </w:rPr>
        <w:t>Курс лекций для специальности 1- 02  06 02 «Технология (по направлениям)»</w:t>
      </w:r>
    </w:p>
    <w:p w:rsidR="00E87A63" w:rsidRPr="00F8749B" w:rsidRDefault="00E87A63" w:rsidP="00E87A6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87A63" w:rsidRDefault="00E87A63" w:rsidP="00E87A6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87A63" w:rsidRDefault="00E87A63" w:rsidP="00E87A6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87A63" w:rsidRDefault="00E87A63" w:rsidP="00E87A6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87A63" w:rsidRDefault="00E87A63" w:rsidP="00E87A6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87A63" w:rsidRDefault="00E87A63" w:rsidP="00E87A6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87A63" w:rsidRPr="000E6D6D" w:rsidRDefault="00E87A63" w:rsidP="00E87A63">
      <w:pPr>
        <w:rPr>
          <w:rFonts w:ascii="Times New Roman" w:hAnsi="Times New Roman" w:cs="Times New Roman"/>
          <w:sz w:val="28"/>
          <w:szCs w:val="28"/>
        </w:rPr>
      </w:pPr>
    </w:p>
    <w:p w:rsidR="00E87A63" w:rsidRDefault="00E87A63" w:rsidP="00E87A63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E87A63" w:rsidRDefault="00E87A63" w:rsidP="00E87A63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E87A63" w:rsidRDefault="00E87A63" w:rsidP="00E87A63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E87A63" w:rsidRDefault="00E87A63" w:rsidP="00E87A63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E87A63" w:rsidRPr="00E87A63" w:rsidRDefault="00E87A63" w:rsidP="00E87A63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E87A63" w:rsidRPr="00E71330" w:rsidRDefault="00E87A63" w:rsidP="00E87A6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71330">
        <w:rPr>
          <w:rFonts w:ascii="Times New Roman" w:hAnsi="Times New Roman" w:cs="Times New Roman"/>
          <w:b/>
          <w:sz w:val="28"/>
          <w:szCs w:val="28"/>
        </w:rPr>
        <w:lastRenderedPageBreak/>
        <w:t>Лекция № 1</w:t>
      </w:r>
    </w:p>
    <w:p w:rsidR="00E87A63" w:rsidRPr="00E71330" w:rsidRDefault="00E87A63" w:rsidP="00E87A63">
      <w:pPr>
        <w:rPr>
          <w:rFonts w:ascii="Times New Roman" w:hAnsi="Times New Roman" w:cs="Times New Roman"/>
          <w:b/>
          <w:sz w:val="28"/>
          <w:szCs w:val="28"/>
        </w:rPr>
      </w:pPr>
      <w:r w:rsidRPr="00E71330"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E87A63" w:rsidRPr="00E71330" w:rsidRDefault="00E87A63" w:rsidP="00E87A63">
      <w:pPr>
        <w:pStyle w:val="2"/>
      </w:pPr>
      <w:r w:rsidRPr="00E71330">
        <w:t>Курс «Основы конструирования и моделирования одежды» является одной из ведущих специальных дисциплин и состоит из двух основных разделов: конструирование одежды и моделирование одежды.</w:t>
      </w:r>
    </w:p>
    <w:p w:rsidR="00E87A63" w:rsidRPr="00E71330" w:rsidRDefault="00E87A63" w:rsidP="00E87A63">
      <w:pPr>
        <w:ind w:firstLine="708"/>
        <w:jc w:val="both"/>
        <w:rPr>
          <w:rFonts w:ascii="Times New Roman" w:hAnsi="Times New Roman" w:cs="Times New Roman"/>
          <w:sz w:val="28"/>
        </w:rPr>
      </w:pPr>
      <w:r w:rsidRPr="00E71330">
        <w:rPr>
          <w:rFonts w:ascii="Times New Roman" w:hAnsi="Times New Roman" w:cs="Times New Roman"/>
          <w:i/>
          <w:sz w:val="28"/>
          <w:u w:val="single"/>
        </w:rPr>
        <w:t>Конструирование</w:t>
      </w:r>
      <w:r w:rsidRPr="00E71330">
        <w:rPr>
          <w:rFonts w:ascii="Times New Roman" w:hAnsi="Times New Roman" w:cs="Times New Roman"/>
          <w:i/>
          <w:sz w:val="28"/>
        </w:rPr>
        <w:t xml:space="preserve"> </w:t>
      </w:r>
      <w:r w:rsidRPr="00E71330">
        <w:rPr>
          <w:rFonts w:ascii="Times New Roman" w:hAnsi="Times New Roman" w:cs="Times New Roman"/>
          <w:sz w:val="28"/>
        </w:rPr>
        <w:t>– это прикладная наука, которая занимается разработкой рациональных форм одежды и представляет собой совокупность приемов и методов, обеспечивающих получение чертежей деталей, конфигурация которых дает возможность получить изделие заданной формы и при этом обеспечить правильную посадку на фигуре.</w:t>
      </w:r>
    </w:p>
    <w:p w:rsidR="00E87A63" w:rsidRPr="00E71330" w:rsidRDefault="00E87A63" w:rsidP="00E87A63">
      <w:pPr>
        <w:ind w:firstLine="708"/>
        <w:jc w:val="both"/>
        <w:rPr>
          <w:rFonts w:ascii="Times New Roman" w:hAnsi="Times New Roman" w:cs="Times New Roman"/>
          <w:sz w:val="28"/>
        </w:rPr>
      </w:pPr>
      <w:r w:rsidRPr="00E71330">
        <w:rPr>
          <w:rFonts w:ascii="Times New Roman" w:hAnsi="Times New Roman" w:cs="Times New Roman"/>
          <w:i/>
          <w:sz w:val="28"/>
          <w:u w:val="single"/>
        </w:rPr>
        <w:t xml:space="preserve">Моделирование </w:t>
      </w:r>
      <w:r w:rsidRPr="00E71330">
        <w:rPr>
          <w:rFonts w:ascii="Times New Roman" w:hAnsi="Times New Roman" w:cs="Times New Roman"/>
          <w:sz w:val="28"/>
        </w:rPr>
        <w:t>– это творческий процесс создания разнообразных по стилю и назначению видов одежды на базе однотипных конструкций.</w:t>
      </w:r>
    </w:p>
    <w:p w:rsidR="00E87A63" w:rsidRPr="00E71330" w:rsidRDefault="00E87A63" w:rsidP="00E87A63">
      <w:pPr>
        <w:ind w:firstLine="708"/>
        <w:jc w:val="both"/>
        <w:rPr>
          <w:rFonts w:ascii="Times New Roman" w:hAnsi="Times New Roman" w:cs="Times New Roman"/>
          <w:sz w:val="28"/>
        </w:rPr>
      </w:pPr>
      <w:r w:rsidRPr="00E71330">
        <w:rPr>
          <w:rFonts w:ascii="Times New Roman" w:hAnsi="Times New Roman" w:cs="Times New Roman"/>
          <w:sz w:val="28"/>
          <w:u w:val="single"/>
        </w:rPr>
        <w:t>Целью</w:t>
      </w:r>
      <w:r w:rsidRPr="00E71330">
        <w:rPr>
          <w:rFonts w:ascii="Times New Roman" w:hAnsi="Times New Roman" w:cs="Times New Roman"/>
          <w:sz w:val="28"/>
        </w:rPr>
        <w:t xml:space="preserve"> курса “Основы конструирования и моделирования одежды” как научной дисциплины является освоение существующих методов проектирования одежды в системе человек-одежда-среда.</w:t>
      </w:r>
    </w:p>
    <w:p w:rsidR="00E87A63" w:rsidRPr="00E71330" w:rsidRDefault="00E87A63" w:rsidP="00E87A63">
      <w:pPr>
        <w:ind w:firstLine="708"/>
        <w:jc w:val="both"/>
        <w:rPr>
          <w:rFonts w:ascii="Times New Roman" w:hAnsi="Times New Roman" w:cs="Times New Roman"/>
          <w:sz w:val="28"/>
        </w:rPr>
      </w:pPr>
      <w:r w:rsidRPr="00E71330">
        <w:rPr>
          <w:rFonts w:ascii="Times New Roman" w:hAnsi="Times New Roman" w:cs="Times New Roman"/>
          <w:sz w:val="28"/>
        </w:rPr>
        <w:t xml:space="preserve">Основными </w:t>
      </w:r>
      <w:r w:rsidRPr="00E71330">
        <w:rPr>
          <w:rFonts w:ascii="Times New Roman" w:hAnsi="Times New Roman" w:cs="Times New Roman"/>
          <w:sz w:val="28"/>
          <w:u w:val="single"/>
        </w:rPr>
        <w:t>задачами</w:t>
      </w:r>
      <w:r w:rsidRPr="00E71330">
        <w:rPr>
          <w:rFonts w:ascii="Times New Roman" w:hAnsi="Times New Roman" w:cs="Times New Roman"/>
          <w:sz w:val="28"/>
        </w:rPr>
        <w:t xml:space="preserve"> дисциплины являются: изучение широкого круга вопросов конструирования одежды; формирование у студентов знаний, умений и навыков по конструированию и моделированию швейных изделий; развитие у студентов творческих, художественно-технических и конструкторских способностей, эстетического вкуса.</w:t>
      </w:r>
    </w:p>
    <w:p w:rsidR="00E87A63" w:rsidRPr="00E71330" w:rsidRDefault="00E87A63" w:rsidP="00E87A63">
      <w:pPr>
        <w:ind w:firstLine="708"/>
        <w:jc w:val="both"/>
        <w:rPr>
          <w:rFonts w:ascii="Times New Roman" w:hAnsi="Times New Roman" w:cs="Times New Roman"/>
          <w:sz w:val="28"/>
        </w:rPr>
      </w:pPr>
      <w:r w:rsidRPr="00E71330">
        <w:rPr>
          <w:rFonts w:ascii="Times New Roman" w:hAnsi="Times New Roman" w:cs="Times New Roman"/>
          <w:sz w:val="28"/>
        </w:rPr>
        <w:t>В результате изучения дисциплины «Основы конструирования и моделирования одежды» студенты должны:</w:t>
      </w:r>
    </w:p>
    <w:p w:rsidR="00E87A63" w:rsidRPr="00E71330" w:rsidRDefault="00E87A63" w:rsidP="00E87A63">
      <w:pPr>
        <w:ind w:firstLine="708"/>
        <w:jc w:val="both"/>
        <w:rPr>
          <w:rFonts w:ascii="Times New Roman" w:hAnsi="Times New Roman" w:cs="Times New Roman"/>
          <w:sz w:val="28"/>
        </w:rPr>
      </w:pPr>
      <w:r w:rsidRPr="00E71330">
        <w:rPr>
          <w:rFonts w:ascii="Times New Roman" w:hAnsi="Times New Roman" w:cs="Times New Roman"/>
          <w:sz w:val="28"/>
          <w:u w:val="single"/>
        </w:rPr>
        <w:t>а) знать</w:t>
      </w:r>
      <w:r w:rsidRPr="00E71330">
        <w:rPr>
          <w:rFonts w:ascii="Times New Roman" w:hAnsi="Times New Roman" w:cs="Times New Roman"/>
          <w:sz w:val="28"/>
        </w:rPr>
        <w:t>:</w:t>
      </w:r>
    </w:p>
    <w:p w:rsidR="00E87A63" w:rsidRPr="00E71330" w:rsidRDefault="00E87A63" w:rsidP="00E87A63">
      <w:pPr>
        <w:ind w:firstLine="708"/>
        <w:jc w:val="both"/>
        <w:rPr>
          <w:rFonts w:ascii="Times New Roman" w:hAnsi="Times New Roman" w:cs="Times New Roman"/>
          <w:sz w:val="28"/>
        </w:rPr>
      </w:pPr>
      <w:r w:rsidRPr="00E71330">
        <w:rPr>
          <w:rFonts w:ascii="Times New Roman" w:hAnsi="Times New Roman" w:cs="Times New Roman"/>
          <w:sz w:val="28"/>
        </w:rPr>
        <w:t>- основные этапы развития одежды;</w:t>
      </w:r>
    </w:p>
    <w:p w:rsidR="00E87A63" w:rsidRPr="00E71330" w:rsidRDefault="00E87A63" w:rsidP="00E87A63">
      <w:pPr>
        <w:ind w:firstLine="720"/>
        <w:jc w:val="both"/>
        <w:rPr>
          <w:rFonts w:ascii="Times New Roman" w:hAnsi="Times New Roman" w:cs="Times New Roman"/>
          <w:sz w:val="28"/>
        </w:rPr>
      </w:pPr>
      <w:r w:rsidRPr="00E71330">
        <w:rPr>
          <w:rFonts w:ascii="Times New Roman" w:hAnsi="Times New Roman" w:cs="Times New Roman"/>
          <w:sz w:val="28"/>
        </w:rPr>
        <w:t>- исходные данные и методы конструирования деталей одежды;</w:t>
      </w:r>
    </w:p>
    <w:p w:rsidR="00E87A63" w:rsidRPr="00E71330" w:rsidRDefault="00E87A63" w:rsidP="00E87A63">
      <w:pPr>
        <w:ind w:firstLine="720"/>
        <w:jc w:val="both"/>
        <w:rPr>
          <w:rFonts w:ascii="Times New Roman" w:hAnsi="Times New Roman" w:cs="Times New Roman"/>
          <w:sz w:val="28"/>
        </w:rPr>
      </w:pPr>
      <w:r w:rsidRPr="00E71330">
        <w:rPr>
          <w:rFonts w:ascii="Times New Roman" w:hAnsi="Times New Roman" w:cs="Times New Roman"/>
          <w:sz w:val="28"/>
        </w:rPr>
        <w:t>- приемы технического моделирования;</w:t>
      </w:r>
    </w:p>
    <w:p w:rsidR="00E87A63" w:rsidRPr="00E71330" w:rsidRDefault="00E87A63" w:rsidP="00E87A63">
      <w:pPr>
        <w:ind w:firstLine="708"/>
        <w:jc w:val="both"/>
        <w:rPr>
          <w:rFonts w:ascii="Times New Roman" w:hAnsi="Times New Roman" w:cs="Times New Roman"/>
          <w:sz w:val="28"/>
        </w:rPr>
      </w:pPr>
      <w:r w:rsidRPr="00E71330">
        <w:rPr>
          <w:rFonts w:ascii="Times New Roman" w:hAnsi="Times New Roman" w:cs="Times New Roman"/>
          <w:sz w:val="28"/>
        </w:rPr>
        <w:t>- технические условия оформления лекал;</w:t>
      </w:r>
    </w:p>
    <w:p w:rsidR="00E87A63" w:rsidRPr="00E71330" w:rsidRDefault="00E87A63" w:rsidP="00E87A63">
      <w:pPr>
        <w:ind w:left="435" w:firstLine="273"/>
        <w:jc w:val="both"/>
        <w:rPr>
          <w:rFonts w:ascii="Times New Roman" w:hAnsi="Times New Roman" w:cs="Times New Roman"/>
          <w:sz w:val="28"/>
        </w:rPr>
      </w:pPr>
      <w:r w:rsidRPr="00E71330">
        <w:rPr>
          <w:rFonts w:ascii="Times New Roman" w:hAnsi="Times New Roman" w:cs="Times New Roman"/>
          <w:sz w:val="28"/>
        </w:rPr>
        <w:t>- классификацию дефектов одежды.</w:t>
      </w:r>
    </w:p>
    <w:p w:rsidR="00E87A63" w:rsidRPr="00E71330" w:rsidRDefault="00E87A63" w:rsidP="00E87A63">
      <w:pPr>
        <w:ind w:firstLine="435"/>
        <w:jc w:val="both"/>
        <w:rPr>
          <w:rFonts w:ascii="Times New Roman" w:hAnsi="Times New Roman" w:cs="Times New Roman"/>
          <w:sz w:val="28"/>
          <w:u w:val="single"/>
        </w:rPr>
      </w:pPr>
      <w:r w:rsidRPr="00E71330">
        <w:rPr>
          <w:rFonts w:ascii="Times New Roman" w:hAnsi="Times New Roman" w:cs="Times New Roman"/>
          <w:sz w:val="28"/>
        </w:rPr>
        <w:t xml:space="preserve">б) </w:t>
      </w:r>
      <w:r w:rsidRPr="00E71330">
        <w:rPr>
          <w:rFonts w:ascii="Times New Roman" w:hAnsi="Times New Roman" w:cs="Times New Roman"/>
          <w:sz w:val="28"/>
          <w:u w:val="single"/>
        </w:rPr>
        <w:t>уметь:</w:t>
      </w:r>
    </w:p>
    <w:p w:rsidR="00E87A63" w:rsidRPr="00E71330" w:rsidRDefault="00E87A63" w:rsidP="00E87A63">
      <w:pPr>
        <w:ind w:firstLine="720"/>
        <w:jc w:val="both"/>
        <w:rPr>
          <w:rFonts w:ascii="Times New Roman" w:hAnsi="Times New Roman" w:cs="Times New Roman"/>
          <w:sz w:val="28"/>
        </w:rPr>
      </w:pPr>
      <w:r w:rsidRPr="00E71330">
        <w:rPr>
          <w:rFonts w:ascii="Times New Roman" w:hAnsi="Times New Roman" w:cs="Times New Roman"/>
          <w:sz w:val="28"/>
        </w:rPr>
        <w:t>- пользоваться измерительными инструментами при измерении фигуры;</w:t>
      </w:r>
    </w:p>
    <w:p w:rsidR="00E87A63" w:rsidRPr="00E71330" w:rsidRDefault="00E87A63" w:rsidP="00E87A63">
      <w:pPr>
        <w:ind w:firstLine="720"/>
        <w:jc w:val="both"/>
        <w:rPr>
          <w:rFonts w:ascii="Times New Roman" w:hAnsi="Times New Roman" w:cs="Times New Roman"/>
          <w:sz w:val="28"/>
        </w:rPr>
      </w:pPr>
      <w:r w:rsidRPr="00E71330">
        <w:rPr>
          <w:rFonts w:ascii="Times New Roman" w:hAnsi="Times New Roman" w:cs="Times New Roman"/>
          <w:sz w:val="28"/>
        </w:rPr>
        <w:lastRenderedPageBreak/>
        <w:t>- выбирать прибавки на свободное облегание;</w:t>
      </w:r>
    </w:p>
    <w:p w:rsidR="00E87A63" w:rsidRPr="00E71330" w:rsidRDefault="00E87A63" w:rsidP="00E87A63">
      <w:pPr>
        <w:ind w:firstLine="720"/>
        <w:jc w:val="both"/>
        <w:rPr>
          <w:rFonts w:ascii="Times New Roman" w:hAnsi="Times New Roman" w:cs="Times New Roman"/>
          <w:sz w:val="28"/>
        </w:rPr>
      </w:pPr>
      <w:r w:rsidRPr="00E71330">
        <w:rPr>
          <w:rFonts w:ascii="Times New Roman" w:hAnsi="Times New Roman" w:cs="Times New Roman"/>
          <w:sz w:val="28"/>
        </w:rPr>
        <w:t>- строить чертежи конструкций различных швейных изделий;</w:t>
      </w:r>
    </w:p>
    <w:p w:rsidR="00E87A63" w:rsidRPr="00E71330" w:rsidRDefault="00E87A63" w:rsidP="00E87A63">
      <w:pPr>
        <w:ind w:left="435" w:firstLine="273"/>
        <w:jc w:val="both"/>
        <w:rPr>
          <w:rFonts w:ascii="Times New Roman" w:hAnsi="Times New Roman" w:cs="Times New Roman"/>
          <w:sz w:val="28"/>
        </w:rPr>
      </w:pPr>
      <w:r w:rsidRPr="00E71330">
        <w:rPr>
          <w:rFonts w:ascii="Times New Roman" w:hAnsi="Times New Roman" w:cs="Times New Roman"/>
          <w:sz w:val="28"/>
        </w:rPr>
        <w:t>- выполнять техническое моделирование и разрабатывать конструкцию по эскизу;</w:t>
      </w:r>
    </w:p>
    <w:p w:rsidR="00E87A63" w:rsidRPr="00E71330" w:rsidRDefault="00E87A63" w:rsidP="00E87A63">
      <w:pPr>
        <w:ind w:left="435" w:firstLine="273"/>
        <w:jc w:val="both"/>
        <w:rPr>
          <w:rFonts w:ascii="Times New Roman" w:hAnsi="Times New Roman" w:cs="Times New Roman"/>
          <w:sz w:val="28"/>
        </w:rPr>
      </w:pPr>
      <w:r w:rsidRPr="00E71330">
        <w:rPr>
          <w:rFonts w:ascii="Times New Roman" w:hAnsi="Times New Roman" w:cs="Times New Roman"/>
          <w:sz w:val="28"/>
        </w:rPr>
        <w:t>- изготавливать лекала</w:t>
      </w:r>
    </w:p>
    <w:p w:rsidR="00E87A63" w:rsidRPr="00E71330" w:rsidRDefault="00E87A63" w:rsidP="00E87A63">
      <w:pPr>
        <w:jc w:val="both"/>
        <w:rPr>
          <w:rFonts w:ascii="Times New Roman" w:hAnsi="Times New Roman" w:cs="Times New Roman"/>
          <w:sz w:val="28"/>
        </w:rPr>
      </w:pPr>
      <w:r w:rsidRPr="00E71330">
        <w:rPr>
          <w:rFonts w:ascii="Times New Roman" w:hAnsi="Times New Roman" w:cs="Times New Roman"/>
          <w:sz w:val="28"/>
        </w:rPr>
        <w:t>- определять причины возникновения дефектов одежды и проектировать способы их устранения</w:t>
      </w:r>
    </w:p>
    <w:p w:rsidR="00E87A63" w:rsidRPr="00E71330" w:rsidRDefault="00E87A63" w:rsidP="00E87A6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t>Тема</w:t>
      </w:r>
      <w:r w:rsidRPr="00E71330">
        <w:rPr>
          <w:rFonts w:ascii="Times New Roman" w:hAnsi="Times New Roman" w:cs="Times New Roman"/>
          <w:b/>
          <w:sz w:val="32"/>
          <w:szCs w:val="32"/>
        </w:rPr>
        <w:t xml:space="preserve"> 1</w:t>
      </w:r>
      <w:r>
        <w:rPr>
          <w:rFonts w:ascii="Times New Roman" w:hAnsi="Times New Roman" w:cs="Times New Roman"/>
          <w:b/>
          <w:sz w:val="36"/>
          <w:szCs w:val="36"/>
        </w:rPr>
        <w:t xml:space="preserve">. </w:t>
      </w:r>
      <w:r w:rsidRPr="00E71330">
        <w:rPr>
          <w:rFonts w:ascii="Times New Roman" w:hAnsi="Times New Roman" w:cs="Times New Roman"/>
          <w:b/>
          <w:sz w:val="32"/>
          <w:szCs w:val="32"/>
        </w:rPr>
        <w:t>«Общие сведения об одежде»</w:t>
      </w:r>
    </w:p>
    <w:p w:rsidR="00E87A63" w:rsidRPr="00E71330" w:rsidRDefault="00E87A63" w:rsidP="00E87A6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71330">
        <w:rPr>
          <w:rFonts w:ascii="Times New Roman" w:hAnsi="Times New Roman" w:cs="Times New Roman"/>
          <w:sz w:val="28"/>
          <w:szCs w:val="28"/>
        </w:rPr>
        <w:t>История развития одежды</w:t>
      </w:r>
      <w:proofErr w:type="gramStart"/>
      <w:r w:rsidRPr="00E71330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E87A63" w:rsidRPr="00E71330" w:rsidRDefault="00E87A63" w:rsidP="00E87A6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71330">
        <w:rPr>
          <w:rFonts w:ascii="Times New Roman" w:hAnsi="Times New Roman" w:cs="Times New Roman"/>
          <w:sz w:val="28"/>
          <w:szCs w:val="28"/>
        </w:rPr>
        <w:t>Требования, предъявляемые к одежде. Ассортимент и классификация одежды.</w:t>
      </w:r>
    </w:p>
    <w:p w:rsidR="00E87A63" w:rsidRPr="00E71330" w:rsidRDefault="00E87A63" w:rsidP="00E87A6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71330">
        <w:rPr>
          <w:rFonts w:ascii="Times New Roman" w:hAnsi="Times New Roman" w:cs="Times New Roman"/>
          <w:sz w:val="28"/>
          <w:szCs w:val="28"/>
        </w:rPr>
        <w:t>Сущность понятий «одежда», «костюм», «мода».</w:t>
      </w:r>
    </w:p>
    <w:p w:rsidR="00E87A63" w:rsidRPr="00E71330" w:rsidRDefault="00E87A63" w:rsidP="00E87A6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87A63" w:rsidRPr="00E71330" w:rsidRDefault="00E87A63" w:rsidP="00E87A63">
      <w:pPr>
        <w:pStyle w:val="a3"/>
        <w:ind w:left="108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1.</w:t>
      </w:r>
      <w:r w:rsidRPr="00E71330">
        <w:rPr>
          <w:rFonts w:ascii="Times New Roman" w:hAnsi="Times New Roman" w:cs="Times New Roman"/>
          <w:b/>
          <w:sz w:val="28"/>
          <w:szCs w:val="28"/>
          <w:u w:val="single"/>
        </w:rPr>
        <w:t>История развития одежды</w:t>
      </w:r>
    </w:p>
    <w:p w:rsidR="00E87A63" w:rsidRPr="00E71330" w:rsidRDefault="00E87A63" w:rsidP="00E87A6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7A63" w:rsidRPr="00E71330" w:rsidRDefault="00E87A63" w:rsidP="00E87A63">
      <w:pPr>
        <w:jc w:val="both"/>
        <w:rPr>
          <w:rFonts w:ascii="Times New Roman" w:hAnsi="Times New Roman" w:cs="Times New Roman"/>
          <w:sz w:val="28"/>
          <w:szCs w:val="28"/>
        </w:rPr>
      </w:pPr>
      <w:r w:rsidRPr="00E71330">
        <w:rPr>
          <w:rFonts w:ascii="Times New Roman" w:hAnsi="Times New Roman" w:cs="Times New Roman"/>
          <w:sz w:val="28"/>
          <w:szCs w:val="28"/>
        </w:rPr>
        <w:t>Уже на первом этапе своего развития человек пытался придать бесформенным материалам (шкурам, волокнам, перьям) необходимую форму. Первобытный человек одевался в шкуру-покрывало, которое держалось на плечах, что послужило прототипом современной плечевой одежды (плаща, туники, пелерины), а также носил набедренную повязку из растительных волокон - прообраз современной поясной одежды (брюк, юбок, фартуков).</w:t>
      </w:r>
    </w:p>
    <w:p w:rsidR="00E87A63" w:rsidRPr="00E71330" w:rsidRDefault="00E87A63" w:rsidP="00E87A63">
      <w:pPr>
        <w:jc w:val="both"/>
        <w:rPr>
          <w:rFonts w:ascii="Times New Roman" w:hAnsi="Times New Roman" w:cs="Times New Roman"/>
          <w:sz w:val="28"/>
          <w:szCs w:val="28"/>
        </w:rPr>
      </w:pPr>
      <w:r w:rsidRPr="00E71330">
        <w:rPr>
          <w:rFonts w:ascii="Times New Roman" w:hAnsi="Times New Roman" w:cs="Times New Roman"/>
          <w:sz w:val="28"/>
          <w:szCs w:val="28"/>
        </w:rPr>
        <w:t xml:space="preserve">Наиболее древняя форма одежды - драпирующаяся одежда. Она окутывала тело человека и держалась с помощью повязок, поясов, застёжек. Со временем возникла более сложная форма одежды - накладная, которая могла быть глухой и распашной. Полотнища стали перегибать и сшивать по бокам, оставляя в верхней части сгиба прорези для рук и вырезая в центре сгиба отверстие для головы. Накладную глухую одежду надевали через голову, а </w:t>
      </w:r>
      <w:proofErr w:type="gramStart"/>
      <w:r w:rsidRPr="00E71330">
        <w:rPr>
          <w:rFonts w:ascii="Times New Roman" w:hAnsi="Times New Roman" w:cs="Times New Roman"/>
          <w:sz w:val="28"/>
          <w:szCs w:val="28"/>
        </w:rPr>
        <w:t>распашная</w:t>
      </w:r>
      <w:proofErr w:type="gramEnd"/>
      <w:r w:rsidRPr="00E71330">
        <w:rPr>
          <w:rFonts w:ascii="Times New Roman" w:hAnsi="Times New Roman" w:cs="Times New Roman"/>
          <w:sz w:val="28"/>
          <w:szCs w:val="28"/>
        </w:rPr>
        <w:t xml:space="preserve"> имела разрез спереди сверху донизу. ( Это римская туника, которая вошла в употребление в Древнем Риме в конце 3 века </w:t>
      </w:r>
      <w:proofErr w:type="gramStart"/>
      <w:r w:rsidRPr="00E71330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E71330">
        <w:rPr>
          <w:rFonts w:ascii="Times New Roman" w:hAnsi="Times New Roman" w:cs="Times New Roman"/>
          <w:sz w:val="28"/>
          <w:szCs w:val="28"/>
        </w:rPr>
        <w:t xml:space="preserve"> н. э.)</w:t>
      </w:r>
    </w:p>
    <w:p w:rsidR="00E87A63" w:rsidRPr="00E71330" w:rsidRDefault="00E87A63" w:rsidP="00E87A63">
      <w:pPr>
        <w:jc w:val="both"/>
        <w:rPr>
          <w:rFonts w:ascii="Times New Roman" w:hAnsi="Times New Roman" w:cs="Times New Roman"/>
          <w:sz w:val="28"/>
          <w:szCs w:val="28"/>
        </w:rPr>
      </w:pPr>
      <w:r w:rsidRPr="00E71330">
        <w:rPr>
          <w:rFonts w:ascii="Times New Roman" w:hAnsi="Times New Roman" w:cs="Times New Roman"/>
          <w:sz w:val="28"/>
          <w:szCs w:val="28"/>
        </w:rPr>
        <w:t xml:space="preserve">Постепенно форма одежды приближалась к форме человеческого тела. Одежда прочно удерживается на фигуре, создавая прилегающую оболочку. Такие формы одежды потребовали умения моделировать и кроить. Из оболочки, образуемой целым полотнищем, сначала выделился рукав, затем </w:t>
      </w:r>
      <w:r w:rsidRPr="00E71330">
        <w:rPr>
          <w:rFonts w:ascii="Times New Roman" w:hAnsi="Times New Roman" w:cs="Times New Roman"/>
          <w:sz w:val="28"/>
          <w:szCs w:val="28"/>
        </w:rPr>
        <w:lastRenderedPageBreak/>
        <w:t xml:space="preserve">лиф с передом и спинкой, юбка и другие различные детали. Примерно в 13 веке появились карманы </w:t>
      </w:r>
      <w:proofErr w:type="gramStart"/>
      <w:r w:rsidRPr="00E71330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E71330">
        <w:rPr>
          <w:rFonts w:ascii="Times New Roman" w:hAnsi="Times New Roman" w:cs="Times New Roman"/>
          <w:sz w:val="28"/>
          <w:szCs w:val="28"/>
        </w:rPr>
        <w:t>до этого времени их заменяли пояса, к которым крепились кошелёк, часы, зеркало и др. До 13 века брюки состояли из двух частей, надевались на каждую ногу порознь и скреплялись на поясе шнурком. Поэтому они делались широкими, собранными сбоку.</w:t>
      </w:r>
    </w:p>
    <w:p w:rsidR="00E87A63" w:rsidRPr="00E71330" w:rsidRDefault="00E87A63" w:rsidP="00E87A63">
      <w:pPr>
        <w:jc w:val="both"/>
        <w:rPr>
          <w:rFonts w:ascii="Times New Roman" w:hAnsi="Times New Roman" w:cs="Times New Roman"/>
          <w:sz w:val="28"/>
          <w:szCs w:val="28"/>
        </w:rPr>
      </w:pPr>
      <w:r w:rsidRPr="00E71330">
        <w:rPr>
          <w:rFonts w:ascii="Times New Roman" w:hAnsi="Times New Roman" w:cs="Times New Roman"/>
          <w:sz w:val="28"/>
          <w:szCs w:val="28"/>
        </w:rPr>
        <w:t>Рукава в средние века выкраивались отдельно от переда и спинки, а затем пришивались или привязывались временно на день, а затем отпаривались или отвязывались, т.к. одежду из-за несовершенства конструкции иначе невозможно было снять. И только позже изобрели застёжку, рукава стали вшивать. Аналогичная история произошла и с воротником.</w:t>
      </w:r>
    </w:p>
    <w:p w:rsidR="00E87A63" w:rsidRPr="00E71330" w:rsidRDefault="00E87A63" w:rsidP="00E87A6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87A63" w:rsidRPr="00E71330" w:rsidRDefault="00E87A63" w:rsidP="00E87A63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2.</w:t>
      </w:r>
      <w:r w:rsidRPr="00E71330">
        <w:rPr>
          <w:rFonts w:ascii="Times New Roman" w:hAnsi="Times New Roman" w:cs="Times New Roman"/>
          <w:b/>
          <w:sz w:val="28"/>
          <w:szCs w:val="28"/>
          <w:u w:val="single"/>
        </w:rPr>
        <w:t>Требования, предъявляемые к одежде</w:t>
      </w:r>
    </w:p>
    <w:p w:rsidR="00E87A63" w:rsidRPr="00E71330" w:rsidRDefault="00E87A63" w:rsidP="00E87A63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87A63" w:rsidRPr="00E71330" w:rsidRDefault="00E87A63" w:rsidP="00E87A63">
      <w:pPr>
        <w:pStyle w:val="a3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E71330">
        <w:rPr>
          <w:rFonts w:ascii="Times New Roman" w:hAnsi="Times New Roman" w:cs="Times New Roman"/>
          <w:sz w:val="28"/>
          <w:szCs w:val="28"/>
          <w:u w:val="single"/>
        </w:rPr>
        <w:t xml:space="preserve">Эстетические </w:t>
      </w:r>
      <w:r w:rsidRPr="00E71330">
        <w:rPr>
          <w:rFonts w:ascii="Times New Roman" w:hAnsi="Times New Roman" w:cs="Times New Roman"/>
          <w:sz w:val="28"/>
          <w:szCs w:val="28"/>
        </w:rPr>
        <w:t xml:space="preserve">    </w:t>
      </w:r>
      <w:r w:rsidRPr="00E71330">
        <w:rPr>
          <w:rFonts w:ascii="Times New Roman" w:hAnsi="Times New Roman" w:cs="Times New Roman"/>
          <w:sz w:val="28"/>
          <w:szCs w:val="28"/>
          <w:u w:val="single"/>
        </w:rPr>
        <w:t>конструктивно-эргономические</w:t>
      </w:r>
      <w:r w:rsidRPr="00E71330">
        <w:rPr>
          <w:rFonts w:ascii="Times New Roman" w:hAnsi="Times New Roman" w:cs="Times New Roman"/>
          <w:sz w:val="28"/>
          <w:szCs w:val="28"/>
        </w:rPr>
        <w:t xml:space="preserve">    </w:t>
      </w:r>
      <w:r w:rsidRPr="00E71330">
        <w:rPr>
          <w:rFonts w:ascii="Times New Roman" w:hAnsi="Times New Roman" w:cs="Times New Roman"/>
          <w:sz w:val="28"/>
          <w:szCs w:val="28"/>
          <w:u w:val="single"/>
        </w:rPr>
        <w:t>технологические</w:t>
      </w:r>
    </w:p>
    <w:p w:rsidR="00E87A63" w:rsidRPr="00E71330" w:rsidRDefault="00E87A63" w:rsidP="00E87A63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87A63" w:rsidRPr="00E71330" w:rsidRDefault="00E87A63" w:rsidP="00E87A63">
      <w:pPr>
        <w:pStyle w:val="a3"/>
        <w:jc w:val="both"/>
        <w:rPr>
          <w:rFonts w:ascii="Times New Roman" w:hAnsi="Times New Roman" w:cs="Times New Roman"/>
        </w:rPr>
      </w:pPr>
      <w:r w:rsidRPr="00E71330">
        <w:rPr>
          <w:rFonts w:ascii="Times New Roman" w:hAnsi="Times New Roman" w:cs="Times New Roman"/>
        </w:rPr>
        <w:t xml:space="preserve">Современность,     соответствие конструкции одежды фигуре           качество пошива и      </w:t>
      </w:r>
    </w:p>
    <w:p w:rsidR="00E87A63" w:rsidRPr="00E71330" w:rsidRDefault="00E87A63" w:rsidP="00E87A63">
      <w:pPr>
        <w:pStyle w:val="a3"/>
        <w:jc w:val="both"/>
        <w:rPr>
          <w:rFonts w:ascii="Times New Roman" w:hAnsi="Times New Roman" w:cs="Times New Roman"/>
        </w:rPr>
      </w:pPr>
      <w:r w:rsidRPr="00E71330">
        <w:rPr>
          <w:rFonts w:ascii="Times New Roman" w:hAnsi="Times New Roman" w:cs="Times New Roman"/>
        </w:rPr>
        <w:t>соответствие          человека, удобство в эксплуатации, вентиляция   ВТО.</w:t>
      </w:r>
    </w:p>
    <w:p w:rsidR="00E87A63" w:rsidRPr="00E71330" w:rsidRDefault="00E87A63" w:rsidP="00E87A63">
      <w:pPr>
        <w:pStyle w:val="a3"/>
        <w:jc w:val="both"/>
        <w:rPr>
          <w:rFonts w:ascii="Times New Roman" w:hAnsi="Times New Roman" w:cs="Times New Roman"/>
        </w:rPr>
      </w:pPr>
      <w:r w:rsidRPr="00E71330">
        <w:rPr>
          <w:rFonts w:ascii="Times New Roman" w:hAnsi="Times New Roman" w:cs="Times New Roman"/>
        </w:rPr>
        <w:t xml:space="preserve">направлению          </w:t>
      </w:r>
      <w:proofErr w:type="spellStart"/>
      <w:r w:rsidRPr="00E71330">
        <w:rPr>
          <w:rFonts w:ascii="Times New Roman" w:hAnsi="Times New Roman" w:cs="Times New Roman"/>
        </w:rPr>
        <w:t>пододёжного</w:t>
      </w:r>
      <w:proofErr w:type="spellEnd"/>
      <w:r w:rsidRPr="00E71330">
        <w:rPr>
          <w:rFonts w:ascii="Times New Roman" w:hAnsi="Times New Roman" w:cs="Times New Roman"/>
        </w:rPr>
        <w:t xml:space="preserve"> слоя.</w:t>
      </w:r>
    </w:p>
    <w:p w:rsidR="00E87A63" w:rsidRPr="00E71330" w:rsidRDefault="00E87A63" w:rsidP="00E87A63">
      <w:pPr>
        <w:pStyle w:val="a3"/>
        <w:jc w:val="both"/>
        <w:rPr>
          <w:rFonts w:ascii="Times New Roman" w:hAnsi="Times New Roman" w:cs="Times New Roman"/>
        </w:rPr>
      </w:pPr>
      <w:r w:rsidRPr="00E71330">
        <w:rPr>
          <w:rFonts w:ascii="Times New Roman" w:hAnsi="Times New Roman" w:cs="Times New Roman"/>
        </w:rPr>
        <w:t>моды.</w:t>
      </w:r>
    </w:p>
    <w:p w:rsidR="00E87A63" w:rsidRPr="00E71330" w:rsidRDefault="00E87A63" w:rsidP="00E87A63">
      <w:pPr>
        <w:pStyle w:val="a3"/>
        <w:jc w:val="both"/>
        <w:rPr>
          <w:rFonts w:ascii="Times New Roman" w:hAnsi="Times New Roman" w:cs="Times New Roman"/>
        </w:rPr>
      </w:pPr>
    </w:p>
    <w:p w:rsidR="00E87A63" w:rsidRPr="00E71330" w:rsidRDefault="00E87A63" w:rsidP="00E87A63">
      <w:pPr>
        <w:pStyle w:val="a3"/>
        <w:jc w:val="both"/>
        <w:rPr>
          <w:rFonts w:ascii="Times New Roman" w:hAnsi="Times New Roman" w:cs="Times New Roman"/>
        </w:rPr>
      </w:pPr>
    </w:p>
    <w:p w:rsidR="00E87A63" w:rsidRPr="00E71330" w:rsidRDefault="00E87A63" w:rsidP="00E87A63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71330">
        <w:rPr>
          <w:rFonts w:ascii="Times New Roman" w:hAnsi="Times New Roman" w:cs="Times New Roman"/>
          <w:b/>
          <w:sz w:val="28"/>
          <w:szCs w:val="28"/>
          <w:u w:val="single"/>
        </w:rPr>
        <w:t>Классификация одежды</w:t>
      </w:r>
    </w:p>
    <w:p w:rsidR="00E87A63" w:rsidRPr="00E71330" w:rsidRDefault="00E87A63" w:rsidP="00E87A63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87A63" w:rsidRPr="00E71330" w:rsidRDefault="00E87A63" w:rsidP="00E87A63">
      <w:pPr>
        <w:pStyle w:val="a3"/>
        <w:rPr>
          <w:rFonts w:ascii="Times New Roman" w:hAnsi="Times New Roman" w:cs="Times New Roman"/>
          <w:sz w:val="28"/>
          <w:szCs w:val="28"/>
        </w:rPr>
      </w:pPr>
      <w:r w:rsidRPr="00E71330">
        <w:rPr>
          <w:rFonts w:ascii="Times New Roman" w:hAnsi="Times New Roman" w:cs="Times New Roman"/>
          <w:i/>
          <w:sz w:val="28"/>
          <w:szCs w:val="28"/>
          <w:u w:val="single"/>
        </w:rPr>
        <w:t>Класс</w:t>
      </w:r>
      <w:r w:rsidRPr="00E71330">
        <w:rPr>
          <w:rFonts w:ascii="Times New Roman" w:hAnsi="Times New Roman" w:cs="Times New Roman"/>
          <w:i/>
          <w:sz w:val="28"/>
          <w:szCs w:val="28"/>
        </w:rPr>
        <w:t>:</w:t>
      </w:r>
      <w:r w:rsidRPr="00E7133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71330">
        <w:rPr>
          <w:rFonts w:ascii="Times New Roman" w:hAnsi="Times New Roman" w:cs="Times New Roman"/>
          <w:sz w:val="28"/>
          <w:szCs w:val="28"/>
        </w:rPr>
        <w:t xml:space="preserve">Бытовая     </w:t>
      </w:r>
      <w:r w:rsidRPr="00E71330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</w:t>
      </w:r>
      <w:r w:rsidRPr="00E71330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E71330">
        <w:rPr>
          <w:rFonts w:ascii="Times New Roman" w:hAnsi="Times New Roman" w:cs="Times New Roman"/>
          <w:sz w:val="28"/>
          <w:szCs w:val="28"/>
        </w:rPr>
        <w:t>Производственная</w:t>
      </w:r>
    </w:p>
    <w:p w:rsidR="00E87A63" w:rsidRPr="00E71330" w:rsidRDefault="00E87A63" w:rsidP="00E87A63">
      <w:pPr>
        <w:pStyle w:val="a3"/>
        <w:rPr>
          <w:rFonts w:ascii="Times New Roman" w:hAnsi="Times New Roman" w:cs="Times New Roman"/>
          <w:sz w:val="28"/>
          <w:szCs w:val="28"/>
        </w:rPr>
      </w:pPr>
      <w:r w:rsidRPr="00E71330">
        <w:rPr>
          <w:rFonts w:ascii="Times New Roman" w:hAnsi="Times New Roman" w:cs="Times New Roman"/>
          <w:i/>
          <w:sz w:val="28"/>
          <w:szCs w:val="28"/>
          <w:u w:val="single"/>
        </w:rPr>
        <w:t>Подкласс</w:t>
      </w:r>
      <w:r w:rsidRPr="00E71330">
        <w:rPr>
          <w:rFonts w:ascii="Times New Roman" w:hAnsi="Times New Roman" w:cs="Times New Roman"/>
          <w:i/>
        </w:rPr>
        <w:t xml:space="preserve">: </w:t>
      </w:r>
      <w:r w:rsidRPr="00E71330">
        <w:rPr>
          <w:rFonts w:ascii="Times New Roman" w:hAnsi="Times New Roman" w:cs="Times New Roman"/>
        </w:rPr>
        <w:t>1</w:t>
      </w:r>
      <w:r w:rsidRPr="00E71330">
        <w:rPr>
          <w:rFonts w:ascii="Times New Roman" w:hAnsi="Times New Roman" w:cs="Times New Roman"/>
          <w:sz w:val="28"/>
          <w:szCs w:val="28"/>
        </w:rPr>
        <w:t xml:space="preserve">.бельё и </w:t>
      </w:r>
      <w:proofErr w:type="gramStart"/>
      <w:r w:rsidRPr="00E71330">
        <w:rPr>
          <w:rFonts w:ascii="Times New Roman" w:hAnsi="Times New Roman" w:cs="Times New Roman"/>
          <w:sz w:val="28"/>
          <w:szCs w:val="28"/>
        </w:rPr>
        <w:t>корсетные</w:t>
      </w:r>
      <w:proofErr w:type="gramEnd"/>
      <w:r w:rsidRPr="00E71330">
        <w:rPr>
          <w:rFonts w:ascii="Times New Roman" w:hAnsi="Times New Roman" w:cs="Times New Roman"/>
          <w:sz w:val="28"/>
          <w:szCs w:val="28"/>
        </w:rPr>
        <w:t xml:space="preserve"> изд.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E71330">
        <w:rPr>
          <w:rFonts w:ascii="Times New Roman" w:hAnsi="Times New Roman" w:cs="Times New Roman"/>
          <w:sz w:val="28"/>
          <w:szCs w:val="28"/>
        </w:rPr>
        <w:t xml:space="preserve">  (спецодежда)</w:t>
      </w:r>
    </w:p>
    <w:p w:rsidR="00E87A63" w:rsidRPr="00E71330" w:rsidRDefault="00E87A63" w:rsidP="00E87A63">
      <w:pPr>
        <w:pStyle w:val="a3"/>
        <w:rPr>
          <w:rFonts w:ascii="Times New Roman" w:hAnsi="Times New Roman" w:cs="Times New Roman"/>
          <w:sz w:val="28"/>
          <w:szCs w:val="28"/>
        </w:rPr>
      </w:pPr>
      <w:r w:rsidRPr="00E71330">
        <w:rPr>
          <w:rFonts w:ascii="Times New Roman" w:hAnsi="Times New Roman" w:cs="Times New Roman"/>
          <w:i/>
          <w:sz w:val="28"/>
          <w:szCs w:val="28"/>
        </w:rPr>
        <w:t xml:space="preserve">                   </w:t>
      </w:r>
      <w:r w:rsidRPr="00E71330">
        <w:rPr>
          <w:rFonts w:ascii="Times New Roman" w:hAnsi="Times New Roman" w:cs="Times New Roman"/>
          <w:sz w:val="28"/>
          <w:szCs w:val="28"/>
        </w:rPr>
        <w:t>2.верхняя одежда</w:t>
      </w:r>
    </w:p>
    <w:p w:rsidR="00E87A63" w:rsidRPr="00E71330" w:rsidRDefault="00E87A63" w:rsidP="00E87A6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E71330">
        <w:rPr>
          <w:rFonts w:ascii="Times New Roman" w:hAnsi="Times New Roman" w:cs="Times New Roman"/>
          <w:sz w:val="28"/>
          <w:szCs w:val="28"/>
        </w:rPr>
        <w:t xml:space="preserve"> 3.головные уборы и перчаточные </w:t>
      </w:r>
    </w:p>
    <w:p w:rsidR="00E87A63" w:rsidRPr="00E71330" w:rsidRDefault="00E87A63" w:rsidP="00E87A63">
      <w:pPr>
        <w:pStyle w:val="a3"/>
        <w:rPr>
          <w:rFonts w:ascii="Times New Roman" w:hAnsi="Times New Roman" w:cs="Times New Roman"/>
          <w:sz w:val="28"/>
          <w:szCs w:val="28"/>
        </w:rPr>
      </w:pPr>
      <w:r w:rsidRPr="00E71330">
        <w:rPr>
          <w:rFonts w:ascii="Times New Roman" w:hAnsi="Times New Roman" w:cs="Times New Roman"/>
          <w:sz w:val="28"/>
          <w:szCs w:val="28"/>
        </w:rPr>
        <w:t xml:space="preserve">                        изделия.</w:t>
      </w:r>
    </w:p>
    <w:p w:rsidR="00E87A63" w:rsidRPr="00E71330" w:rsidRDefault="00E87A63" w:rsidP="00E87A63">
      <w:pPr>
        <w:pStyle w:val="a3"/>
        <w:rPr>
          <w:rFonts w:ascii="Times New Roman" w:hAnsi="Times New Roman" w:cs="Times New Roman"/>
          <w:sz w:val="28"/>
          <w:szCs w:val="28"/>
        </w:rPr>
      </w:pPr>
      <w:r w:rsidRPr="00E71330">
        <w:rPr>
          <w:rFonts w:ascii="Times New Roman" w:hAnsi="Times New Roman" w:cs="Times New Roman"/>
          <w:i/>
          <w:sz w:val="28"/>
          <w:szCs w:val="28"/>
          <w:u w:val="single"/>
        </w:rPr>
        <w:t>Вид</w:t>
      </w:r>
      <w:r w:rsidRPr="00E71330">
        <w:rPr>
          <w:rFonts w:ascii="Times New Roman" w:hAnsi="Times New Roman" w:cs="Times New Roman"/>
          <w:i/>
          <w:sz w:val="28"/>
          <w:szCs w:val="28"/>
        </w:rPr>
        <w:t xml:space="preserve">:    </w:t>
      </w:r>
      <w:r w:rsidRPr="00E71330">
        <w:rPr>
          <w:rFonts w:ascii="Times New Roman" w:hAnsi="Times New Roman" w:cs="Times New Roman"/>
          <w:sz w:val="28"/>
          <w:szCs w:val="28"/>
        </w:rPr>
        <w:t>пальто, пиджаки, костюмы, лёгкое платье</w:t>
      </w:r>
    </w:p>
    <w:p w:rsidR="00E87A63" w:rsidRPr="00E71330" w:rsidRDefault="00E87A63" w:rsidP="00E87A63">
      <w:pPr>
        <w:pStyle w:val="a3"/>
        <w:rPr>
          <w:rFonts w:ascii="Times New Roman" w:hAnsi="Times New Roman" w:cs="Times New Roman"/>
          <w:sz w:val="28"/>
          <w:szCs w:val="28"/>
        </w:rPr>
      </w:pPr>
      <w:r w:rsidRPr="00E71330">
        <w:rPr>
          <w:rFonts w:ascii="Times New Roman" w:hAnsi="Times New Roman" w:cs="Times New Roman"/>
          <w:sz w:val="28"/>
          <w:szCs w:val="28"/>
        </w:rPr>
        <w:t xml:space="preserve">           (блузки, юбки, платья, брюки)</w:t>
      </w:r>
    </w:p>
    <w:p w:rsidR="00E87A63" w:rsidRPr="00E71330" w:rsidRDefault="00E87A63" w:rsidP="00E87A63">
      <w:pPr>
        <w:pStyle w:val="a3"/>
        <w:rPr>
          <w:rFonts w:ascii="Times New Roman" w:hAnsi="Times New Roman" w:cs="Times New Roman"/>
          <w:sz w:val="28"/>
          <w:szCs w:val="28"/>
        </w:rPr>
      </w:pPr>
      <w:r w:rsidRPr="00E71330">
        <w:rPr>
          <w:rFonts w:ascii="Times New Roman" w:hAnsi="Times New Roman" w:cs="Times New Roman"/>
          <w:i/>
          <w:sz w:val="28"/>
          <w:szCs w:val="28"/>
          <w:u w:val="single"/>
        </w:rPr>
        <w:t>Группа</w:t>
      </w:r>
      <w:r w:rsidRPr="00E71330">
        <w:rPr>
          <w:rFonts w:ascii="Times New Roman" w:hAnsi="Times New Roman" w:cs="Times New Roman"/>
          <w:sz w:val="28"/>
          <w:szCs w:val="28"/>
        </w:rPr>
        <w:t>: мужская, женская, детская</w:t>
      </w:r>
    </w:p>
    <w:p w:rsidR="00E87A63" w:rsidRPr="00E71330" w:rsidRDefault="00E87A63" w:rsidP="00E87A63">
      <w:pPr>
        <w:pStyle w:val="a3"/>
        <w:rPr>
          <w:rFonts w:ascii="Times New Roman" w:hAnsi="Times New Roman" w:cs="Times New Roman"/>
        </w:rPr>
      </w:pPr>
      <w:r w:rsidRPr="00E71330">
        <w:rPr>
          <w:rFonts w:ascii="Times New Roman" w:hAnsi="Times New Roman" w:cs="Times New Roman"/>
          <w:i/>
          <w:sz w:val="28"/>
          <w:szCs w:val="28"/>
          <w:u w:val="single"/>
        </w:rPr>
        <w:t>Подгруппа</w:t>
      </w:r>
      <w:r w:rsidRPr="00E71330">
        <w:rPr>
          <w:rFonts w:ascii="Times New Roman" w:hAnsi="Times New Roman" w:cs="Times New Roman"/>
          <w:sz w:val="28"/>
          <w:szCs w:val="28"/>
        </w:rPr>
        <w:t>: зимняя, летняя, межсезонная, всесезонная</w:t>
      </w:r>
      <w:r w:rsidRPr="00E71330">
        <w:rPr>
          <w:rFonts w:ascii="Times New Roman" w:hAnsi="Times New Roman" w:cs="Times New Roman"/>
        </w:rPr>
        <w:t>.</w:t>
      </w:r>
    </w:p>
    <w:p w:rsidR="00E87A63" w:rsidRPr="00E71330" w:rsidRDefault="00E87A63" w:rsidP="00E87A63">
      <w:pPr>
        <w:pStyle w:val="a3"/>
        <w:rPr>
          <w:rFonts w:ascii="Times New Roman" w:hAnsi="Times New Roman" w:cs="Times New Roman"/>
        </w:rPr>
      </w:pPr>
    </w:p>
    <w:p w:rsidR="00E87A63" w:rsidRPr="00E71330" w:rsidRDefault="00E87A63" w:rsidP="00E87A63">
      <w:pPr>
        <w:pStyle w:val="a3"/>
        <w:rPr>
          <w:rFonts w:ascii="Times New Roman" w:hAnsi="Times New Roman" w:cs="Times New Roman"/>
        </w:rPr>
      </w:pPr>
    </w:p>
    <w:p w:rsidR="00E87A63" w:rsidRPr="00E71330" w:rsidRDefault="00E87A63" w:rsidP="00E87A63">
      <w:pPr>
        <w:pStyle w:val="a3"/>
        <w:rPr>
          <w:rFonts w:ascii="Times New Roman" w:hAnsi="Times New Roman" w:cs="Times New Roman"/>
        </w:rPr>
      </w:pPr>
    </w:p>
    <w:p w:rsidR="00E87A63" w:rsidRPr="00E71330" w:rsidRDefault="00E87A63" w:rsidP="00E87A6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3.</w:t>
      </w:r>
      <w:r w:rsidRPr="00E71330">
        <w:rPr>
          <w:rFonts w:ascii="Times New Roman" w:hAnsi="Times New Roman" w:cs="Times New Roman"/>
          <w:b/>
          <w:sz w:val="28"/>
          <w:szCs w:val="28"/>
          <w:u w:val="single"/>
        </w:rPr>
        <w:t>Сущность понятий «одежда», «костюм», «мода»</w:t>
      </w:r>
    </w:p>
    <w:p w:rsidR="00E87A63" w:rsidRPr="00E71330" w:rsidRDefault="00E87A63" w:rsidP="00E87A6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7133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87A63" w:rsidRPr="00E71330" w:rsidRDefault="00E87A63" w:rsidP="00E87A63">
      <w:pPr>
        <w:jc w:val="both"/>
        <w:rPr>
          <w:rFonts w:ascii="Times New Roman" w:hAnsi="Times New Roman" w:cs="Times New Roman"/>
          <w:sz w:val="28"/>
          <w:szCs w:val="28"/>
        </w:rPr>
      </w:pPr>
      <w:r w:rsidRPr="00E71330">
        <w:rPr>
          <w:rFonts w:ascii="Times New Roman" w:hAnsi="Times New Roman" w:cs="Times New Roman"/>
          <w:sz w:val="28"/>
          <w:szCs w:val="28"/>
        </w:rPr>
        <w:t xml:space="preserve">     </w:t>
      </w:r>
      <w:r w:rsidRPr="00E71330">
        <w:rPr>
          <w:rFonts w:ascii="Times New Roman" w:hAnsi="Times New Roman" w:cs="Times New Roman"/>
          <w:sz w:val="28"/>
          <w:szCs w:val="28"/>
          <w:u w:val="single"/>
        </w:rPr>
        <w:t>Одежд</w:t>
      </w:r>
      <w:proofErr w:type="gramStart"/>
      <w:r w:rsidRPr="00E71330">
        <w:rPr>
          <w:rFonts w:ascii="Times New Roman" w:hAnsi="Times New Roman" w:cs="Times New Roman"/>
          <w:sz w:val="28"/>
          <w:szCs w:val="28"/>
          <w:u w:val="single"/>
        </w:rPr>
        <w:t>а</w:t>
      </w:r>
      <w:r w:rsidRPr="00E71330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E71330">
        <w:rPr>
          <w:rFonts w:ascii="Times New Roman" w:hAnsi="Times New Roman" w:cs="Times New Roman"/>
          <w:sz w:val="28"/>
          <w:szCs w:val="28"/>
        </w:rPr>
        <w:t xml:space="preserve"> это система материальных оболочек на теле человека, защищающая его от климатических воздействий и являющаяся некоторым </w:t>
      </w:r>
      <w:r w:rsidRPr="00E71330">
        <w:rPr>
          <w:rFonts w:ascii="Times New Roman" w:hAnsi="Times New Roman" w:cs="Times New Roman"/>
          <w:sz w:val="28"/>
          <w:szCs w:val="28"/>
        </w:rPr>
        <w:lastRenderedPageBreak/>
        <w:t xml:space="preserve">проявлением его индивидуальности. Современное понятие «одежда»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1330">
        <w:rPr>
          <w:rFonts w:ascii="Times New Roman" w:hAnsi="Times New Roman" w:cs="Times New Roman"/>
          <w:sz w:val="28"/>
          <w:szCs w:val="28"/>
        </w:rPr>
        <w:t xml:space="preserve">включает в себя платье </w:t>
      </w:r>
      <w:proofErr w:type="gramStart"/>
      <w:r w:rsidRPr="00E71330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E71330">
        <w:rPr>
          <w:rFonts w:ascii="Times New Roman" w:hAnsi="Times New Roman" w:cs="Times New Roman"/>
          <w:sz w:val="28"/>
          <w:szCs w:val="28"/>
        </w:rPr>
        <w:t>непосредственно одеваемое на тело человека), обувь, головные уборы, дополнения и аксессуары (перчатки, шарфы, сумки, пояса и т.д.)</w:t>
      </w:r>
    </w:p>
    <w:p w:rsidR="00E87A63" w:rsidRPr="00E71330" w:rsidRDefault="00E87A63" w:rsidP="00E87A6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E71330">
        <w:rPr>
          <w:rFonts w:ascii="Times New Roman" w:hAnsi="Times New Roman" w:cs="Times New Roman"/>
          <w:sz w:val="28"/>
          <w:szCs w:val="28"/>
          <w:u w:val="single"/>
        </w:rPr>
        <w:t>Костюм</w:t>
      </w:r>
      <w:r w:rsidRPr="00E7133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71330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E71330">
        <w:rPr>
          <w:rFonts w:ascii="Times New Roman" w:hAnsi="Times New Roman" w:cs="Times New Roman"/>
          <w:sz w:val="28"/>
          <w:szCs w:val="28"/>
        </w:rPr>
        <w:t>от итальянского «</w:t>
      </w:r>
      <w:r w:rsidRPr="00E71330">
        <w:rPr>
          <w:rFonts w:ascii="Times New Roman" w:hAnsi="Times New Roman" w:cs="Times New Roman"/>
          <w:sz w:val="28"/>
          <w:szCs w:val="28"/>
          <w:lang w:val="en-US"/>
        </w:rPr>
        <w:t>costume</w:t>
      </w:r>
      <w:r w:rsidRPr="00E71330">
        <w:rPr>
          <w:rFonts w:ascii="Times New Roman" w:hAnsi="Times New Roman" w:cs="Times New Roman"/>
          <w:sz w:val="28"/>
          <w:szCs w:val="28"/>
        </w:rPr>
        <w:t xml:space="preserve">» - обычай, нравы ) – это определённая система предметов и элементов одежды, объединённая единым замыслом и назначением, отражающая социальную,  национальную либо региональную принадлежность человека, а также его пол, возраст, профессию. Костюм тесно связан с бытовыми традициями, характеризует обычаи и нравы определённого региона, конкретного исторического периода.  </w:t>
      </w:r>
    </w:p>
    <w:p w:rsidR="00E87A63" w:rsidRPr="00E71330" w:rsidRDefault="00E87A63" w:rsidP="00E87A6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E71330">
        <w:rPr>
          <w:rFonts w:ascii="Times New Roman" w:hAnsi="Times New Roman" w:cs="Times New Roman"/>
          <w:sz w:val="28"/>
          <w:szCs w:val="28"/>
        </w:rPr>
        <w:t xml:space="preserve">Слово «мода» </w:t>
      </w:r>
      <w:proofErr w:type="gramStart"/>
      <w:r w:rsidRPr="00E71330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E71330">
        <w:rPr>
          <w:rFonts w:ascii="Times New Roman" w:hAnsi="Times New Roman" w:cs="Times New Roman"/>
          <w:sz w:val="28"/>
          <w:szCs w:val="28"/>
        </w:rPr>
        <w:t>от латинского «</w:t>
      </w:r>
      <w:proofErr w:type="spellStart"/>
      <w:r w:rsidRPr="00E71330">
        <w:rPr>
          <w:rFonts w:ascii="Times New Roman" w:hAnsi="Times New Roman" w:cs="Times New Roman"/>
          <w:sz w:val="28"/>
          <w:szCs w:val="28"/>
        </w:rPr>
        <w:t>modus</w:t>
      </w:r>
      <w:proofErr w:type="spellEnd"/>
      <w:r w:rsidRPr="00E71330">
        <w:rPr>
          <w:rFonts w:ascii="Times New Roman" w:hAnsi="Times New Roman" w:cs="Times New Roman"/>
          <w:sz w:val="28"/>
          <w:szCs w:val="28"/>
        </w:rPr>
        <w:t xml:space="preserve">» означает - мера, способ, правило). Этот </w:t>
      </w:r>
      <w:proofErr w:type="gramStart"/>
      <w:r w:rsidRPr="00E71330">
        <w:rPr>
          <w:rFonts w:ascii="Times New Roman" w:hAnsi="Times New Roman" w:cs="Times New Roman"/>
          <w:sz w:val="28"/>
          <w:szCs w:val="28"/>
        </w:rPr>
        <w:t>смысл</w:t>
      </w:r>
      <w:proofErr w:type="gramEnd"/>
      <w:r w:rsidRPr="00E71330">
        <w:rPr>
          <w:rFonts w:ascii="Times New Roman" w:hAnsi="Times New Roman" w:cs="Times New Roman"/>
          <w:sz w:val="28"/>
          <w:szCs w:val="28"/>
        </w:rPr>
        <w:t xml:space="preserve"> в общем сохранился и по сей день, он составляет часть современного понятия моды, т.к. под </w:t>
      </w:r>
      <w:r w:rsidRPr="00E71330">
        <w:rPr>
          <w:rFonts w:ascii="Times New Roman" w:hAnsi="Times New Roman" w:cs="Times New Roman"/>
          <w:b/>
          <w:i/>
          <w:sz w:val="28"/>
          <w:szCs w:val="28"/>
        </w:rPr>
        <w:t>модой</w:t>
      </w:r>
      <w:r w:rsidRPr="00E71330">
        <w:rPr>
          <w:rFonts w:ascii="Times New Roman" w:hAnsi="Times New Roman" w:cs="Times New Roman"/>
          <w:sz w:val="28"/>
          <w:szCs w:val="28"/>
        </w:rPr>
        <w:t xml:space="preserve"> понимается кратковременное господство определённых вкусов и взглядов в конкретную эпоху. Мода наиболее ярко проявляется в одежде и костюме. Большинство исследователей считает, что мода родилась в 9-13 веках, когда в костюме стали появляться элементы, использование которых нельзя объяснить какой-то практической необходимостью. В 14 веке стихийное, всеобщее увлечение какими-то видами одежды получило своё название – «мода».</w:t>
      </w:r>
    </w:p>
    <w:p w:rsidR="00E87A63" w:rsidRPr="00E71330" w:rsidRDefault="00E87A63" w:rsidP="00E87A6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87A63" w:rsidRPr="00E71330" w:rsidRDefault="00E87A63" w:rsidP="00E87A6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87A63" w:rsidRPr="00E71330" w:rsidRDefault="00E87A63" w:rsidP="00E87A6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87A63" w:rsidRPr="00E71330" w:rsidRDefault="00E87A63" w:rsidP="00E87A6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87A63" w:rsidRPr="00E71330" w:rsidRDefault="00E87A63" w:rsidP="00E87A6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87A63" w:rsidRPr="00E71330" w:rsidRDefault="00E87A63" w:rsidP="00E87A6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87A63" w:rsidRPr="00E71330" w:rsidRDefault="00E87A63" w:rsidP="00E87A6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87A63" w:rsidRPr="00E71330" w:rsidRDefault="00E87A63" w:rsidP="00E87A6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87A63" w:rsidRPr="00E71330" w:rsidRDefault="00E87A63" w:rsidP="00E87A6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87A63" w:rsidRPr="00E71330" w:rsidRDefault="00E87A63" w:rsidP="00E87A6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87A63" w:rsidRPr="00E71330" w:rsidRDefault="00E87A63" w:rsidP="00E87A6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87A63" w:rsidRPr="00E71330" w:rsidRDefault="00E87A63" w:rsidP="00E87A6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87A63" w:rsidRDefault="00E87A63" w:rsidP="00E87A6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87A63" w:rsidRDefault="00E87A63" w:rsidP="00E87A6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87A63" w:rsidRDefault="00E87A63" w:rsidP="00E87A6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87A63" w:rsidRDefault="00E87A63" w:rsidP="00E87A6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87A63" w:rsidRDefault="00E87A63" w:rsidP="00E87A6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87A63" w:rsidRDefault="00E87A63" w:rsidP="00E87A6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87A63" w:rsidRPr="00E71330" w:rsidRDefault="00E87A63" w:rsidP="00E87A6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87A63" w:rsidRPr="00E71330" w:rsidRDefault="00E87A63" w:rsidP="00E87A6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87A63" w:rsidRPr="00E71330" w:rsidRDefault="00E87A63" w:rsidP="00E87A6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71330">
        <w:rPr>
          <w:rFonts w:ascii="Times New Roman" w:hAnsi="Times New Roman" w:cs="Times New Roman"/>
          <w:b/>
          <w:sz w:val="28"/>
          <w:szCs w:val="28"/>
        </w:rPr>
        <w:t>Лекция № 2.</w:t>
      </w:r>
    </w:p>
    <w:p w:rsidR="00E87A63" w:rsidRDefault="00E87A63" w:rsidP="00E87A6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87A63" w:rsidRDefault="00E87A63" w:rsidP="00E87A63">
      <w:pPr>
        <w:pStyle w:val="a3"/>
        <w:jc w:val="both"/>
        <w:rPr>
          <w:rFonts w:ascii="Times New Roman" w:hAnsi="Times New Roman" w:cs="Times New Roman"/>
          <w:b/>
          <w:sz w:val="36"/>
          <w:szCs w:val="36"/>
        </w:rPr>
      </w:pPr>
      <w:r w:rsidRPr="00D11433">
        <w:rPr>
          <w:rFonts w:ascii="Times New Roman" w:hAnsi="Times New Roman" w:cs="Times New Roman"/>
          <w:b/>
          <w:sz w:val="36"/>
          <w:szCs w:val="36"/>
        </w:rPr>
        <w:t>Тема 2: « Характеристика внешней формы фигуры человека»</w:t>
      </w:r>
    </w:p>
    <w:p w:rsidR="00E87A63" w:rsidRDefault="00E87A63" w:rsidP="00E87A63">
      <w:pPr>
        <w:pStyle w:val="a3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E87A63" w:rsidRDefault="00E87A63" w:rsidP="00E87A63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Краткие сведения по анатомии.</w:t>
      </w:r>
    </w:p>
    <w:p w:rsidR="00E87A63" w:rsidRDefault="00E87A63" w:rsidP="00E87A63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Форма тела. Типы телосложения.</w:t>
      </w:r>
    </w:p>
    <w:p w:rsidR="00E87A63" w:rsidRDefault="00E87A63" w:rsidP="00E87A63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Пропорции тела.</w:t>
      </w:r>
    </w:p>
    <w:p w:rsidR="00E87A63" w:rsidRDefault="00E87A63" w:rsidP="00E87A63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Осанка.</w:t>
      </w:r>
    </w:p>
    <w:p w:rsidR="00E87A63" w:rsidRDefault="00E87A63" w:rsidP="00E87A63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Аномалии в телосложении.</w:t>
      </w:r>
    </w:p>
    <w:p w:rsidR="00E87A63" w:rsidRPr="00D11433" w:rsidRDefault="00E87A63" w:rsidP="00E87A63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Основные антропометрические точки.</w:t>
      </w:r>
    </w:p>
    <w:p w:rsidR="00E87A63" w:rsidRPr="00D11433" w:rsidRDefault="00E87A63" w:rsidP="00E87A63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E87A63" w:rsidRPr="000E6D6D" w:rsidRDefault="00E87A63" w:rsidP="00E87A63">
      <w:pPr>
        <w:pStyle w:val="a3"/>
        <w:ind w:left="108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E6D6D">
        <w:rPr>
          <w:rFonts w:ascii="Times New Roman" w:hAnsi="Times New Roman" w:cs="Times New Roman"/>
          <w:b/>
          <w:sz w:val="28"/>
          <w:szCs w:val="28"/>
          <w:u w:val="single"/>
        </w:rPr>
        <w:t>1.Краткие сведения по анатомии.</w:t>
      </w:r>
    </w:p>
    <w:p w:rsidR="00E87A63" w:rsidRDefault="00E87A63" w:rsidP="00E87A63">
      <w:pPr>
        <w:jc w:val="both"/>
        <w:rPr>
          <w:rFonts w:ascii="Times New Roman" w:hAnsi="Times New Roman" w:cs="Times New Roman"/>
          <w:sz w:val="28"/>
          <w:szCs w:val="28"/>
        </w:rPr>
      </w:pPr>
      <w:r w:rsidRPr="004E1608">
        <w:rPr>
          <w:rFonts w:ascii="Times New Roman" w:hAnsi="Times New Roman" w:cs="Times New Roman"/>
          <w:sz w:val="28"/>
          <w:szCs w:val="28"/>
        </w:rPr>
        <w:t>Для изучения курса конструирования одежды необходимы знания формы</w:t>
      </w:r>
      <w:r>
        <w:rPr>
          <w:rFonts w:ascii="Times New Roman" w:hAnsi="Times New Roman" w:cs="Times New Roman"/>
          <w:sz w:val="28"/>
          <w:szCs w:val="28"/>
        </w:rPr>
        <w:t xml:space="preserve">, строения и размеров тела человека. Эти вопросы изучают наука </w:t>
      </w:r>
      <w:r w:rsidRPr="00F93532">
        <w:rPr>
          <w:rFonts w:ascii="Times New Roman" w:hAnsi="Times New Roman" w:cs="Times New Roman"/>
          <w:b/>
          <w:i/>
          <w:sz w:val="28"/>
          <w:szCs w:val="28"/>
        </w:rPr>
        <w:t>антропология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изучающая биологическую природу человеческого тела, составными частями которой являются</w:t>
      </w:r>
      <w:r w:rsidRPr="00F93532">
        <w:rPr>
          <w:rFonts w:ascii="Times New Roman" w:hAnsi="Times New Roman" w:cs="Times New Roman"/>
          <w:b/>
          <w:i/>
          <w:sz w:val="28"/>
          <w:szCs w:val="28"/>
        </w:rPr>
        <w:t xml:space="preserve"> морфология </w:t>
      </w:r>
      <w:r>
        <w:rPr>
          <w:rFonts w:ascii="Times New Roman" w:hAnsi="Times New Roman" w:cs="Times New Roman"/>
          <w:sz w:val="28"/>
          <w:szCs w:val="28"/>
        </w:rPr>
        <w:t xml:space="preserve">(изучает строение тела с учётом половозрастных особенностей) и </w:t>
      </w:r>
      <w:r w:rsidRPr="00F93532">
        <w:rPr>
          <w:rFonts w:ascii="Times New Roman" w:hAnsi="Times New Roman" w:cs="Times New Roman"/>
          <w:b/>
          <w:i/>
          <w:sz w:val="28"/>
          <w:szCs w:val="28"/>
        </w:rPr>
        <w:t xml:space="preserve">антропометрия </w:t>
      </w:r>
      <w:r>
        <w:rPr>
          <w:rFonts w:ascii="Times New Roman" w:hAnsi="Times New Roman" w:cs="Times New Roman"/>
          <w:sz w:val="28"/>
          <w:szCs w:val="28"/>
        </w:rPr>
        <w:t>(система измерения человеческого тела). Для изучения морфологии необходимы знания некоторых разделов анатомии человека, а для изучения антропометрии – элементарные знания математической статистики.</w:t>
      </w:r>
    </w:p>
    <w:p w:rsidR="00E87A63" w:rsidRDefault="00E87A63" w:rsidP="00E87A63">
      <w:pPr>
        <w:jc w:val="both"/>
        <w:rPr>
          <w:rFonts w:ascii="Times New Roman" w:hAnsi="Times New Roman" w:cs="Times New Roman"/>
          <w:sz w:val="28"/>
          <w:szCs w:val="28"/>
        </w:rPr>
      </w:pPr>
      <w:r w:rsidRPr="00F93532">
        <w:rPr>
          <w:rFonts w:ascii="Times New Roman" w:hAnsi="Times New Roman" w:cs="Times New Roman"/>
          <w:b/>
          <w:i/>
          <w:sz w:val="28"/>
          <w:szCs w:val="28"/>
        </w:rPr>
        <w:t>Анатомия</w:t>
      </w:r>
      <w:r>
        <w:rPr>
          <w:rFonts w:ascii="Times New Roman" w:hAnsi="Times New Roman" w:cs="Times New Roman"/>
          <w:sz w:val="28"/>
          <w:szCs w:val="28"/>
        </w:rPr>
        <w:t xml:space="preserve"> – наука о внутреннем строении, внешних формах, а также о функциях и развитии живого организма. При конструировании одежды необходимо знать строение костной и мышечной систем человека, которые и определяют форму тела. Двигательный аппарат тела человека образует костный скелет и мышечная система. Скелет при этом играет пассивную, а мышцы, напротив, активную роль. </w:t>
      </w:r>
    </w:p>
    <w:p w:rsidR="00E87A63" w:rsidRDefault="00E87A63" w:rsidP="00E87A63">
      <w:pPr>
        <w:jc w:val="both"/>
        <w:rPr>
          <w:rFonts w:ascii="Times New Roman" w:hAnsi="Times New Roman" w:cs="Times New Roman"/>
          <w:sz w:val="28"/>
          <w:szCs w:val="28"/>
        </w:rPr>
      </w:pPr>
      <w:r w:rsidRPr="00F81BB9">
        <w:rPr>
          <w:rFonts w:ascii="Times New Roman" w:hAnsi="Times New Roman" w:cs="Times New Roman"/>
          <w:b/>
          <w:sz w:val="28"/>
          <w:szCs w:val="28"/>
        </w:rPr>
        <w:t>Общие сведения о скелете.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Скелет человека состоит из костей, хрящей и связок и выполняет функции опоры, движения и защиты внутренних органов от механических воздействий. В скелете насчитывается 206 костей  (из них 170 парных и 36 непарных). Скелет человека состоит из скелета головы (черепа), скелета туловища (позвоночный столб или позвоночник, грудная клетка), скелета плечевого пояса (две лопатки и две ключицы), скелета верхних конечностей (плечевая кость,  кость предплечья и кости кисти), </w:t>
      </w:r>
      <w:r>
        <w:rPr>
          <w:rFonts w:ascii="Times New Roman" w:hAnsi="Times New Roman" w:cs="Times New Roman"/>
          <w:sz w:val="28"/>
          <w:szCs w:val="28"/>
        </w:rPr>
        <w:lastRenderedPageBreak/>
        <w:t>скелета тазового пояса и нижних конечностей (бедренная кость, кости голени и стопы).</w:t>
      </w:r>
    </w:p>
    <w:p w:rsidR="00E87A63" w:rsidRPr="00B35D41" w:rsidRDefault="00E87A63" w:rsidP="00E87A63">
      <w:pPr>
        <w:jc w:val="both"/>
        <w:rPr>
          <w:rFonts w:ascii="Times New Roman" w:hAnsi="Times New Roman" w:cs="Times New Roman"/>
          <w:sz w:val="28"/>
          <w:szCs w:val="28"/>
        </w:rPr>
      </w:pPr>
      <w:r w:rsidRPr="00B35D41">
        <w:rPr>
          <w:rFonts w:ascii="Times New Roman" w:hAnsi="Times New Roman" w:cs="Times New Roman"/>
          <w:b/>
          <w:sz w:val="28"/>
          <w:szCs w:val="28"/>
        </w:rPr>
        <w:t>Мышцы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являются активными органами движения. Основная часть мышц покрывает скелет снаружи. Мышцы вместе с костями скелета образуют рельеф тела.</w:t>
      </w:r>
    </w:p>
    <w:p w:rsidR="00E87A63" w:rsidRDefault="00E87A63" w:rsidP="00E87A6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  <w:r w:rsidRPr="00151855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2. Форма тела. Типы телосложения</w:t>
      </w:r>
    </w:p>
    <w:p w:rsidR="00E87A63" w:rsidRPr="00151855" w:rsidRDefault="00E87A63" w:rsidP="00E87A6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E87A63" w:rsidRPr="004E1608" w:rsidRDefault="00E87A63" w:rsidP="00E87A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4E160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Форма тела человека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зависит от возраста, пола, рода за</w:t>
      </w:r>
      <w:r w:rsidRPr="004E160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нятий и других признаков.</w:t>
      </w:r>
    </w:p>
    <w:p w:rsidR="00E87A63" w:rsidRPr="004E1608" w:rsidRDefault="00E87A63" w:rsidP="00E87A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4E160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Основой для определения формы тела человека являются длина тела (рост), обхват груди (размер), масса тела,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E160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пропорции и осанка.</w:t>
      </w:r>
    </w:p>
    <w:p w:rsidR="00E87A63" w:rsidRPr="004E1608" w:rsidRDefault="00E87A63" w:rsidP="00E87A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4E160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Все эти признаки взаимосвязаны. Так, длина и пропорции тела зави</w:t>
      </w:r>
      <w:r w:rsidRPr="004E160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softHyphen/>
        <w:t>сят от возраста и пола человека, осанка — от вида и условий труда и т. д.</w:t>
      </w:r>
    </w:p>
    <w:p w:rsidR="00E87A63" w:rsidRPr="004E1608" w:rsidRDefault="00E87A63" w:rsidP="00E87A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4E160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Форму тела человека определя</w:t>
      </w:r>
      <w:r w:rsidRPr="004E160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softHyphen/>
        <w:t>ют форма и размеры скелета, раз</w:t>
      </w:r>
      <w:r w:rsidRPr="004E160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softHyphen/>
        <w:t>витие подкожного жирового слоя, мускулатура.</w:t>
      </w:r>
    </w:p>
    <w:p w:rsidR="00E87A63" w:rsidRDefault="00E87A63" w:rsidP="00E87A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4E160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Существуют следующие основ</w:t>
      </w:r>
      <w:r w:rsidRPr="004E160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ные типы телосложения (схема В. В. </w:t>
      </w:r>
      <w:proofErr w:type="spellStart"/>
      <w:r w:rsidRPr="004E160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Бунака</w:t>
      </w:r>
      <w:proofErr w:type="spellEnd"/>
      <w:r w:rsidRPr="004E160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): </w:t>
      </w:r>
      <w:r w:rsidRPr="00151855">
        <w:rPr>
          <w:rFonts w:ascii="Times New Roman" w:hAnsi="Times New Roman" w:cs="Times New Roman"/>
          <w:b/>
          <w:i/>
          <w:color w:val="000000"/>
          <w:sz w:val="28"/>
          <w:szCs w:val="28"/>
          <w:lang w:eastAsia="ru-RU"/>
        </w:rPr>
        <w:t>грудной, мускуль</w:t>
      </w:r>
      <w:r w:rsidRPr="00151855">
        <w:rPr>
          <w:rFonts w:ascii="Times New Roman" w:hAnsi="Times New Roman" w:cs="Times New Roman"/>
          <w:b/>
          <w:i/>
          <w:color w:val="000000"/>
          <w:sz w:val="28"/>
          <w:szCs w:val="28"/>
          <w:lang w:eastAsia="ru-RU"/>
        </w:rPr>
        <w:softHyphen/>
        <w:t>ный и брюшной.</w:t>
      </w:r>
    </w:p>
    <w:p w:rsidR="00E87A63" w:rsidRDefault="00E87A63" w:rsidP="00E87A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E87A63" w:rsidRDefault="00E87A63" w:rsidP="00E87A6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E87A63" w:rsidRPr="004E1608" w:rsidRDefault="00E87A63" w:rsidP="00E87A6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151855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343275" cy="4191000"/>
            <wp:effectExtent l="19050" t="0" r="952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A63" w:rsidRPr="004E1608" w:rsidRDefault="00E87A63" w:rsidP="00E87A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151855">
        <w:rPr>
          <w:rFonts w:ascii="Times New Roman" w:hAnsi="Times New Roman" w:cs="Times New Roman"/>
          <w:b/>
          <w:i/>
          <w:color w:val="000000"/>
          <w:sz w:val="28"/>
          <w:szCs w:val="28"/>
          <w:lang w:eastAsia="ru-RU"/>
        </w:rPr>
        <w:t>Грудной тип</w:t>
      </w:r>
      <w:r w:rsidRPr="004E160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телосложения характеризуется плоской грудной клеткой, незначительным жироотло</w:t>
      </w:r>
      <w:r w:rsidRPr="004E160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softHyphen/>
        <w:t>жением, слабой мускулатурой, впа</w:t>
      </w:r>
      <w:r w:rsidRPr="004E160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softHyphen/>
        <w:t>лым животом и сутулой спиной (рис. 7,</w:t>
      </w:r>
      <w:r w:rsidRPr="004E1608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а).</w:t>
      </w:r>
    </w:p>
    <w:p w:rsidR="00E87A63" w:rsidRPr="004E1608" w:rsidRDefault="00E87A63" w:rsidP="00E87A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151855">
        <w:rPr>
          <w:rFonts w:ascii="Times New Roman" w:hAnsi="Times New Roman" w:cs="Times New Roman"/>
          <w:b/>
          <w:i/>
          <w:color w:val="000000"/>
          <w:sz w:val="28"/>
          <w:szCs w:val="28"/>
          <w:lang w:eastAsia="ru-RU"/>
        </w:rPr>
        <w:lastRenderedPageBreak/>
        <w:t>Мускульный</w:t>
      </w:r>
      <w:r w:rsidRPr="004E160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51855">
        <w:rPr>
          <w:rFonts w:ascii="Times New Roman" w:hAnsi="Times New Roman" w:cs="Times New Roman"/>
          <w:b/>
          <w:i/>
          <w:color w:val="000000"/>
          <w:sz w:val="28"/>
          <w:szCs w:val="28"/>
          <w:lang w:eastAsia="ru-RU"/>
        </w:rPr>
        <w:t>тип</w:t>
      </w:r>
      <w:r w:rsidRPr="004E160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характе</w:t>
      </w:r>
      <w:r w:rsidRPr="004E160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softHyphen/>
        <w:t>ризуется цилиндрической грудной клеткой, умеренным жироотложе</w:t>
      </w:r>
      <w:r w:rsidRPr="004E160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softHyphen/>
        <w:t>нием, сильной или средней мускулатурой, прямой или несколько округленной спиной (рис. 7,6).</w:t>
      </w:r>
    </w:p>
    <w:p w:rsidR="00E87A63" w:rsidRDefault="00E87A63" w:rsidP="00E87A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151855">
        <w:rPr>
          <w:rFonts w:ascii="Times New Roman" w:hAnsi="Times New Roman" w:cs="Times New Roman"/>
          <w:b/>
          <w:i/>
          <w:color w:val="000000"/>
          <w:sz w:val="28"/>
          <w:szCs w:val="28"/>
          <w:lang w:eastAsia="ru-RU"/>
        </w:rPr>
        <w:t>Брюшной тип</w:t>
      </w:r>
      <w:r w:rsidRPr="004E160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характеризуется конической формой грудной клетки, большим жироотложением, средней или слабой мускула</w:t>
      </w:r>
      <w:r w:rsidRPr="004E160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softHyphen/>
        <w:t>турой (значительной по объему, но вялой), округлым или выпук</w:t>
      </w:r>
      <w:r w:rsidRPr="004E160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лым животом (рис. </w:t>
      </w:r>
      <w:r w:rsidRPr="004E1608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7,в).</w:t>
      </w:r>
    </w:p>
    <w:p w:rsidR="00E87A63" w:rsidRDefault="00E87A63" w:rsidP="00E87A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E87A63" w:rsidRPr="00151855" w:rsidRDefault="00E87A63" w:rsidP="00E87A63">
      <w:pPr>
        <w:pStyle w:val="a3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color w:val="000000"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b/>
          <w:bCs/>
          <w:iCs/>
          <w:color w:val="000000"/>
          <w:sz w:val="28"/>
          <w:szCs w:val="28"/>
          <w:u w:val="single"/>
          <w:lang w:eastAsia="ru-RU"/>
        </w:rPr>
        <w:t xml:space="preserve">3. </w:t>
      </w:r>
      <w:r w:rsidRPr="00151855">
        <w:rPr>
          <w:rFonts w:ascii="Times New Roman" w:hAnsi="Times New Roman" w:cs="Times New Roman"/>
          <w:b/>
          <w:bCs/>
          <w:iCs/>
          <w:color w:val="000000"/>
          <w:sz w:val="28"/>
          <w:szCs w:val="28"/>
          <w:u w:val="single"/>
          <w:lang w:eastAsia="ru-RU"/>
        </w:rPr>
        <w:t>Пропорции тела</w:t>
      </w:r>
    </w:p>
    <w:p w:rsidR="00E87A63" w:rsidRPr="00151855" w:rsidRDefault="00E87A63" w:rsidP="00E87A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4E160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Пропорции тела характеризуют соотношения отдельных его частей: длину тулови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ща, рук, ног, ширину плеч, таза </w:t>
      </w:r>
      <w:r w:rsidRPr="004E160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и отношение их к длине тела. Различают следующие основные типы пропорций тела: </w:t>
      </w:r>
      <w:r w:rsidRPr="00151855">
        <w:rPr>
          <w:rFonts w:ascii="Times New Roman" w:hAnsi="Times New Roman" w:cs="Times New Roman"/>
          <w:b/>
          <w:i/>
          <w:color w:val="000000"/>
          <w:sz w:val="28"/>
          <w:szCs w:val="28"/>
          <w:lang w:eastAsia="ru-RU"/>
        </w:rPr>
        <w:t>долихоморфный, мезо</w:t>
      </w:r>
      <w:r w:rsidRPr="00151855">
        <w:rPr>
          <w:rFonts w:ascii="Times New Roman" w:hAnsi="Times New Roman" w:cs="Times New Roman"/>
          <w:b/>
          <w:i/>
          <w:color w:val="000000"/>
          <w:sz w:val="28"/>
          <w:szCs w:val="28"/>
          <w:lang w:eastAsia="ru-RU"/>
        </w:rPr>
        <w:softHyphen/>
        <w:t>морфный и брахиморфный.</w:t>
      </w:r>
    </w:p>
    <w:p w:rsidR="00E87A63" w:rsidRPr="004E1608" w:rsidRDefault="00E87A63" w:rsidP="00E87A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151855">
        <w:rPr>
          <w:rFonts w:ascii="Times New Roman" w:hAnsi="Times New Roman" w:cs="Times New Roman"/>
          <w:b/>
          <w:i/>
          <w:color w:val="000000"/>
          <w:sz w:val="28"/>
          <w:szCs w:val="28"/>
          <w:lang w:eastAsia="ru-RU"/>
        </w:rPr>
        <w:t>Долихоморфный тип</w:t>
      </w:r>
      <w:r w:rsidRPr="004E160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характеризуется отно</w:t>
      </w:r>
      <w:r w:rsidRPr="004E160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softHyphen/>
        <w:t>сительно малой шириной плеч и таза, коротким туло</w:t>
      </w:r>
      <w:r w:rsidRPr="004E160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softHyphen/>
        <w:t>вищем и длинными конеч</w:t>
      </w:r>
      <w:r w:rsidRPr="004E160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ностями (рис. 8, </w:t>
      </w:r>
      <w:r w:rsidRPr="004E1608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а).</w:t>
      </w:r>
    </w:p>
    <w:p w:rsidR="00E87A63" w:rsidRPr="004E1608" w:rsidRDefault="00E87A63" w:rsidP="00E87A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834506">
        <w:rPr>
          <w:rFonts w:ascii="Times New Roman" w:hAnsi="Times New Roman" w:cs="Times New Roman"/>
          <w:b/>
          <w:i/>
          <w:color w:val="000000"/>
          <w:sz w:val="28"/>
          <w:szCs w:val="28"/>
          <w:lang w:eastAsia="ru-RU"/>
        </w:rPr>
        <w:t>Брахиморфный тип</w:t>
      </w:r>
      <w:r w:rsidRPr="004E160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характеризуется относи</w:t>
      </w:r>
      <w:r w:rsidRPr="004E160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softHyphen/>
        <w:t>тельно длинным и широким туловищем и короткими ко</w:t>
      </w:r>
      <w:r w:rsidRPr="004E160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нечностями (рис. 8, </w:t>
      </w:r>
      <w:r w:rsidRPr="004E1608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в).</w:t>
      </w:r>
    </w:p>
    <w:p w:rsidR="00E87A63" w:rsidRPr="004E1608" w:rsidRDefault="00E87A63" w:rsidP="00E87A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834506">
        <w:rPr>
          <w:rFonts w:ascii="Times New Roman" w:hAnsi="Times New Roman" w:cs="Times New Roman"/>
          <w:b/>
          <w:i/>
          <w:color w:val="000000"/>
          <w:sz w:val="28"/>
          <w:szCs w:val="28"/>
          <w:lang w:eastAsia="ru-RU"/>
        </w:rPr>
        <w:t>Мезоморфный тип</w:t>
      </w:r>
      <w:r w:rsidRPr="004E160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— </w:t>
      </w:r>
      <w:proofErr w:type="gramStart"/>
      <w:r w:rsidRPr="004E160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ср</w:t>
      </w:r>
      <w:proofErr w:type="gramEnd"/>
      <w:r w:rsidRPr="004E160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едний между долихо</w:t>
      </w:r>
      <w:r w:rsidRPr="004E160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морфным и брахиморфным типами (рис. 8, </w:t>
      </w:r>
      <w:r w:rsidRPr="004E1608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б).</w:t>
      </w:r>
    </w:p>
    <w:p w:rsidR="00E87A63" w:rsidRPr="00834506" w:rsidRDefault="00E87A63" w:rsidP="00E87A63">
      <w:pPr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Эти </w:t>
      </w:r>
      <w:r w:rsidRPr="0083450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типы пропор</w:t>
      </w:r>
      <w:r w:rsidRPr="0083450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softHyphen/>
        <w:t>ций тела характерны как для мужчин, так и для жен</w:t>
      </w:r>
      <w:r w:rsidRPr="0083450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softHyphen/>
        <w:t>щин. Сравнительная харак</w:t>
      </w:r>
      <w:r w:rsidRPr="0083450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softHyphen/>
        <w:t>теристика одноименных типов показывает, что пропорции мужских и женских фигур не одинаковы. Например, у женщин относительно широкий таз и более узкие плечи, чем у мужчин того же типа пропорций.</w:t>
      </w:r>
    </w:p>
    <w:p w:rsidR="00E87A63" w:rsidRPr="004E1608" w:rsidRDefault="00E87A63" w:rsidP="00E87A63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E160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38600" cy="417195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1126" cy="417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A63" w:rsidRPr="004E1608" w:rsidRDefault="00E87A63" w:rsidP="00E87A63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E160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43425" cy="2933700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7567" cy="2936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A63" w:rsidRDefault="00E87A63" w:rsidP="00E87A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4E160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Пропорции тела изменяются с изменением возраста (рис. 9). Например, у новорожденного длина головы в среднем составляет 25% длины тела, а у взрослого человека—13—14% длины тела, длина ног у новорожденного составляет 33% длины тела, у взрос</w:t>
      </w:r>
      <w:r w:rsidRPr="004E160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softHyphen/>
        <w:t>лого она составляет 53%.</w:t>
      </w:r>
    </w:p>
    <w:p w:rsidR="00E87A63" w:rsidRPr="004E1608" w:rsidRDefault="00E87A63" w:rsidP="00E87A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E87A63" w:rsidRPr="00834506" w:rsidRDefault="00E87A63" w:rsidP="00E87A6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  <w:r w:rsidRPr="00834506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4.Осанка</w:t>
      </w:r>
    </w:p>
    <w:p w:rsidR="00E87A63" w:rsidRDefault="00E87A63" w:rsidP="00E87A63">
      <w:pPr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834506">
        <w:rPr>
          <w:rFonts w:ascii="Times New Roman" w:hAnsi="Times New Roman" w:cs="Times New Roman"/>
          <w:b/>
          <w:i/>
          <w:color w:val="000000"/>
          <w:sz w:val="28"/>
          <w:szCs w:val="28"/>
          <w:lang w:eastAsia="ru-RU"/>
        </w:rPr>
        <w:t>Осанка</w:t>
      </w:r>
      <w:r w:rsidRPr="0083450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— естественное, привычное положение </w:t>
      </w:r>
      <w:proofErr w:type="gramStart"/>
      <w:r w:rsidRPr="0083450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тела</w:t>
      </w:r>
      <w:proofErr w:type="gramEnd"/>
      <w:r w:rsidRPr="0083450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в позе стоя, без напряжения мышц. Осанка прямо связана с формой скелета и расположением центра тяжес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ти тела. Центр тяжести взрослого </w:t>
      </w:r>
      <w:r w:rsidRPr="004E160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человека находится между последним поясничным и крестцовым позвонками, при этом расстояние от макушки головы до центра тяжести составляет 40—42% от длины тела.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E160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Колебания положения центра тяжести зависят от пола, воз</w:t>
      </w:r>
      <w:r w:rsidRPr="004E160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softHyphen/>
        <w:t>раста человека, пропорций его тела и т. д.</w:t>
      </w:r>
      <w:r w:rsidRPr="0083450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34506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370960" cy="3324225"/>
            <wp:effectExtent l="19050" t="0" r="890" b="0"/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0960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A63" w:rsidRPr="00834506" w:rsidRDefault="00E87A63" w:rsidP="00E87A63">
      <w:pPr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834506"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lastRenderedPageBreak/>
        <w:t>5.</w:t>
      </w:r>
      <w:r w:rsidRPr="00834506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Аномалии в телосложении</w:t>
      </w:r>
    </w:p>
    <w:p w:rsidR="00E87A63" w:rsidRPr="004E1608" w:rsidRDefault="00E87A63" w:rsidP="00E87A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4E160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Наряду с условно правильными, или условно нормальными, фигурами встречаются различные аномалии в телосложении че</w:t>
      </w:r>
      <w:r w:rsidRPr="004E160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softHyphen/>
        <w:t>ловека, которые выражаются в значительном отклонении от ве</w:t>
      </w:r>
      <w:r w:rsidRPr="004E160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личин признаков условно правильных фигур. </w:t>
      </w:r>
      <w:proofErr w:type="gramStart"/>
      <w:r w:rsidRPr="004E160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К таким отклонениям следует отнести: нарушение симметрии фигуры относительно </w:t>
      </w:r>
      <w:r w:rsidRPr="00720869">
        <w:rPr>
          <w:rFonts w:ascii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са</w:t>
      </w:r>
      <w:r w:rsidRPr="00720869">
        <w:rPr>
          <w:rFonts w:ascii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softHyphen/>
        <w:t>гиттальной</w:t>
      </w:r>
      <w:r w:rsidRPr="004E1608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4E160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плоскости (разнобокие фигуры), относительно </w:t>
      </w:r>
      <w:proofErr w:type="spellStart"/>
      <w:r w:rsidRPr="00720869">
        <w:rPr>
          <w:rFonts w:ascii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трансвертальной</w:t>
      </w:r>
      <w:proofErr w:type="spellEnd"/>
      <w:r w:rsidRPr="004E1608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4E160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плоскости (</w:t>
      </w:r>
      <w:proofErr w:type="spellStart"/>
      <w:r w:rsidRPr="004E160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разноплечие</w:t>
      </w:r>
      <w:proofErr w:type="spellEnd"/>
      <w:r w:rsidRPr="004E160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фигуры); нарушение пропор</w:t>
      </w:r>
      <w:r w:rsidRPr="004E160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softHyphen/>
        <w:t>ций в строении фигуры: чрезмерно большой (более 190 см у муж</w:t>
      </w:r>
      <w:r w:rsidRPr="004E160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softHyphen/>
        <w:t>чин и более 180 см у женщин) или малый (менее 140 см у мужчин и менее 130 см у женщин) рост (длина тела);</w:t>
      </w:r>
      <w:proofErr w:type="gramEnd"/>
      <w:r w:rsidRPr="004E160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чрезмерно увели</w:t>
      </w:r>
      <w:r w:rsidRPr="004E160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softHyphen/>
        <w:t>ченная, уменьшенная или разная длина конечностей; отклонения в осанке: сутулость, аномалии грудной клетки, наличие крыловид</w:t>
      </w:r>
      <w:r w:rsidRPr="004E160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softHyphen/>
        <w:t>ных лопаток и др.</w:t>
      </w:r>
    </w:p>
    <w:p w:rsidR="00E87A63" w:rsidRDefault="00E87A63" w:rsidP="00E87A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4E160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При проектировании одежды следует учитывать имеющиеся аномалии в телосложении и по возможности их скрывать.</w:t>
      </w:r>
    </w:p>
    <w:p w:rsidR="00E87A63" w:rsidRPr="004E1608" w:rsidRDefault="00E87A63" w:rsidP="00E87A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E87A63" w:rsidRDefault="00E87A63" w:rsidP="00E87A6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  <w:r w:rsidRPr="00720869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6.Основные антропометрические точки</w:t>
      </w:r>
    </w:p>
    <w:p w:rsidR="00E87A63" w:rsidRDefault="00E87A63" w:rsidP="00E87A6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E87A63" w:rsidRPr="004E1608" w:rsidRDefault="00E87A63" w:rsidP="00E87A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4E160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При проведении антропометрических измерений пользуются специальными приборами, инструментами и приспособлениями. Высоту точек над полом измеряют металлическим п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ортативным антропометром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E160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4E160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Линейные и дуговые размерные признаки (обхваты, ширины, дл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ины и т. п.) измеряют </w:t>
      </w:r>
      <w:r w:rsidRPr="004E160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сантиметровой лентой. Массу (вес) тела определяют на портативных медицинских весах.</w:t>
      </w:r>
    </w:p>
    <w:p w:rsidR="00E87A63" w:rsidRPr="004E1608" w:rsidRDefault="00E87A63" w:rsidP="00E87A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4E160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Измеряемый должен стоять прямо, без напряжения, сохраняя характерную для него осанку. Все измерения производят на обна</w:t>
      </w:r>
      <w:r w:rsidRPr="004E160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softHyphen/>
        <w:t>женном теле (или на фигуре в трусах и бюстгальтере).</w:t>
      </w:r>
    </w:p>
    <w:p w:rsidR="00E87A63" w:rsidRDefault="00E87A63" w:rsidP="00E87A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4E160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Измерения производят между </w:t>
      </w:r>
      <w:r w:rsidRPr="004E1608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антропометрическими точками, </w:t>
      </w:r>
      <w:r w:rsidRPr="004E160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соответствующими ясно  выраженным  и легко прощупываемым образованиям скелета — концам отростков, шероховатостям, буг</w:t>
      </w:r>
      <w:r w:rsidRPr="004E160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softHyphen/>
        <w:t>рам или точно очерченным границам на мягких тканях (рис. 12).</w:t>
      </w:r>
    </w:p>
    <w:p w:rsidR="00E87A63" w:rsidRPr="004E1608" w:rsidRDefault="00E87A63" w:rsidP="00E87A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E87A63" w:rsidRDefault="00E87A63" w:rsidP="00E87A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73FF6">
        <w:rPr>
          <w:rFonts w:ascii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Верхушечная точка а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4E160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наивысшая точ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ка темени.</w:t>
      </w:r>
    </w:p>
    <w:p w:rsidR="00E87A63" w:rsidRPr="004E1608" w:rsidRDefault="00E87A63" w:rsidP="00E87A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E87A63" w:rsidRDefault="00E87A63" w:rsidP="00E87A63">
      <w:pPr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73FF6">
        <w:rPr>
          <w:rFonts w:ascii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Шейная точка </w:t>
      </w:r>
      <w:r w:rsidRPr="00E73FF6">
        <w:rPr>
          <w:rFonts w:ascii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б</w:t>
      </w:r>
      <w:r w:rsidRPr="00720869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72086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— вершина остистого отростка седьмого шейного позвонка.</w:t>
      </w:r>
    </w:p>
    <w:p w:rsidR="00E87A63" w:rsidRPr="004E1608" w:rsidRDefault="00E87A63" w:rsidP="00E87A63">
      <w:pPr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73FF6">
        <w:rPr>
          <w:rFonts w:ascii="Times New Roman" w:hAnsi="Times New Roman" w:cs="Times New Roman"/>
          <w:b/>
          <w:i/>
          <w:color w:val="000000"/>
          <w:sz w:val="28"/>
          <w:szCs w:val="28"/>
          <w:lang w:eastAsia="ru-RU"/>
        </w:rPr>
        <w:t>Точка основания шеи в</w:t>
      </w:r>
      <w:r w:rsidRPr="004E160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4E160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—т</w:t>
      </w:r>
      <w:proofErr w:type="gramEnd"/>
      <w:r w:rsidRPr="004E160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очка на пересечении линии обхвата шеи с вертикальной плоскостью, рассекающей плечевой скат пополам.</w:t>
      </w:r>
    </w:p>
    <w:p w:rsidR="00E87A63" w:rsidRDefault="00E87A63" w:rsidP="00E87A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73FF6">
        <w:rPr>
          <w:rFonts w:ascii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Ключичная точка </w:t>
      </w:r>
      <w:proofErr w:type="gramStart"/>
      <w:r w:rsidRPr="00E73FF6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г</w:t>
      </w:r>
      <w:proofErr w:type="gramEnd"/>
      <w:r w:rsidRPr="004E1608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4E160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— высшая точка грудинного конца ключицы.</w:t>
      </w:r>
    </w:p>
    <w:p w:rsidR="00E87A63" w:rsidRPr="004E1608" w:rsidRDefault="00E87A63" w:rsidP="00E87A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E87A63" w:rsidRDefault="00E87A63" w:rsidP="00E87A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E73FF6">
        <w:rPr>
          <w:rFonts w:ascii="Times New Roman" w:hAnsi="Times New Roman" w:cs="Times New Roman"/>
          <w:b/>
          <w:i/>
          <w:color w:val="000000"/>
          <w:sz w:val="28"/>
          <w:szCs w:val="28"/>
          <w:lang w:eastAsia="ru-RU"/>
        </w:rPr>
        <w:t>Верхнегрудинная</w:t>
      </w:r>
      <w:proofErr w:type="spellEnd"/>
      <w:r w:rsidRPr="00E73FF6">
        <w:rPr>
          <w:rFonts w:ascii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точка </w:t>
      </w:r>
      <w:proofErr w:type="spellStart"/>
      <w:r w:rsidRPr="00E73FF6">
        <w:rPr>
          <w:rFonts w:ascii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д</w:t>
      </w:r>
      <w:proofErr w:type="spellEnd"/>
      <w:r w:rsidRPr="004E1608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4E160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— точ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ка в углублении ярем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softHyphen/>
        <w:t>ной впадины</w:t>
      </w:r>
      <w:r w:rsidRPr="004E160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грудины.</w:t>
      </w:r>
    </w:p>
    <w:p w:rsidR="00E87A63" w:rsidRPr="004E1608" w:rsidRDefault="00E87A63" w:rsidP="00E87A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E87A63" w:rsidRPr="004E1608" w:rsidRDefault="00E87A63" w:rsidP="00E87A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E73FF6">
        <w:rPr>
          <w:rFonts w:ascii="Times New Roman" w:hAnsi="Times New Roman" w:cs="Times New Roman"/>
          <w:b/>
          <w:i/>
          <w:color w:val="000000"/>
          <w:sz w:val="28"/>
          <w:szCs w:val="28"/>
          <w:lang w:eastAsia="ru-RU"/>
        </w:rPr>
        <w:lastRenderedPageBreak/>
        <w:t>Среднегрудинная</w:t>
      </w:r>
      <w:proofErr w:type="spellEnd"/>
      <w:r w:rsidRPr="00E73FF6">
        <w:rPr>
          <w:rFonts w:ascii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точка </w:t>
      </w:r>
      <w:r w:rsidRPr="00E73FF6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е</w:t>
      </w:r>
      <w:r w:rsidRPr="004E1608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4E160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— точка посередине линии груди на уровне сочленения с грудиной хрящей четвертых ребер.</w:t>
      </w:r>
      <w:r w:rsidRPr="0072086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E87A63" w:rsidRPr="004E1608" w:rsidRDefault="00E87A63" w:rsidP="00E87A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E87A63" w:rsidRPr="004E1608" w:rsidRDefault="00E87A63" w:rsidP="00E87A6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73FF6">
        <w:rPr>
          <w:rFonts w:ascii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Плечевая акромиальная точка </w:t>
      </w:r>
      <w:r w:rsidRPr="00E73FF6">
        <w:rPr>
          <w:rFonts w:ascii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ж</w:t>
      </w:r>
      <w:r w:rsidRPr="004E1608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4E160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— наиболее высту</w:t>
      </w:r>
      <w:r w:rsidRPr="004E160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softHyphen/>
        <w:t>пающая точка акромиального отростка лопатки.</w:t>
      </w:r>
      <w:r w:rsidRPr="0072086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20869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000625" cy="6448425"/>
            <wp:effectExtent l="19050" t="0" r="9525" b="0"/>
            <wp:docPr id="14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761" cy="644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A63" w:rsidRPr="004E1608" w:rsidRDefault="00E87A63" w:rsidP="00E87A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73FF6">
        <w:rPr>
          <w:rFonts w:ascii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Плечевая точка </w:t>
      </w:r>
      <w:proofErr w:type="spellStart"/>
      <w:r w:rsidRPr="00E73FF6">
        <w:rPr>
          <w:rFonts w:ascii="Times New Roman" w:hAnsi="Times New Roman" w:cs="Times New Roman"/>
          <w:b/>
          <w:i/>
          <w:color w:val="000000"/>
          <w:sz w:val="28"/>
          <w:szCs w:val="28"/>
          <w:lang w:eastAsia="ru-RU"/>
        </w:rPr>
        <w:t>з</w:t>
      </w:r>
      <w:proofErr w:type="spellEnd"/>
      <w:r w:rsidRPr="004E160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— точка пересечения наружного края акромиального отростка лопатки с вертикальной плоскостью, рас</w:t>
      </w:r>
      <w:r w:rsidRPr="004E160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softHyphen/>
        <w:t>секающей плечевой сустав пополам.</w:t>
      </w:r>
    </w:p>
    <w:p w:rsidR="00E87A63" w:rsidRPr="004E1608" w:rsidRDefault="00E87A63" w:rsidP="00E87A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73FF6">
        <w:rPr>
          <w:rFonts w:ascii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Лучевая точка </w:t>
      </w:r>
      <w:r w:rsidRPr="004E1608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и </w:t>
      </w:r>
      <w:r w:rsidRPr="004E160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— верхняя точка головки лучевой кости с наружной стороны.</w:t>
      </w:r>
    </w:p>
    <w:p w:rsidR="00E87A63" w:rsidRDefault="00E87A63" w:rsidP="00E87A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73FF6">
        <w:rPr>
          <w:rFonts w:ascii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Сосковая точка </w:t>
      </w:r>
      <w:r w:rsidRPr="00E73FF6">
        <w:rPr>
          <w:rFonts w:ascii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ж</w:t>
      </w:r>
      <w:r w:rsidRPr="004E1608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gramStart"/>
      <w:r w:rsidRPr="004E160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—н</w:t>
      </w:r>
      <w:proofErr w:type="gramEnd"/>
      <w:r w:rsidRPr="004E160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аиболее выступающая точка груд</w:t>
      </w:r>
      <w:r w:rsidRPr="004E160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softHyphen/>
        <w:t>ной железы.</w:t>
      </w:r>
    </w:p>
    <w:p w:rsidR="00E87A63" w:rsidRPr="004E1608" w:rsidRDefault="00E87A63" w:rsidP="00E87A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E87A63" w:rsidRDefault="00E87A63" w:rsidP="00E87A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73FF6">
        <w:rPr>
          <w:rFonts w:ascii="Times New Roman" w:hAnsi="Times New Roman" w:cs="Times New Roman"/>
          <w:b/>
          <w:i/>
          <w:color w:val="000000"/>
          <w:sz w:val="28"/>
          <w:szCs w:val="28"/>
          <w:lang w:eastAsia="ru-RU"/>
        </w:rPr>
        <w:lastRenderedPageBreak/>
        <w:t xml:space="preserve">Остисто-подвздошная передняя точка </w:t>
      </w:r>
      <w:proofErr w:type="spellStart"/>
      <w:r w:rsidRPr="00E73FF6">
        <w:rPr>
          <w:rFonts w:ascii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н</w:t>
      </w:r>
      <w:proofErr w:type="spellEnd"/>
      <w:r w:rsidRPr="004E1608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4E160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— наи</w:t>
      </w:r>
      <w:r w:rsidRPr="004E160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более выступающая вперед точка </w:t>
      </w:r>
      <w:proofErr w:type="spellStart"/>
      <w:r w:rsidRPr="004E160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верхне-передней</w:t>
      </w:r>
      <w:proofErr w:type="spellEnd"/>
      <w:r w:rsidRPr="004E160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ости подвздош</w:t>
      </w:r>
      <w:r w:rsidRPr="004E160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softHyphen/>
        <w:t>ной кости.</w:t>
      </w:r>
    </w:p>
    <w:p w:rsidR="00E87A63" w:rsidRPr="004E1608" w:rsidRDefault="00E87A63" w:rsidP="00E87A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E87A63" w:rsidRDefault="00E87A63" w:rsidP="00E87A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73FF6">
        <w:rPr>
          <w:rFonts w:ascii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Коленная точка </w:t>
      </w:r>
      <w:proofErr w:type="spellStart"/>
      <w:proofErr w:type="gramStart"/>
      <w:r w:rsidRPr="00E73FF6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</w:t>
      </w:r>
      <w:proofErr w:type="spellEnd"/>
      <w:proofErr w:type="gramEnd"/>
      <w:r w:rsidRPr="004E1608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4E160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— центр коленной чашечки.</w:t>
      </w:r>
    </w:p>
    <w:p w:rsidR="00E87A63" w:rsidRPr="004E1608" w:rsidRDefault="00E87A63" w:rsidP="00E87A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E87A63" w:rsidRDefault="00E87A63" w:rsidP="00E87A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73FF6">
        <w:rPr>
          <w:rFonts w:ascii="Times New Roman" w:hAnsi="Times New Roman" w:cs="Times New Roman"/>
          <w:b/>
          <w:i/>
          <w:color w:val="000000"/>
          <w:sz w:val="28"/>
          <w:szCs w:val="28"/>
          <w:lang w:eastAsia="ru-RU"/>
        </w:rPr>
        <w:t>Передний угол подмышечной впадины</w:t>
      </w:r>
      <w:r w:rsidRPr="004E160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4E1608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р</w:t>
      </w:r>
      <w:proofErr w:type="spellEnd"/>
      <w:proofErr w:type="gramEnd"/>
      <w:r w:rsidRPr="004E1608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4E160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— выс</w:t>
      </w:r>
      <w:r w:rsidRPr="004E160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softHyphen/>
        <w:t>шая точка дуги, образованной сочленением руки с туловищем.</w:t>
      </w:r>
    </w:p>
    <w:p w:rsidR="00E87A63" w:rsidRPr="004E1608" w:rsidRDefault="00E87A63" w:rsidP="00E87A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E87A63" w:rsidRDefault="00E87A63" w:rsidP="00E87A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73FF6">
        <w:rPr>
          <w:rFonts w:ascii="Times New Roman" w:hAnsi="Times New Roman" w:cs="Times New Roman"/>
          <w:b/>
          <w:i/>
          <w:color w:val="000000"/>
          <w:sz w:val="28"/>
          <w:szCs w:val="28"/>
          <w:lang w:eastAsia="ru-RU"/>
        </w:rPr>
        <w:t>Задний угол подмышечной впадины</w:t>
      </w:r>
      <w:r w:rsidRPr="004E160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4E1608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</w:t>
      </w:r>
      <w:proofErr w:type="gramEnd"/>
      <w:r w:rsidRPr="004E1608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4E160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— </w:t>
      </w:r>
      <w:proofErr w:type="gramStart"/>
      <w:r w:rsidRPr="004E160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высшая</w:t>
      </w:r>
      <w:proofErr w:type="gramEnd"/>
      <w:r w:rsidRPr="004E160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точка дуги, образованной сочленением руки с туловищем.</w:t>
      </w:r>
    </w:p>
    <w:p w:rsidR="00E87A63" w:rsidRPr="004E1608" w:rsidRDefault="00E87A63" w:rsidP="00E87A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E87A63" w:rsidRDefault="00E87A63" w:rsidP="00E87A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73FF6">
        <w:rPr>
          <w:rFonts w:ascii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Ягодичная точка </w:t>
      </w:r>
      <w:r w:rsidRPr="00E73FF6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т</w:t>
      </w:r>
      <w:r w:rsidRPr="004E1608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4E160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— наиболее выступающая точка яго</w:t>
      </w:r>
      <w:r w:rsidRPr="004E160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softHyphen/>
        <w:t>дичной мышцы.</w:t>
      </w:r>
    </w:p>
    <w:p w:rsidR="00E87A63" w:rsidRDefault="00E87A63" w:rsidP="00E87A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E87A63" w:rsidRPr="00E73FF6" w:rsidRDefault="00E87A63" w:rsidP="00E87A63">
      <w:pPr>
        <w:jc w:val="both"/>
        <w:rPr>
          <w:rFonts w:ascii="Times New Roman" w:hAnsi="Times New Roman" w:cs="Times New Roman"/>
          <w:sz w:val="28"/>
          <w:szCs w:val="28"/>
        </w:rPr>
      </w:pPr>
      <w:r w:rsidRPr="00E73FF6">
        <w:rPr>
          <w:rFonts w:ascii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Точка высоты линии талии </w:t>
      </w:r>
      <w:r w:rsidRPr="00E73FF6">
        <w:rPr>
          <w:rFonts w:ascii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у</w:t>
      </w:r>
      <w:r w:rsidRPr="00E73FF6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E73FF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— наиболее вдавленная точка на боковой поверхности туловища.</w:t>
      </w:r>
    </w:p>
    <w:p w:rsidR="00E87A63" w:rsidRPr="004E1608" w:rsidRDefault="00E87A63" w:rsidP="00E87A6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87A63" w:rsidRPr="004E1608" w:rsidRDefault="00E87A63" w:rsidP="00E87A6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87A63" w:rsidRPr="004E1608" w:rsidRDefault="00E87A63" w:rsidP="00E87A6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87A63" w:rsidRPr="004E1608" w:rsidRDefault="00E87A63" w:rsidP="00E87A6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87A63" w:rsidRPr="004E1608" w:rsidRDefault="00E87A63" w:rsidP="00E87A6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87A63" w:rsidRPr="004E1608" w:rsidRDefault="00E87A63" w:rsidP="00E87A6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87A63" w:rsidRPr="004E1608" w:rsidRDefault="00E87A63" w:rsidP="00E87A6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87A63" w:rsidRPr="004E1608" w:rsidRDefault="00E87A63" w:rsidP="00E87A6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87A63" w:rsidRPr="004E1608" w:rsidRDefault="00E87A63" w:rsidP="00E87A6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87A63" w:rsidRPr="004E1608" w:rsidRDefault="00E87A63" w:rsidP="00E87A6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87A63" w:rsidRPr="004E1608" w:rsidRDefault="00E87A63" w:rsidP="00E87A6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87A63" w:rsidRPr="004E1608" w:rsidRDefault="00E87A63" w:rsidP="00E87A6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87A63" w:rsidRPr="004E1608" w:rsidRDefault="00E87A63" w:rsidP="00E87A6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87A63" w:rsidRDefault="00E87A63" w:rsidP="00E87A6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87A63" w:rsidRDefault="00E87A63" w:rsidP="00E87A6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87A63" w:rsidRDefault="00E87A63" w:rsidP="00E87A6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87A63" w:rsidRDefault="00E87A63" w:rsidP="00E87A6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87A63" w:rsidRDefault="00E87A63" w:rsidP="00E87A6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87A63" w:rsidRDefault="00E87A63" w:rsidP="00E87A6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87A63" w:rsidRDefault="00E87A63" w:rsidP="00E87A6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87A63" w:rsidRDefault="00E87A63" w:rsidP="00E87A6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87A63" w:rsidRDefault="00E87A63" w:rsidP="00E87A6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87A63" w:rsidRPr="004E1608" w:rsidRDefault="00E87A63" w:rsidP="00E87A6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87A63" w:rsidRPr="006A723D" w:rsidRDefault="00E87A63" w:rsidP="00E87A6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87A63" w:rsidRPr="006A723D" w:rsidRDefault="00E87A63" w:rsidP="00E87A6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87A63" w:rsidRPr="006A723D" w:rsidRDefault="00E87A63" w:rsidP="00E87A6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87A63" w:rsidRPr="006A723D" w:rsidRDefault="00E87A63" w:rsidP="00E87A6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87A63" w:rsidRPr="006A723D" w:rsidRDefault="00E87A63" w:rsidP="00E87A6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87A63" w:rsidRDefault="00E87A63" w:rsidP="00E87A6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87A63" w:rsidRDefault="00E87A63" w:rsidP="00E87A6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F46AAB">
        <w:rPr>
          <w:rFonts w:ascii="Times New Roman" w:hAnsi="Times New Roman" w:cs="Times New Roman"/>
          <w:b/>
          <w:sz w:val="28"/>
          <w:szCs w:val="28"/>
        </w:rPr>
        <w:t>Лекция № 3.</w:t>
      </w:r>
    </w:p>
    <w:p w:rsidR="00E87A63" w:rsidRPr="00981B78" w:rsidRDefault="00E87A63" w:rsidP="00E87A63">
      <w:pPr>
        <w:tabs>
          <w:tab w:val="left" w:pos="1638"/>
        </w:tabs>
        <w:ind w:firstLine="72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981B78">
        <w:rPr>
          <w:rFonts w:ascii="Times New Roman" w:hAnsi="Times New Roman" w:cs="Times New Roman"/>
          <w:b/>
          <w:sz w:val="32"/>
          <w:szCs w:val="32"/>
        </w:rPr>
        <w:t>Тема</w:t>
      </w:r>
      <w:r>
        <w:rPr>
          <w:rFonts w:ascii="Times New Roman" w:hAnsi="Times New Roman" w:cs="Times New Roman"/>
          <w:b/>
          <w:sz w:val="32"/>
          <w:szCs w:val="32"/>
        </w:rPr>
        <w:t>3</w:t>
      </w:r>
      <w:r w:rsidRPr="00981B78">
        <w:rPr>
          <w:rFonts w:ascii="Times New Roman" w:hAnsi="Times New Roman" w:cs="Times New Roman"/>
          <w:b/>
          <w:sz w:val="32"/>
          <w:szCs w:val="32"/>
        </w:rPr>
        <w:t>: «Размерные стандарты взрослого и детского населения».</w:t>
      </w:r>
    </w:p>
    <w:p w:rsidR="00E87A63" w:rsidRDefault="00E87A63" w:rsidP="00E87A63">
      <w:pPr>
        <w:pStyle w:val="21"/>
        <w:numPr>
          <w:ilvl w:val="0"/>
          <w:numId w:val="3"/>
        </w:numPr>
        <w:spacing w:line="240" w:lineRule="atLeast"/>
        <w:ind w:left="357" w:hanging="357"/>
        <w:jc w:val="both"/>
        <w:rPr>
          <w:rFonts w:ascii="Times New Roman" w:hAnsi="Times New Roman" w:cs="Times New Roman"/>
          <w:sz w:val="32"/>
          <w:szCs w:val="32"/>
        </w:rPr>
      </w:pPr>
      <w:r w:rsidRPr="00F46AAB">
        <w:rPr>
          <w:rFonts w:ascii="Times New Roman" w:hAnsi="Times New Roman" w:cs="Times New Roman"/>
          <w:sz w:val="32"/>
          <w:szCs w:val="32"/>
        </w:rPr>
        <w:t>Принцип построения размерной типологии.</w:t>
      </w:r>
      <w:r>
        <w:rPr>
          <w:rFonts w:ascii="Times New Roman" w:hAnsi="Times New Roman" w:cs="Times New Roman"/>
          <w:sz w:val="32"/>
          <w:szCs w:val="32"/>
        </w:rPr>
        <w:t xml:space="preserve"> Выбор ведущих размерных признаков для разработки стандартов.</w:t>
      </w:r>
    </w:p>
    <w:p w:rsidR="00E87A63" w:rsidRDefault="00E87A63" w:rsidP="00E87A63">
      <w:pPr>
        <w:pStyle w:val="21"/>
        <w:numPr>
          <w:ilvl w:val="0"/>
          <w:numId w:val="3"/>
        </w:numPr>
        <w:spacing w:line="240" w:lineRule="atLeast"/>
        <w:ind w:left="357" w:hanging="35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Интервал безразличия.</w:t>
      </w:r>
    </w:p>
    <w:p w:rsidR="00E87A63" w:rsidRDefault="00E87A63" w:rsidP="00E87A63">
      <w:pPr>
        <w:pStyle w:val="21"/>
        <w:numPr>
          <w:ilvl w:val="0"/>
          <w:numId w:val="3"/>
        </w:numPr>
        <w:spacing w:line="240" w:lineRule="atLeast"/>
        <w:ind w:left="357" w:hanging="35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Характеристика шкал типоразмеров.</w:t>
      </w:r>
    </w:p>
    <w:p w:rsidR="00E87A63" w:rsidRDefault="00E87A63" w:rsidP="00E87A63">
      <w:pPr>
        <w:pStyle w:val="21"/>
        <w:numPr>
          <w:ilvl w:val="0"/>
          <w:numId w:val="4"/>
        </w:numPr>
        <w:spacing w:line="240" w:lineRule="atLeast"/>
        <w:ind w:left="357" w:hanging="357"/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830612">
        <w:rPr>
          <w:rFonts w:ascii="Times New Roman" w:hAnsi="Times New Roman" w:cs="Times New Roman"/>
          <w:b/>
          <w:sz w:val="32"/>
          <w:szCs w:val="32"/>
          <w:u w:val="single"/>
        </w:rPr>
        <w:t>Принцип построения размерной типологии.</w:t>
      </w:r>
      <w:r>
        <w:rPr>
          <w:rFonts w:ascii="Times New Roman" w:hAnsi="Times New Roman" w:cs="Times New Roman"/>
          <w:b/>
          <w:sz w:val="32"/>
          <w:szCs w:val="32"/>
          <w:u w:val="single"/>
        </w:rPr>
        <w:t xml:space="preserve"> Выбор ведущих размерных признаков.</w:t>
      </w:r>
    </w:p>
    <w:p w:rsidR="00E87A63" w:rsidRDefault="00E87A63" w:rsidP="00E87A63">
      <w:pPr>
        <w:pStyle w:val="21"/>
        <w:spacing w:line="240" w:lineRule="atLeast"/>
        <w:ind w:left="357"/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E87A63" w:rsidRPr="00B62FC5" w:rsidRDefault="00E87A63" w:rsidP="00E87A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Pr="00B62FC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Для целей конструирования одежды необходимо знать размер</w:t>
      </w:r>
      <w:r w:rsidRPr="00B62FC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softHyphen/>
        <w:t>ные характеристики типовых фигур, пределы их изменчивости, со</w:t>
      </w:r>
      <w:r w:rsidRPr="00B62FC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softHyphen/>
        <w:t>отношения между отдельными измерениями человеческого тела, характер связи между размерными признаками.</w:t>
      </w:r>
    </w:p>
    <w:p w:rsidR="00E87A63" w:rsidRPr="00B62FC5" w:rsidRDefault="00E87A63" w:rsidP="00E87A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Pr="00B62FC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Для получения размерных характеристик и определения раз</w:t>
      </w:r>
      <w:r w:rsidRPr="00B62FC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softHyphen/>
        <w:t>мерной типологии населения периодически проводятся антропо</w:t>
      </w:r>
      <w:r w:rsidRPr="00B62FC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softHyphen/>
        <w:t>метрические исследования в области морфологии человека.</w:t>
      </w:r>
    </w:p>
    <w:p w:rsidR="00E87A63" w:rsidRPr="00B62FC5" w:rsidRDefault="00E87A63" w:rsidP="00E87A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Pr="00B62FC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Научно-исследовательский институт антропологии МГУ им. М. В. Ломоносова, Центральный научно-исследовательский инсти</w:t>
      </w:r>
      <w:r w:rsidRPr="00B62FC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softHyphen/>
        <w:t>тут швейной промышленности (ЦНИИШП) и другие организации  совместно со специалистами стран — членов СЭ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 проделали большую работу по стандартизации населения.</w:t>
      </w:r>
    </w:p>
    <w:p w:rsidR="00E87A63" w:rsidRPr="00FD0239" w:rsidRDefault="00E87A63" w:rsidP="00E87A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Pr="00FD023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Для разработки стандартов важнейшее значение имеет выб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ор ведущих признаков. А</w:t>
      </w:r>
      <w:r w:rsidRPr="00FD023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нтропологами сформулированы основные требования, по которым должен быть произведен выбор ведущих признаков для размерной стандартизации:</w:t>
      </w:r>
    </w:p>
    <w:p w:rsidR="00E87A63" w:rsidRPr="00FD0239" w:rsidRDefault="00E87A63" w:rsidP="00E87A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FD023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1) ведущие признаки должны иметь наибольшую или близ</w:t>
      </w:r>
      <w:r w:rsidRPr="00FD023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softHyphen/>
        <w:t>кую к ней величину из всех признаков данной группы;</w:t>
      </w:r>
    </w:p>
    <w:p w:rsidR="00E87A63" w:rsidRPr="00FD0239" w:rsidRDefault="00E87A63" w:rsidP="00E87A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FD023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2) все ведущие признаки должны быть расположены в разных плоскостях и степень связи между ними должна быть весьма не</w:t>
      </w:r>
      <w:r w:rsidRPr="00FD023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softHyphen/>
        <w:t>большой;</w:t>
      </w:r>
    </w:p>
    <w:p w:rsidR="00E87A63" w:rsidRPr="00FD0239" w:rsidRDefault="00E87A63" w:rsidP="00E87A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FD023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3) каждый признак должен быть тесно связан с другими при</w:t>
      </w:r>
      <w:r w:rsidRPr="00FD023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softHyphen/>
        <w:t>знаками, расположенными в той же плоскости. *.</w:t>
      </w:r>
    </w:p>
    <w:p w:rsidR="00E87A63" w:rsidRPr="00FD0239" w:rsidRDefault="00E87A63" w:rsidP="00E87A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Pr="00FD023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Кроме того, имеется два дополнительных требования, выдви</w:t>
      </w:r>
      <w:r w:rsidRPr="00FD023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softHyphen/>
        <w:t>гаемые конструкторами одежды:</w:t>
      </w:r>
    </w:p>
    <w:p w:rsidR="00E87A63" w:rsidRPr="00FD0239" w:rsidRDefault="00E87A63" w:rsidP="00E87A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FD023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lastRenderedPageBreak/>
        <w:t>а) ведущие признаки должны соответствовать базисным изме</w:t>
      </w:r>
      <w:r w:rsidRPr="00FD023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softHyphen/>
        <w:t>рениям, по которым строится чертеж конструкций;</w:t>
      </w:r>
    </w:p>
    <w:p w:rsidR="00E87A63" w:rsidRPr="00FD0239" w:rsidRDefault="00E87A63" w:rsidP="00E87A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FD023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б) ведущие признаки должны быть доступны для простейшего и точного </w:t>
      </w:r>
      <w:proofErr w:type="gramStart"/>
      <w:r w:rsidRPr="00FD023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измерения</w:t>
      </w:r>
      <w:proofErr w:type="gramEnd"/>
      <w:r w:rsidRPr="00FD023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как в условиях производства, так и в усло</w:t>
      </w:r>
      <w:r w:rsidRPr="00FD023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softHyphen/>
        <w:t>виях торговли одеждой.</w:t>
      </w:r>
    </w:p>
    <w:p w:rsidR="00E87A63" w:rsidRPr="00FD0239" w:rsidRDefault="00E87A63" w:rsidP="00E87A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Pr="00FD023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Исходя из перечисленных требований, ведущими признаками для размерной типологии выбраны обхват груди и длина тела (рост). Из всех </w:t>
      </w:r>
      <w:proofErr w:type="spellStart"/>
      <w:r w:rsidRPr="00FD023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обхватных</w:t>
      </w:r>
      <w:proofErr w:type="spellEnd"/>
      <w:r w:rsidRPr="00FD023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и широтных признаков обхват груди имеет почти наибольшую величину, так же как и рост в вертикаль</w:t>
      </w:r>
      <w:r w:rsidRPr="00FD023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softHyphen/>
        <w:t>ной плоскости.</w:t>
      </w:r>
    </w:p>
    <w:p w:rsidR="00E87A63" w:rsidRPr="00FD0239" w:rsidRDefault="00E87A63" w:rsidP="00E87A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Pr="00FD023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Анализ антропометрических признаков показал, что обхваты талии и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бё</w:t>
      </w:r>
      <w:r w:rsidRPr="00FD023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дер, несмотря на тесную связь с обхватом груди, могут изменяться и независимо от него. Из этого следует, что к одному обхвату груди нельзя привязывать только один обхват талии или бедер, что наблюдалось в ранее действовавших шкалах. Поэтому введен новый показатель характеристики фигур — полнота (об</w:t>
      </w:r>
      <w:r w:rsidRPr="00FD023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softHyphen/>
        <w:t>хват талии у мужчин и обхват бедер у женщин) при определенном обхвате груди. Учтены три показателя полноты: малая, средняя и большая.</w:t>
      </w:r>
    </w:p>
    <w:p w:rsidR="00E87A63" w:rsidRPr="00FD0239" w:rsidRDefault="00E87A63" w:rsidP="00E87A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Pr="00FD023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Важным показателем для конструирования одежды является также осанка фигуры человека. Осанка выражается двумя пока</w:t>
      </w:r>
      <w:r w:rsidRPr="00FD023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softHyphen/>
        <w:t>зателями: положением корпуса  и высотой плеч</w:t>
      </w:r>
      <w:proofErr w:type="gramStart"/>
      <w:r w:rsidRPr="00FD023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D0239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  <w:proofErr w:type="gramEnd"/>
      <w:r w:rsidRPr="00FD0239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FD023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Иссле</w:t>
      </w:r>
      <w:r w:rsidRPr="00FD023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softHyphen/>
        <w:t>дования показали, что эти признаки имеют низкую связь с дру</w:t>
      </w:r>
      <w:r w:rsidRPr="00FD023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softHyphen/>
        <w:t>гими размерными признаками. Однако осанка не принята в качестве ведущего при</w:t>
      </w:r>
      <w:r w:rsidRPr="00FD023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softHyphen/>
        <w:t>знака.</w:t>
      </w:r>
    </w:p>
    <w:p w:rsidR="00E87A63" w:rsidRPr="00FD0239" w:rsidRDefault="00E87A63" w:rsidP="00E87A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Pr="00FD023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При разработке конструкций одежды могут быть учтены раз</w:t>
      </w:r>
      <w:r w:rsidRPr="00FD023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softHyphen/>
        <w:t>личные варианты показателей осанки на основании установленной классификации мужских и женских фигур по осанке.</w:t>
      </w:r>
    </w:p>
    <w:p w:rsidR="00E87A63" w:rsidRDefault="00E87A63" w:rsidP="00E87A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</w:p>
    <w:p w:rsidR="00E87A63" w:rsidRDefault="00E87A63" w:rsidP="00E87A63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7519E3"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Интервал безразличия.</w:t>
      </w:r>
    </w:p>
    <w:p w:rsidR="00E87A63" w:rsidRPr="007519E3" w:rsidRDefault="00E87A63" w:rsidP="00E87A63">
      <w:pPr>
        <w:pStyle w:val="a3"/>
        <w:autoSpaceDE w:val="0"/>
        <w:autoSpaceDN w:val="0"/>
        <w:adjustRightInd w:val="0"/>
        <w:spacing w:after="0" w:line="240" w:lineRule="auto"/>
        <w:ind w:left="1440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E87A63" w:rsidRPr="007519E3" w:rsidRDefault="00E87A63" w:rsidP="00E87A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Pr="007519E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Понятие интервала безразличия (предела, ощутимости) впер</w:t>
      </w:r>
      <w:r w:rsidRPr="007519E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softHyphen/>
        <w:t>вые ввел профессор Ю. П. Зыбин.</w:t>
      </w:r>
    </w:p>
    <w:p w:rsidR="00E87A63" w:rsidRDefault="00E87A63" w:rsidP="00E87A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Pr="007519E3">
        <w:rPr>
          <w:rFonts w:ascii="Times New Roman" w:hAnsi="Times New Roman" w:cs="Times New Roman"/>
          <w:color w:val="000000"/>
          <w:sz w:val="28"/>
          <w:szCs w:val="28"/>
          <w:u w:val="single"/>
          <w:lang w:eastAsia="ru-RU"/>
        </w:rPr>
        <w:t>Интервал безразличия</w:t>
      </w:r>
      <w:r w:rsidRPr="007519E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— промежуточная величина между размерами, внутри которой разница не ощущается потреби</w:t>
      </w:r>
      <w:r w:rsidRPr="007519E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softHyphen/>
        <w:t>телем. Выбор этой величины влияет на количество типовых фигур и дает возможность свести к сравнительно небольшому числу ти</w:t>
      </w:r>
      <w:r w:rsidRPr="007519E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softHyphen/>
        <w:t>пов все разнообразие фигур, встречающихся среди населения. Величина интервала безразличия определяется на основе практи</w:t>
      </w:r>
      <w:r w:rsidRPr="007519E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softHyphen/>
        <w:t>ческих данных и прямо пропорциональна величине признака: чем больше величина признака, тем больше величина интервала.</w:t>
      </w:r>
    </w:p>
    <w:p w:rsidR="00E87A63" w:rsidRDefault="00E87A63" w:rsidP="00E87A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     Для ведущих признаков, определяющих размерную типологию</w:t>
      </w:r>
      <w:r w:rsidRPr="0050529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населения для целей конструирования одежды, приняты следующие интервалы безразличия,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см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E87A63" w:rsidRDefault="00E87A63" w:rsidP="00E87A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     по обхвату груди – 4,0;</w:t>
      </w:r>
    </w:p>
    <w:p w:rsidR="00E87A63" w:rsidRDefault="00E87A63" w:rsidP="00E87A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     по длине тела – 6,0;</w:t>
      </w:r>
    </w:p>
    <w:p w:rsidR="00E87A63" w:rsidRDefault="00E87A63" w:rsidP="00E87A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     по обхвату талии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( 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у мужчин) – 6,0;</w:t>
      </w:r>
    </w:p>
    <w:p w:rsidR="00E87A63" w:rsidRPr="007519E3" w:rsidRDefault="00E87A63" w:rsidP="00E87A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     по обхвату талии и бёде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р(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у женщин) – 4,0.</w:t>
      </w:r>
    </w:p>
    <w:p w:rsidR="00E87A63" w:rsidRPr="007519E3" w:rsidRDefault="00E87A63" w:rsidP="00E87A63">
      <w:pPr>
        <w:pStyle w:val="a3"/>
        <w:autoSpaceDE w:val="0"/>
        <w:autoSpaceDN w:val="0"/>
        <w:adjustRightInd w:val="0"/>
        <w:spacing w:after="0" w:line="240" w:lineRule="auto"/>
        <w:ind w:left="1440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E87A63" w:rsidRDefault="00E87A63" w:rsidP="00E87A6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3</w:t>
      </w:r>
      <w:r w:rsidRPr="00523CD9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. Хара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ктеристика шкал типоразмеро</w:t>
      </w:r>
      <w:r w:rsidRPr="00523CD9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в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.</w:t>
      </w:r>
    </w:p>
    <w:p w:rsidR="00E87A63" w:rsidRPr="00523CD9" w:rsidRDefault="00E87A63" w:rsidP="00E87A6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E87A63" w:rsidRPr="00FD0239" w:rsidRDefault="00E87A63" w:rsidP="00E87A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Pr="00FD023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На основании антропометрических материалов разработаны шкалы </w:t>
      </w:r>
      <w:proofErr w:type="spellStart"/>
      <w:r w:rsidRPr="00FD023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типоразмероростов</w:t>
      </w:r>
      <w:proofErr w:type="spellEnd"/>
      <w:r w:rsidRPr="00FD023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87A63" w:rsidRPr="00FD0239" w:rsidRDefault="00E87A63" w:rsidP="00E87A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Pr="00FD023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Шкалы </w:t>
      </w:r>
      <w:proofErr w:type="spellStart"/>
      <w:r w:rsidRPr="00FD023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типоразмероростов</w:t>
      </w:r>
      <w:proofErr w:type="spellEnd"/>
      <w:r w:rsidRPr="00FD023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построены из сочетаний ведущих размерных признаков: обхвата груди, обхвата бедер (у женщин), обхвата талии (у мужчин) и длины тела. В шкалах </w:t>
      </w:r>
      <w:proofErr w:type="gramStart"/>
      <w:r w:rsidRPr="00FD023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определены</w:t>
      </w:r>
      <w:proofErr w:type="gramEnd"/>
      <w:r w:rsidRPr="00FD023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средневзвешенные разме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р, рост </w:t>
      </w:r>
      <w:r w:rsidRPr="00FD023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и пол</w:t>
      </w:r>
      <w:r w:rsidRPr="00FD023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softHyphen/>
        <w:t>нота.</w:t>
      </w:r>
    </w:p>
    <w:p w:rsidR="00E87A63" w:rsidRPr="00FD0239" w:rsidRDefault="00E87A63" w:rsidP="00E87A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Pr="00FD023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Учтенный в шкалах полнотный фактор частично обусловлен возрастом. Малая полнота наблюдается преимущественно у людей молодого возраста (от 20 до 29 лет), а большая — у людей сред</w:t>
      </w:r>
      <w:r w:rsidRPr="00FD023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softHyphen/>
        <w:t>него и пожилого возраста (от 45 лет и старше), однако каждая полнота встречается в различных возрастных группах. Поэтому возрастной фактор, не включенный в шкалу как самостоятельный показатель, должен учитываться при моделировании одежды.</w:t>
      </w:r>
    </w:p>
    <w:p w:rsidR="00E87A63" w:rsidRPr="00FD0239" w:rsidRDefault="00E87A63" w:rsidP="00E87A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Pr="00FD023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Руководствуясь в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еличиной среднего </w:t>
      </w:r>
      <w:r w:rsidRPr="00FD023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отклоне</w:t>
      </w:r>
      <w:r w:rsidRPr="00FD023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softHyphen/>
        <w:t>ния по размеру, определили границы шкалы: для мужчин, где сред</w:t>
      </w:r>
      <w:r w:rsidRPr="00FD023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нее отклонение по размеру меньше,— от 44 до 56 размеров, у женщин, где среднее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отклонение по размеру больше</w:t>
      </w:r>
      <w:r w:rsidRPr="00FD023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— </w:t>
      </w:r>
      <w:proofErr w:type="gramStart"/>
      <w:r w:rsidRPr="00FD023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от</w:t>
      </w:r>
      <w:proofErr w:type="gramEnd"/>
      <w:r w:rsidRPr="00FD023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44 до 58 размеров.</w:t>
      </w:r>
    </w:p>
    <w:p w:rsidR="00E87A63" w:rsidRPr="00FD0239" w:rsidRDefault="00E87A63" w:rsidP="00E87A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Pr="00FD023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В качестве дополнительных размеров </w:t>
      </w:r>
      <w:proofErr w:type="gramStart"/>
      <w:r w:rsidRPr="00FD023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приняты</w:t>
      </w:r>
      <w:proofErr w:type="gramEnd"/>
      <w:r w:rsidRPr="00FD023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для мужчин — 58 и 60, для женщин — 60.</w:t>
      </w:r>
    </w:p>
    <w:p w:rsidR="00E87A63" w:rsidRPr="00FD0239" w:rsidRDefault="00E87A63" w:rsidP="00E87A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Pr="00FD023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Установлено пять обязательных вариантов ростов с I по V и один дополнительный VI.</w:t>
      </w:r>
    </w:p>
    <w:p w:rsidR="00E87A63" w:rsidRPr="00FD0239" w:rsidRDefault="00E87A63" w:rsidP="00E87A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Pr="00FD023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 каждом размере предусмотрены три полноты: малая (М), средняя (С), большая (Б). Для мужской одежды 58 и 60 разме</w:t>
      </w:r>
      <w:r w:rsidRPr="00FD023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softHyphen/>
        <w:t>ров предусматривается очень большая полнота (</w:t>
      </w:r>
      <w:proofErr w:type="gramStart"/>
      <w:r w:rsidRPr="00FD023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ОБ</w:t>
      </w:r>
      <w:proofErr w:type="gramEnd"/>
      <w:r w:rsidRPr="00FD023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E87A63" w:rsidRPr="00FD0239" w:rsidRDefault="00E87A63" w:rsidP="00E87A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Pr="00FD023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Для отдельных видов одежды (белье, спецодежда и др.) может быть использована </w:t>
      </w:r>
      <w:proofErr w:type="spellStart"/>
      <w:r w:rsidRPr="00FD023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трехростовая</w:t>
      </w:r>
      <w:proofErr w:type="spellEnd"/>
      <w:r w:rsidRPr="00FD023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шкала.</w:t>
      </w:r>
    </w:p>
    <w:p w:rsidR="00E87A63" w:rsidRPr="00957D5B" w:rsidRDefault="00E87A63" w:rsidP="00E87A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Pr="00FD023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Принцип построения шкал размеров и ростов для детей суще</w:t>
      </w:r>
      <w:r w:rsidRPr="00FD023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ственно отличается от шкал </w:t>
      </w:r>
      <w:proofErr w:type="spellStart"/>
      <w:r w:rsidRPr="00FD023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типоразмероростов</w:t>
      </w:r>
      <w:proofErr w:type="spellEnd"/>
      <w:r w:rsidRPr="00FD023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взрослого населе</w:t>
      </w:r>
      <w:r w:rsidRPr="00FD023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softHyphen/>
        <w:t>ния. Полнотный фактор ввиду малой изменчивости полнотных при</w:t>
      </w:r>
      <w:r w:rsidRPr="00FD023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softHyphen/>
        <w:t>знаков в шкалы не вводится, но учитывается пять возрастных групп: ясельная, дошкольная, младшая школьная, старшая школь</w:t>
      </w:r>
      <w:r w:rsidRPr="00FD023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softHyphen/>
        <w:t>ная и подростковая группы. В каждом размере предусматривается три роста (в ясельной группе два роста). Общее количество раз</w:t>
      </w:r>
      <w:r w:rsidRPr="00FD023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меров 13 (24—48). Общее количество </w:t>
      </w:r>
      <w:proofErr w:type="spellStart"/>
      <w:r w:rsidRPr="00FD023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размероростов</w:t>
      </w:r>
      <w:proofErr w:type="spellEnd"/>
      <w:r w:rsidRPr="00FD023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— 35.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</w:p>
    <w:p w:rsidR="00E87A63" w:rsidRDefault="00E87A63" w:rsidP="00E87A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E87A63" w:rsidRPr="00FD0239" w:rsidRDefault="00E87A63" w:rsidP="00E87A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E87A63" w:rsidRDefault="00E87A63" w:rsidP="00E87A63">
      <w:pPr>
        <w:tabs>
          <w:tab w:val="left" w:pos="1638"/>
        </w:tabs>
        <w:ind w:firstLine="72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CB50DF">
        <w:rPr>
          <w:rFonts w:ascii="Times New Roman" w:hAnsi="Times New Roman" w:cs="Times New Roman"/>
          <w:b/>
          <w:sz w:val="32"/>
          <w:szCs w:val="32"/>
        </w:rPr>
        <w:t>Тема 4: « Исходные данные для конструирования одежды».</w:t>
      </w:r>
    </w:p>
    <w:p w:rsidR="00E87A63" w:rsidRDefault="00E87A63" w:rsidP="00E87A63">
      <w:pPr>
        <w:tabs>
          <w:tab w:val="left" w:pos="1638"/>
        </w:tabs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1.Методы антропометрических измерений.</w:t>
      </w:r>
    </w:p>
    <w:p w:rsidR="00E87A63" w:rsidRPr="006B6CFF" w:rsidRDefault="00E87A63" w:rsidP="00E87A63">
      <w:pPr>
        <w:tabs>
          <w:tab w:val="left" w:pos="1638"/>
        </w:tabs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2.Измерение фигуры.</w:t>
      </w:r>
    </w:p>
    <w:p w:rsidR="00E87A63" w:rsidRDefault="00E87A63" w:rsidP="00E87A63">
      <w:pPr>
        <w:tabs>
          <w:tab w:val="left" w:pos="1638"/>
        </w:tabs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3.Прибавки на свободное облегание.</w:t>
      </w:r>
    </w:p>
    <w:p w:rsidR="00E87A63" w:rsidRDefault="00E87A63" w:rsidP="00E87A63">
      <w:pPr>
        <w:tabs>
          <w:tab w:val="left" w:pos="1638"/>
        </w:tabs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3.1.Технические прибавки, их назначение и величина.</w:t>
      </w:r>
    </w:p>
    <w:p w:rsidR="00E87A63" w:rsidRPr="006B6CFF" w:rsidRDefault="00E87A63" w:rsidP="00E87A63">
      <w:pPr>
        <w:tabs>
          <w:tab w:val="left" w:pos="1638"/>
        </w:tabs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3.2.Конструктивно-декоративные прибавки.</w:t>
      </w:r>
    </w:p>
    <w:p w:rsidR="00E87A63" w:rsidRPr="004142D3" w:rsidRDefault="00E87A63" w:rsidP="00E87A63">
      <w:pPr>
        <w:tabs>
          <w:tab w:val="left" w:pos="1638"/>
        </w:tabs>
        <w:ind w:firstLine="72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142D3">
        <w:rPr>
          <w:rFonts w:ascii="Times New Roman" w:hAnsi="Times New Roman" w:cs="Times New Roman"/>
          <w:b/>
          <w:sz w:val="28"/>
          <w:szCs w:val="28"/>
          <w:u w:val="single"/>
        </w:rPr>
        <w:t>1.Методы антропометрических измерений.</w:t>
      </w:r>
    </w:p>
    <w:p w:rsidR="00E87A63" w:rsidRPr="000E4226" w:rsidRDefault="00E87A63" w:rsidP="00E87A6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Pr="000E422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Основной задачей конструктора одежды является обеспечение правильной посадки изделия на фигуре. Поскольку построение чертежа изделия базируется на плоскостной развертке фигуры че</w:t>
      </w:r>
      <w:r w:rsidRPr="000E422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softHyphen/>
        <w:t>ловека, важне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йшее значение в конструировани</w:t>
      </w:r>
      <w:r w:rsidRPr="000E422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 одежды имеет полная и точная информация о телосложении.</w:t>
      </w:r>
    </w:p>
    <w:p w:rsidR="00E87A63" w:rsidRPr="000E4226" w:rsidRDefault="00E87A63" w:rsidP="00E87A6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Pr="000E422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 настоящее время в основу разработки чертежей конструкций изделий кладутся мерки, полученные путем контактных методов измерения фигуры человек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E422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</w:p>
    <w:p w:rsidR="00E87A63" w:rsidRPr="000E4226" w:rsidRDefault="00E87A63" w:rsidP="00E87A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Pr="000E422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На основании антропометрических исследований созданы таб</w:t>
      </w:r>
      <w:r w:rsidRPr="000E422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лицы измерений мужских, женских и детских типовых фигур. Эти данные являются основой для разработки конструкций </w:t>
      </w:r>
      <w:proofErr w:type="gramStart"/>
      <w:r w:rsidRPr="000E422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изделий</w:t>
      </w:r>
      <w:proofErr w:type="gramEnd"/>
      <w:r w:rsidRPr="000E422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как для массового производства, так и для изготовления изделий по индивидуальным заказам, так как современные формы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орга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низации работы закройщиков </w:t>
      </w:r>
      <w:r w:rsidRPr="000E422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предусматривают использование в работе типовых конструктивных основ на базе измерений типо</w:t>
      </w:r>
      <w:r w:rsidRPr="000E422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вых фигур. Снятые с заказчика мерки сравнивают с фабричными данными, выявляют отклонения от типовой фигуры </w:t>
      </w:r>
      <w:proofErr w:type="gramStart"/>
      <w:r w:rsidRPr="000E422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соответствую</w:t>
      </w:r>
      <w:r w:rsidRPr="000E422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softHyphen/>
        <w:t>щих</w:t>
      </w:r>
      <w:proofErr w:type="gramEnd"/>
      <w:r w:rsidRPr="000E422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размера, роста и полноты и вносят необходимые изменения в конструкцию.</w:t>
      </w:r>
    </w:p>
    <w:p w:rsidR="00E87A63" w:rsidRPr="000E4226" w:rsidRDefault="00E87A63" w:rsidP="00E87A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Pr="000E422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Введение новых форм работы конструкторов и закройщиков, </w:t>
      </w:r>
      <w:proofErr w:type="gramStart"/>
      <w:r w:rsidRPr="000E422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работающих</w:t>
      </w:r>
      <w:proofErr w:type="gramEnd"/>
      <w:r w:rsidRPr="000E422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но индивидуальным заказам населения, использование современных методов конструирования одежды требуют уни</w:t>
      </w:r>
      <w:r w:rsidRPr="000E422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softHyphen/>
        <w:t>фикации способов измерений фигуры человека.</w:t>
      </w:r>
    </w:p>
    <w:p w:rsidR="00E87A63" w:rsidRPr="000E4226" w:rsidRDefault="00E87A63" w:rsidP="00E87A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Pr="000E422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Размерные (измерительные) признаки обозначают следующими буквами:</w:t>
      </w:r>
    </w:p>
    <w:p w:rsidR="00E87A63" w:rsidRPr="000E4226" w:rsidRDefault="00E87A63" w:rsidP="00E87A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E422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обхваты — О;</w:t>
      </w:r>
    </w:p>
    <w:p w:rsidR="00E87A63" w:rsidRPr="000E4226" w:rsidRDefault="00E87A63" w:rsidP="00E87A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0E422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полуобхваты</w:t>
      </w:r>
      <w:proofErr w:type="spellEnd"/>
      <w:r w:rsidRPr="000E422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— С;</w:t>
      </w:r>
    </w:p>
    <w:p w:rsidR="00E87A63" w:rsidRPr="000E4226" w:rsidRDefault="00E87A63" w:rsidP="00E87A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0E422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ширины </w:t>
      </w:r>
      <w:r w:rsidRPr="000E4226">
        <w:rPr>
          <w:rFonts w:ascii="Times New Roman" w:hAnsi="Times New Roman" w:cs="Times New Roman"/>
          <w:i/>
          <w:color w:val="000000"/>
          <w:sz w:val="28"/>
          <w:szCs w:val="28"/>
          <w:lang w:eastAsia="ru-RU"/>
        </w:rPr>
        <w:t xml:space="preserve">— </w:t>
      </w:r>
      <w:proofErr w:type="gramStart"/>
      <w:r w:rsidRPr="000E4226">
        <w:rPr>
          <w:rFonts w:ascii="Times New Roman" w:hAnsi="Times New Roman" w:cs="Times New Roman"/>
          <w:iCs/>
          <w:color w:val="000000"/>
          <w:sz w:val="28"/>
          <w:szCs w:val="28"/>
          <w:lang w:eastAsia="ru-RU"/>
        </w:rPr>
        <w:t>Ш</w:t>
      </w:r>
      <w:proofErr w:type="gramEnd"/>
      <w:r w:rsidRPr="000E4226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;</w:t>
      </w:r>
    </w:p>
    <w:p w:rsidR="00E87A63" w:rsidRPr="000E4226" w:rsidRDefault="00E87A63" w:rsidP="00E87A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0E422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длины, расстояния, дуги — </w:t>
      </w:r>
      <w:r w:rsidRPr="000E4226">
        <w:rPr>
          <w:rFonts w:ascii="Times New Roman" w:hAnsi="Times New Roman" w:cs="Times New Roman"/>
          <w:iCs/>
          <w:color w:val="000000"/>
          <w:sz w:val="28"/>
          <w:szCs w:val="28"/>
          <w:lang w:eastAsia="ru-RU"/>
        </w:rPr>
        <w:t>Д</w:t>
      </w:r>
    </w:p>
    <w:p w:rsidR="00E87A63" w:rsidRPr="000E4226" w:rsidRDefault="00E87A63" w:rsidP="00E87A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0E422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высоты — </w:t>
      </w:r>
      <w:proofErr w:type="gramStart"/>
      <w:r w:rsidRPr="000E4226">
        <w:rPr>
          <w:rFonts w:ascii="Times New Roman" w:hAnsi="Times New Roman" w:cs="Times New Roman"/>
          <w:iCs/>
          <w:color w:val="000000"/>
          <w:sz w:val="28"/>
          <w:szCs w:val="28"/>
          <w:lang w:eastAsia="ru-RU"/>
        </w:rPr>
        <w:t>В</w:t>
      </w:r>
      <w:proofErr w:type="gramEnd"/>
      <w:r w:rsidRPr="000E4226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;</w:t>
      </w:r>
    </w:p>
    <w:p w:rsidR="00E87A63" w:rsidRPr="000E4226" w:rsidRDefault="00E87A63" w:rsidP="00E87A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0E422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рост (длина тела) </w:t>
      </w:r>
      <w:r w:rsidRPr="000E4226">
        <w:rPr>
          <w:rFonts w:ascii="Times New Roman" w:hAnsi="Times New Roman" w:cs="Times New Roman"/>
          <w:i/>
          <w:color w:val="000000"/>
          <w:sz w:val="28"/>
          <w:szCs w:val="28"/>
          <w:lang w:eastAsia="ru-RU"/>
        </w:rPr>
        <w:t xml:space="preserve">— </w:t>
      </w:r>
      <w:proofErr w:type="gramStart"/>
      <w:r w:rsidRPr="000E4226">
        <w:rPr>
          <w:rFonts w:ascii="Times New Roman" w:hAnsi="Times New Roman" w:cs="Times New Roman"/>
          <w:iCs/>
          <w:color w:val="000000"/>
          <w:sz w:val="28"/>
          <w:szCs w:val="28"/>
          <w:lang w:eastAsia="ru-RU"/>
        </w:rPr>
        <w:t>Р</w:t>
      </w:r>
      <w:proofErr w:type="gramEnd"/>
      <w:r w:rsidRPr="000E4226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;</w:t>
      </w:r>
    </w:p>
    <w:p w:rsidR="00E87A63" w:rsidRDefault="00E87A63" w:rsidP="00E87A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0E422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расстояние между центрами или выступающими точками — </w:t>
      </w:r>
      <w:proofErr w:type="gramStart"/>
      <w:r w:rsidRPr="000E4226">
        <w:rPr>
          <w:rFonts w:ascii="Times New Roman" w:hAnsi="Times New Roman" w:cs="Times New Roman"/>
          <w:iCs/>
          <w:color w:val="000000"/>
          <w:sz w:val="28"/>
          <w:szCs w:val="28"/>
          <w:lang w:eastAsia="ru-RU"/>
        </w:rPr>
        <w:t>Ц</w:t>
      </w:r>
      <w:proofErr w:type="gramEnd"/>
      <w:r>
        <w:rPr>
          <w:rFonts w:ascii="Times New Roman" w:hAnsi="Times New Roman" w:cs="Times New Roman"/>
          <w:iCs/>
          <w:color w:val="000000"/>
          <w:sz w:val="28"/>
          <w:szCs w:val="28"/>
          <w:lang w:eastAsia="ru-RU"/>
        </w:rPr>
        <w:t>;</w:t>
      </w:r>
    </w:p>
    <w:p w:rsidR="00E87A63" w:rsidRPr="000E4226" w:rsidRDefault="00E87A63" w:rsidP="00E87A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0E422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диаметры — </w:t>
      </w:r>
      <w:proofErr w:type="spellStart"/>
      <w:r>
        <w:rPr>
          <w:rFonts w:ascii="Times New Roman" w:hAnsi="Times New Roman" w:cs="Times New Roman"/>
          <w:iCs/>
          <w:color w:val="000000"/>
          <w:sz w:val="28"/>
          <w:szCs w:val="28"/>
          <w:lang w:eastAsia="ru-RU"/>
        </w:rPr>
        <w:t>д</w:t>
      </w:r>
      <w:proofErr w:type="spellEnd"/>
      <w:r w:rsidRPr="000E4226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; </w:t>
      </w:r>
      <w:r w:rsidRPr="000E422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глубины — </w:t>
      </w:r>
      <w:r w:rsidRPr="000E4226">
        <w:rPr>
          <w:rFonts w:ascii="Times New Roman" w:hAnsi="Times New Roman" w:cs="Times New Roman"/>
          <w:iCs/>
          <w:color w:val="000000"/>
          <w:sz w:val="28"/>
          <w:szCs w:val="28"/>
          <w:lang w:eastAsia="ru-RU"/>
        </w:rPr>
        <w:t>Г</w:t>
      </w:r>
      <w:r>
        <w:rPr>
          <w:rFonts w:ascii="Times New Roman" w:hAnsi="Times New Roman" w:cs="Times New Roman"/>
          <w:iCs/>
          <w:color w:val="000000"/>
          <w:sz w:val="28"/>
          <w:szCs w:val="28"/>
          <w:lang w:eastAsia="ru-RU"/>
        </w:rPr>
        <w:t>.</w:t>
      </w:r>
    </w:p>
    <w:p w:rsidR="00E87A63" w:rsidRPr="000E4226" w:rsidRDefault="00E87A63" w:rsidP="00E87A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Pr="000E422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Строчными буквами или цифрами справа от прописных букв обозначают участки измерений.</w:t>
      </w:r>
    </w:p>
    <w:p w:rsidR="00E87A63" w:rsidRPr="000E4226" w:rsidRDefault="00E87A63" w:rsidP="00E87A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Pr="000E422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Мерки обхватов, длин, высот, а также мерку ширины плечевого ската записывают в полную величину, мерки </w:t>
      </w:r>
      <w:proofErr w:type="spellStart"/>
      <w:r w:rsidRPr="000E422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полуобхватов</w:t>
      </w:r>
      <w:proofErr w:type="spellEnd"/>
      <w:r w:rsidRPr="000E422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, ширин, расстояний между центрами — в половинном размере. Величины измерений фигур записывают в сантиметрах.</w:t>
      </w:r>
    </w:p>
    <w:p w:rsidR="00E87A63" w:rsidRDefault="00E87A63" w:rsidP="00E87A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    </w:t>
      </w:r>
      <w:r w:rsidRPr="000E422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Для мужских и женских фигур установлены одинаковые раз</w:t>
      </w:r>
      <w:r w:rsidRPr="000E422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softHyphen/>
        <w:t>мерные признаки. Кроме того, для измерения женской фигуры введен дополнительный размерн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ый признак —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полуобхват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груди 3.</w:t>
      </w:r>
    </w:p>
    <w:p w:rsidR="00E87A63" w:rsidRPr="000E4226" w:rsidRDefault="00E87A63" w:rsidP="00E87A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Pr="000E422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Измерение детских фигур принципиально не отличается от из</w:t>
      </w:r>
      <w:r w:rsidRPr="000E422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softHyphen/>
        <w:t>мере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ния фигур взрослого населения. </w:t>
      </w:r>
    </w:p>
    <w:p w:rsidR="00E87A63" w:rsidRDefault="00E87A63" w:rsidP="00E87A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Pr="000E422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При изготовлении детских изделий по индивидуальным зака</w:t>
      </w:r>
      <w:r w:rsidRPr="000E422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softHyphen/>
        <w:t>зам следует максимально использовать готовые таблицы измере</w:t>
      </w:r>
      <w:r w:rsidRPr="000E422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softHyphen/>
        <w:t>ний детских фигур, ограничивая число измерений (5—8 мерок).</w:t>
      </w:r>
    </w:p>
    <w:p w:rsidR="00E87A63" w:rsidRPr="000E4226" w:rsidRDefault="00E87A63" w:rsidP="00E87A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E87A63" w:rsidRPr="0028039E" w:rsidRDefault="00E87A63" w:rsidP="00E87A63">
      <w:pPr>
        <w:tabs>
          <w:tab w:val="left" w:pos="1638"/>
        </w:tabs>
        <w:ind w:firstLine="72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142D3">
        <w:rPr>
          <w:rFonts w:ascii="Times New Roman" w:hAnsi="Times New Roman" w:cs="Times New Roman"/>
          <w:b/>
          <w:sz w:val="28"/>
          <w:szCs w:val="28"/>
          <w:u w:val="single"/>
        </w:rPr>
        <w:t>2.Измерение фигуры.</w:t>
      </w:r>
    </w:p>
    <w:p w:rsidR="00E87A63" w:rsidRPr="000E4226" w:rsidRDefault="00E87A63" w:rsidP="00E87A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     </w:t>
      </w:r>
      <w:r w:rsidRPr="004142D3">
        <w:rPr>
          <w:rFonts w:ascii="Times New Roman" w:hAnsi="Times New Roman" w:cs="Times New Roman"/>
          <w:iCs/>
          <w:color w:val="000000"/>
          <w:sz w:val="28"/>
          <w:szCs w:val="28"/>
          <w:lang w:eastAsia="ru-RU"/>
        </w:rPr>
        <w:t>Измерения фигуры (мерки),</w:t>
      </w:r>
      <w:r w:rsidRPr="000E4226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0E4226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необходимые для построения чер</w:t>
      </w:r>
      <w:r w:rsidRPr="000E4226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softHyphen/>
        <w:t>тежей конструкций одежды в индивидуальном производстве, полу</w:t>
      </w:r>
      <w:r w:rsidRPr="000E4226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softHyphen/>
        <w:t>чают путем непосредственного обмера фигуры человека. При изго</w:t>
      </w:r>
      <w:r w:rsidRPr="000E4226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softHyphen/>
        <w:t>товлении изделий массового производства мерки выбирают из таб</w:t>
      </w:r>
      <w:r w:rsidRPr="000E4226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softHyphen/>
        <w:t>лиц измерений типовых фигур.</w:t>
      </w:r>
    </w:p>
    <w:p w:rsidR="00E87A63" w:rsidRPr="000E4226" w:rsidRDefault="00E87A63" w:rsidP="00E87A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</w:t>
      </w:r>
      <w:r w:rsidRPr="000E4226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Измерения производятся сантиметровой лентой. От точности измерений зависит правильность построения чертежа и, следова</w:t>
      </w:r>
      <w:r w:rsidRPr="000E4226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softHyphen/>
        <w:t>тельно, вид изделия на фи</w:t>
      </w:r>
      <w:r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гуре. Поэтому очень важно со</w:t>
      </w:r>
      <w:r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softHyphen/>
        <w:t>блюдат</w:t>
      </w:r>
      <w:r w:rsidRPr="000E4226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ь следующие требования:</w:t>
      </w:r>
    </w:p>
    <w:p w:rsidR="00E87A63" w:rsidRPr="000E4226" w:rsidRDefault="00E87A63" w:rsidP="00E87A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</w:t>
      </w:r>
      <w:r w:rsidRPr="000E4226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1.</w:t>
      </w:r>
      <w:r w:rsidRPr="000E422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E4226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Сантиметровую ленту нельзя ослаблять или натягивать.</w:t>
      </w:r>
    </w:p>
    <w:p w:rsidR="00E87A63" w:rsidRPr="000E4226" w:rsidRDefault="00E87A63" w:rsidP="00E87A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</w:t>
      </w:r>
      <w:r w:rsidRPr="000E4226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2.</w:t>
      </w:r>
      <w:r w:rsidRPr="000E422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E4226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Измеряемый в процессе измерения должен стоять прямо, без напряжения, сохраняя привычную осанку и режим дыхания, с опущенными руками; положение ног — пятки вместе, носки раз</w:t>
      </w:r>
      <w:r w:rsidRPr="000E4226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softHyphen/>
        <w:t>вернуты. Чтобы линия одежды не искажала показания,</w:t>
      </w:r>
      <w:r w:rsidRPr="00505294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0E4226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целесооб</w:t>
      </w:r>
      <w:r w:rsidRPr="000E4226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softHyphen/>
        <w:t>разно снимать мерки по белью.</w:t>
      </w:r>
    </w:p>
    <w:p w:rsidR="00E87A63" w:rsidRPr="000E4226" w:rsidRDefault="00E87A63" w:rsidP="00E87A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</w:t>
      </w:r>
      <w:r w:rsidRPr="000E4226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3.</w:t>
      </w:r>
      <w:r w:rsidRPr="000E422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E4226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Парные признаки следует определять по правой стороне.</w:t>
      </w:r>
    </w:p>
    <w:p w:rsidR="00E87A63" w:rsidRPr="000E4226" w:rsidRDefault="00E87A63" w:rsidP="00E87A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</w:t>
      </w:r>
      <w:r w:rsidRPr="000E4226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4.</w:t>
      </w:r>
      <w:r w:rsidRPr="000E422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E4226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Ошибка измерений не должна превышать 0,5 см.</w:t>
      </w:r>
    </w:p>
    <w:p w:rsidR="00E87A63" w:rsidRPr="000E4226" w:rsidRDefault="00E87A63" w:rsidP="00E87A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</w:t>
      </w:r>
      <w:r w:rsidRPr="000E4226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Снятие мерок начинается с разметки ориентировочных то</w:t>
      </w:r>
      <w:r w:rsidRPr="000E4226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softHyphen/>
        <w:t>чек и линий на фигуре. Линия талии фиксируется тонкой тесь</w:t>
      </w:r>
      <w:r w:rsidRPr="000E4226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softHyphen/>
        <w:t>мой, которая располагается строго горизонтально при пошиве плечевых изделий (платья, блузы, жакеты) и так, как она лежит на фигуре при пошиве поясных изделий (юбки, брюк).</w:t>
      </w:r>
    </w:p>
    <w:p w:rsidR="00E87A63" w:rsidRPr="000E4226" w:rsidRDefault="00E87A63" w:rsidP="00E87A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E4226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Положение плечевого шва (точек основания шеи и плечевой — у края плеча) отмечается мелом или карандашом, центр груди булавкой.</w:t>
      </w:r>
    </w:p>
    <w:p w:rsidR="00E87A63" w:rsidRPr="000E4226" w:rsidRDefault="00E87A63" w:rsidP="00E87A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</w:t>
      </w:r>
      <w:r w:rsidRPr="000E4226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Чтобы определить остистый отросток седьмого шейного позвонка, следует попросить измеряемого наклонить голову вперед, тогда шейный позвонок легче прощупывается. Конец измерительной ленты наклады</w:t>
      </w:r>
      <w:r w:rsidRPr="000E4226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softHyphen/>
        <w:t>вается на остистый отросток седьмого шейного позвонка, после чего измеряемый должен поднять голову и принять естественную осанку.</w:t>
      </w:r>
    </w:p>
    <w:p w:rsidR="00E87A63" w:rsidRPr="000E4226" w:rsidRDefault="00E87A63" w:rsidP="00E87A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</w:t>
      </w:r>
      <w:r w:rsidRPr="000E4226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Для фиксирования линии глубины проймы (задай 1 и передний углы подмышечной впадины) при измерении под руку подкрадывается полос</w:t>
      </w:r>
      <w:r w:rsidRPr="000E4226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softHyphen/>
        <w:t>ка плотной бумаги шириной 2—3 см, длиной 30см, сложенная вдвое. Мерки длины спинки до талии и длины изделия снимают одну за другой, не отнимая измерительной ленты от седьмого шейного позвонка, или перехватывают ленту левой рукой у талии.</w:t>
      </w:r>
    </w:p>
    <w:p w:rsidR="00E87A63" w:rsidRPr="000E4226" w:rsidRDefault="00E87A63" w:rsidP="00E87A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</w:t>
      </w:r>
      <w:r w:rsidRPr="000E4226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Мерки обхватов тоже снимают одну за другой. После снятия обхвата шеи измерительную ленту отпускают из правой руки и пе</w:t>
      </w:r>
      <w:r w:rsidRPr="000E4226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softHyphen/>
        <w:t xml:space="preserve">реносят на </w:t>
      </w:r>
      <w:r w:rsidRPr="000E4226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подмышечные впадины для снятия обхватов груди; при снятии этих мерок ленту не сдвигают со спины и обхваты груди снимают один за другим. Затем ленту переносят на линию талии и далее на линию бедер, не выпуская концов ленты из руки.</w:t>
      </w:r>
    </w:p>
    <w:p w:rsidR="00E87A63" w:rsidRPr="000E4226" w:rsidRDefault="00E87A63" w:rsidP="00E87A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</w:t>
      </w:r>
      <w:r w:rsidRPr="000E4226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Мерки длины переда до талии и высоту груди также снимают одну за другой, не отнимая измерительной ленты от высшей точки проектируемо</w:t>
      </w:r>
      <w:r w:rsidRPr="000E4226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softHyphen/>
        <w:t>го плечевого шва. Ширину плеча и длину рукава лучше снимать вместе: сначала измеряют ширину плеча от основания шеи, затем, придерживая измерительную ленту левой рукой у плечевой точки, длину рукава.</w:t>
      </w:r>
    </w:p>
    <w:p w:rsidR="00E87A63" w:rsidRDefault="00E87A63" w:rsidP="00E87A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</w:t>
      </w:r>
      <w:r w:rsidRPr="000E4226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Так как чертежи строятся на половину фигуры человека (при раскрое выкройка накладывается на сложенную вдвое ткань), то мерки обхватов (кроме обхвата руки) и ширины записываются в половинном размере. Фигуру считают симметричной относительно плоскости, проходящей через середину фигуры (сагиттальная плос</w:t>
      </w:r>
      <w:r w:rsidRPr="000E4226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softHyphen/>
        <w:t>кость), поэтому чертеж конструкции разрабатывают на правую по</w:t>
      </w:r>
      <w:r w:rsidRPr="000E4226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softHyphen/>
        <w:t xml:space="preserve">ловину фигуры, </w:t>
      </w:r>
      <w:proofErr w:type="gramStart"/>
      <w:r w:rsidRPr="000E4226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следовательно</w:t>
      </w:r>
      <w:proofErr w:type="gramEnd"/>
      <w:r w:rsidRPr="000E4226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 те измерения которые рассекаются сагиттальной плоскостью пополам измеряют полностью, а записы</w:t>
      </w:r>
      <w:r w:rsidRPr="000E4226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softHyphen/>
        <w:t xml:space="preserve">вают в половинном размере. </w:t>
      </w:r>
    </w:p>
    <w:p w:rsidR="00E87A63" w:rsidRPr="000E4226" w:rsidRDefault="00E87A63" w:rsidP="00E87A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</w:t>
      </w:r>
      <w:r w:rsidRPr="000E4226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Пок</w:t>
      </w:r>
      <w:r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азатели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полуобхватов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 округляютс</w:t>
      </w:r>
      <w:r w:rsidRPr="000E4226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я до целых значений, показатели половины ширины спинки и переда не округляются. Например, обхват груди равен 103 см, ширина спинки 37 см; записать следует </w:t>
      </w:r>
      <w:r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51 (или 52) и 18,5 см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соответсвенно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.</w:t>
      </w:r>
      <w:r w:rsidRPr="000E4226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 Мерки длины записываются полностью.</w:t>
      </w:r>
    </w:p>
    <w:p w:rsidR="00E87A63" w:rsidRPr="000E4226" w:rsidRDefault="00E87A63" w:rsidP="00E87A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</w:t>
      </w:r>
      <w:r w:rsidRPr="000E4226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В условной краткой записи измерения фигур обозначают сле</w:t>
      </w:r>
      <w:r w:rsidRPr="000E4226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softHyphen/>
        <w:t xml:space="preserve">дующими прописными буквами: </w:t>
      </w:r>
      <w:r w:rsidRPr="000E4226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В </w:t>
      </w:r>
      <w:r w:rsidRPr="000E4226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— высоты, </w:t>
      </w:r>
      <w:r w:rsidRPr="000E4226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Д </w:t>
      </w:r>
      <w:r w:rsidRPr="000E4226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— длины, </w:t>
      </w:r>
      <w:r w:rsidRPr="000E4226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О — </w:t>
      </w:r>
      <w:r w:rsidRPr="000E4226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полные обхваты, </w:t>
      </w:r>
      <w:proofErr w:type="gramStart"/>
      <w:r w:rsidRPr="000E4226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Р</w:t>
      </w:r>
      <w:proofErr w:type="gramEnd"/>
      <w:r w:rsidRPr="000E4226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0E4226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— роста, С — </w:t>
      </w:r>
      <w:proofErr w:type="spellStart"/>
      <w:r w:rsidRPr="000E4226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полуобхваты</w:t>
      </w:r>
      <w:proofErr w:type="spellEnd"/>
      <w:r w:rsidRPr="000E4226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r w:rsidRPr="000E4226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Ц </w:t>
      </w:r>
      <w:r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— расстояние между центрами и</w:t>
      </w:r>
      <w:r w:rsidRPr="000E4226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ли выступающими точками, </w:t>
      </w:r>
      <w:r w:rsidRPr="000E4226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Ш </w:t>
      </w:r>
      <w:r w:rsidRPr="000E4226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— ширины.</w:t>
      </w:r>
    </w:p>
    <w:p w:rsidR="00E87A63" w:rsidRPr="00DA0722" w:rsidRDefault="00E87A63" w:rsidP="00E87A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</w:t>
      </w:r>
      <w:r w:rsidRPr="000E4226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Снимаются размерные признаки в следующей </w:t>
      </w:r>
      <w:r w:rsidRPr="00DA0722">
        <w:rPr>
          <w:rFonts w:ascii="Times New Roman" w:hAnsi="Times New Roman" w:cs="Times New Roman"/>
          <w:iCs/>
          <w:color w:val="000000"/>
          <w:sz w:val="28"/>
          <w:szCs w:val="28"/>
          <w:lang w:eastAsia="ru-RU"/>
        </w:rPr>
        <w:t>последовательности:</w:t>
      </w:r>
    </w:p>
    <w:p w:rsidR="00E87A63" w:rsidRPr="000E4226" w:rsidRDefault="00E87A63" w:rsidP="00E87A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  <w:lang w:eastAsia="ru-RU"/>
        </w:rPr>
        <w:t>1</w:t>
      </w:r>
      <w:r w:rsidRPr="000E4226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- </w:t>
      </w:r>
      <w:proofErr w:type="spellStart"/>
      <w:r w:rsidRPr="000E4226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С</w:t>
      </w:r>
      <w:r w:rsidRPr="000E4226">
        <w:rPr>
          <w:rFonts w:ascii="Times New Roman" w:hAnsi="Times New Roman" w:cs="Times New Roman"/>
          <w:i/>
          <w:iCs/>
          <w:color w:val="000000"/>
          <w:sz w:val="28"/>
          <w:szCs w:val="28"/>
          <w:vertAlign w:val="subscript"/>
          <w:lang w:eastAsia="ru-RU"/>
        </w:rPr>
        <w:t>ш</w:t>
      </w:r>
      <w:proofErr w:type="spellEnd"/>
      <w:r w:rsidRPr="000E4226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0E4226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— </w:t>
      </w:r>
      <w:proofErr w:type="spellStart"/>
      <w:r w:rsidRPr="000E4226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полуобхват</w:t>
      </w:r>
      <w:proofErr w:type="spellEnd"/>
      <w:r w:rsidRPr="000E4226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 шеи. Лента, плотно облегающая тело, сза</w:t>
      </w:r>
      <w:r w:rsidRPr="000E4226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softHyphen/>
        <w:t>ди проходит несколько выше шейной точки. Сбоку и спереди лента должна проходить по основанию шеи, касаясь нижним краем клю</w:t>
      </w:r>
      <w:r w:rsidRPr="000E4226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softHyphen/>
        <w:t>чичных точек, и замыкается над яремной вырезкой грудной кости.</w:t>
      </w:r>
    </w:p>
    <w:p w:rsidR="00E87A63" w:rsidRPr="000E4226" w:rsidRDefault="00E87A63" w:rsidP="00E87A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2</w:t>
      </w:r>
      <w:r w:rsidRPr="000E4226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 w:rsidRPr="000E422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E4226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С</w:t>
      </w:r>
      <w:r w:rsidRPr="000E4226">
        <w:rPr>
          <w:rFonts w:ascii="Times New Roman" w:hAnsi="Times New Roman" w:cs="Times New Roman"/>
          <w:bCs/>
          <w:color w:val="000000"/>
          <w:sz w:val="28"/>
          <w:szCs w:val="28"/>
          <w:vertAlign w:val="subscript"/>
          <w:lang w:eastAsia="ru-RU"/>
        </w:rPr>
        <w:t>Г</w:t>
      </w:r>
      <w:r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1</w:t>
      </w:r>
      <w:r w:rsidRPr="000E4226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—</w:t>
      </w:r>
      <w:proofErr w:type="spellStart"/>
      <w:r w:rsidRPr="000E4226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полуобхват</w:t>
      </w:r>
      <w:proofErr w:type="spellEnd"/>
      <w:r w:rsidRPr="000E4226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 груди 1. Ленту накладывают на лопатки. По спине она должна проходить горизонтально, касаясь верхним краем задних углов подмышечных впадин. Спереди лента должна проходить над основанием грудных желез и замыкаться на правой стороне груди.</w:t>
      </w:r>
    </w:p>
    <w:p w:rsidR="00E87A63" w:rsidRPr="000E4226" w:rsidRDefault="00E87A63" w:rsidP="00E87A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3</w:t>
      </w:r>
      <w:r w:rsidRPr="000E4226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 w:rsidRPr="000E422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E4226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С</w:t>
      </w:r>
      <w:r w:rsidRPr="000E4226">
        <w:rPr>
          <w:rFonts w:ascii="Times New Roman" w:hAnsi="Times New Roman" w:cs="Times New Roman"/>
          <w:bCs/>
          <w:color w:val="000000"/>
          <w:sz w:val="28"/>
          <w:szCs w:val="28"/>
          <w:vertAlign w:val="subscript"/>
          <w:lang w:eastAsia="ru-RU"/>
        </w:rPr>
        <w:t>г</w:t>
      </w:r>
      <w:proofErr w:type="gramStart"/>
      <w:r w:rsidRPr="000E4226">
        <w:rPr>
          <w:rFonts w:ascii="Times New Roman" w:hAnsi="Times New Roman" w:cs="Times New Roman"/>
          <w:bCs/>
          <w:color w:val="000000"/>
          <w:sz w:val="28"/>
          <w:szCs w:val="28"/>
          <w:vertAlign w:val="subscript"/>
          <w:lang w:eastAsia="ru-RU"/>
        </w:rPr>
        <w:t>2</w:t>
      </w:r>
      <w:proofErr w:type="gramEnd"/>
      <w:r w:rsidRPr="000E4226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 — </w:t>
      </w:r>
      <w:proofErr w:type="spellStart"/>
      <w:r w:rsidRPr="000E4226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полуобхват</w:t>
      </w:r>
      <w:proofErr w:type="spellEnd"/>
      <w:r w:rsidRPr="000E4226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 груди</w:t>
      </w:r>
      <w:r w:rsidRPr="000E4226">
        <w:rPr>
          <w:rFonts w:ascii="Times New Roman" w:hAnsi="Times New Roman" w:cs="Times New Roman"/>
          <w:bCs/>
          <w:color w:val="000000"/>
          <w:sz w:val="28"/>
          <w:szCs w:val="28"/>
          <w:vertAlign w:val="subscript"/>
          <w:lang w:eastAsia="ru-RU"/>
        </w:rPr>
        <w:t>2</w:t>
      </w:r>
      <w:r w:rsidRPr="000E4226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. Ленту накладывают на лопатки. По спине она должна проходить горизонтально, касаясь верхним краем задних углов подмышечных впадин, затем по подмышечным впадинам в плоскости ко</w:t>
      </w:r>
      <w:r w:rsidRPr="000E4226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softHyphen/>
        <w:t>сого сечения. Спереди лента должна проходить через выступающие точки грудных желез и замыкаться на правой стороне груди.</w:t>
      </w:r>
    </w:p>
    <w:p w:rsidR="00E87A63" w:rsidRPr="000E4226" w:rsidRDefault="00E87A63" w:rsidP="00E87A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4</w:t>
      </w:r>
      <w:r w:rsidRPr="000E4226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 w:rsidRPr="000E422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E4226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С</w:t>
      </w:r>
      <w:r w:rsidRPr="000E4226">
        <w:rPr>
          <w:rFonts w:ascii="Times New Roman" w:hAnsi="Times New Roman" w:cs="Times New Roman"/>
          <w:bCs/>
          <w:color w:val="000000"/>
          <w:sz w:val="28"/>
          <w:szCs w:val="28"/>
          <w:vertAlign w:val="subscript"/>
          <w:lang w:eastAsia="ru-RU"/>
        </w:rPr>
        <w:t>г3</w:t>
      </w:r>
      <w:r w:rsidRPr="000E4226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 — </w:t>
      </w:r>
      <w:proofErr w:type="spellStart"/>
      <w:r w:rsidRPr="000E4226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полуобхват</w:t>
      </w:r>
      <w:proofErr w:type="spellEnd"/>
      <w:r w:rsidRPr="000E4226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 груди</w:t>
      </w:r>
      <w:r w:rsidRPr="000E4226">
        <w:rPr>
          <w:rFonts w:ascii="Times New Roman" w:hAnsi="Times New Roman" w:cs="Times New Roman"/>
          <w:bCs/>
          <w:color w:val="000000"/>
          <w:sz w:val="28"/>
          <w:szCs w:val="28"/>
          <w:vertAlign w:val="subscript"/>
          <w:lang w:eastAsia="ru-RU"/>
        </w:rPr>
        <w:t>3</w:t>
      </w:r>
      <w:r w:rsidRPr="000E4226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. Лента должна проходить горизон</w:t>
      </w:r>
      <w:r w:rsidRPr="000E4226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softHyphen/>
        <w:t>тально вокруг туловища через выступающие точки грудных желез и замыкаться на правой стороне груди.</w:t>
      </w:r>
    </w:p>
    <w:p w:rsidR="00E87A63" w:rsidRPr="000E4226" w:rsidRDefault="00E87A63" w:rsidP="00E87A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5</w:t>
      </w:r>
      <w:r w:rsidRPr="000E4226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 w:rsidRPr="000E422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0E4226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С</w:t>
      </w:r>
      <w:r w:rsidRPr="000E4226">
        <w:rPr>
          <w:rFonts w:ascii="Times New Roman" w:hAnsi="Times New Roman" w:cs="Times New Roman"/>
          <w:bCs/>
          <w:color w:val="000000"/>
          <w:sz w:val="28"/>
          <w:szCs w:val="28"/>
          <w:vertAlign w:val="subscript"/>
          <w:lang w:eastAsia="ru-RU"/>
        </w:rPr>
        <w:t>т</w:t>
      </w:r>
      <w:proofErr w:type="spellEnd"/>
      <w:proofErr w:type="gramEnd"/>
      <w:r w:rsidRPr="000E4226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 — </w:t>
      </w:r>
      <w:proofErr w:type="spellStart"/>
      <w:r w:rsidRPr="000E4226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полуобхват</w:t>
      </w:r>
      <w:proofErr w:type="spellEnd"/>
      <w:r w:rsidRPr="000E4226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 талии. Лента должна проходить горизон</w:t>
      </w:r>
      <w:r w:rsidRPr="000E4226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softHyphen/>
        <w:t>тально вокруг туловища на уровне линии талии.</w:t>
      </w:r>
    </w:p>
    <w:p w:rsidR="00E87A63" w:rsidRPr="000E4226" w:rsidRDefault="00E87A63" w:rsidP="00E87A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6</w:t>
      </w:r>
      <w:r w:rsidRPr="000E4226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 w:rsidRPr="000E422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E4226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С</w:t>
      </w:r>
      <w:proofErr w:type="gramStart"/>
      <w:r w:rsidRPr="000E4226">
        <w:rPr>
          <w:rFonts w:ascii="Times New Roman" w:hAnsi="Times New Roman" w:cs="Times New Roman"/>
          <w:bCs/>
          <w:color w:val="000000"/>
          <w:sz w:val="28"/>
          <w:szCs w:val="28"/>
          <w:vertAlign w:val="subscript"/>
          <w:lang w:eastAsia="ru-RU"/>
        </w:rPr>
        <w:t>6</w:t>
      </w:r>
      <w:proofErr w:type="gramEnd"/>
      <w:r w:rsidRPr="000E4226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 — </w:t>
      </w:r>
      <w:proofErr w:type="spellStart"/>
      <w:r w:rsidRPr="000E4226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полуобхват</w:t>
      </w:r>
      <w:proofErr w:type="spellEnd"/>
      <w:r w:rsidRPr="000E4226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 бедер. Ленту накладывают на ягодичные точки. Она должна проходить горизонтально вокруг туловища и замыкаться на правой стороне.</w:t>
      </w:r>
    </w:p>
    <w:p w:rsidR="00E87A63" w:rsidRPr="00DA0722" w:rsidRDefault="00E87A63" w:rsidP="00E87A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  <w:lang w:eastAsia="ru-RU"/>
        </w:rPr>
        <w:t>7</w:t>
      </w:r>
      <w:r w:rsidRPr="000E4226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-</w:t>
      </w:r>
      <w:r w:rsidRPr="000E422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E4226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Ш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  <w:vertAlign w:val="subscript"/>
          <w:lang w:eastAsia="ru-RU"/>
        </w:rPr>
        <w:t>г</w:t>
      </w:r>
      <w:proofErr w:type="gramStart"/>
      <w:r>
        <w:rPr>
          <w:rFonts w:ascii="Times New Roman" w:hAnsi="Times New Roman" w:cs="Times New Roman"/>
          <w:i/>
          <w:iCs/>
          <w:color w:val="000000"/>
          <w:sz w:val="28"/>
          <w:szCs w:val="28"/>
          <w:vertAlign w:val="subscript"/>
          <w:lang w:eastAsia="ru-RU"/>
        </w:rPr>
        <w:t>1</w:t>
      </w:r>
      <w:proofErr w:type="gramEnd"/>
      <w:r w:rsidRPr="000E4226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0E4226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— ширина груди. Измеряют над основанием грудных желез между вертикалями, проведенными вверх от передних углов подмышечных впадин.</w:t>
      </w:r>
    </w:p>
    <w:p w:rsidR="00E87A63" w:rsidRPr="000E4226" w:rsidRDefault="00E87A63" w:rsidP="00E87A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6B6CFF">
        <w:rPr>
          <w:rFonts w:ascii="Times New Roman" w:hAnsi="Times New Roman" w:cs="Times New Roman"/>
          <w:iCs/>
          <w:color w:val="000000"/>
          <w:sz w:val="28"/>
          <w:szCs w:val="28"/>
          <w:lang w:eastAsia="ru-RU"/>
        </w:rPr>
        <w:t>8</w:t>
      </w:r>
      <w:r w:rsidRPr="000E4226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-</w:t>
      </w:r>
      <w:r w:rsidRPr="000E422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E4226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Ц</w:t>
      </w:r>
      <w:r w:rsidRPr="000E4226">
        <w:rPr>
          <w:rFonts w:ascii="Times New Roman" w:hAnsi="Times New Roman" w:cs="Times New Roman"/>
          <w:i/>
          <w:iCs/>
          <w:color w:val="000000"/>
          <w:sz w:val="28"/>
          <w:szCs w:val="28"/>
          <w:vertAlign w:val="subscript"/>
          <w:lang w:eastAsia="ru-RU"/>
        </w:rPr>
        <w:t>г</w:t>
      </w:r>
      <w:proofErr w:type="spellEnd"/>
      <w:r w:rsidRPr="000E4226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0E4226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— центр груди. Измеряют между выступающими точка</w:t>
      </w:r>
      <w:r w:rsidRPr="000E4226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softHyphen/>
        <w:t>ми грудных желез. Лента должна лежать горизонтально.</w:t>
      </w:r>
    </w:p>
    <w:p w:rsidR="00E87A63" w:rsidRPr="006B6CFF" w:rsidRDefault="00E87A63" w:rsidP="00E87A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CF35D1">
        <w:rPr>
          <w:rFonts w:ascii="Times New Roman" w:hAnsi="Times New Roman" w:cs="Times New Roman"/>
          <w:iCs/>
          <w:color w:val="000000"/>
          <w:sz w:val="28"/>
          <w:szCs w:val="28"/>
          <w:lang w:eastAsia="ru-RU"/>
        </w:rPr>
        <w:t>9</w:t>
      </w:r>
      <w:r w:rsidRPr="000E4226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-</w:t>
      </w:r>
      <w:r w:rsidRPr="000E422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E4226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Д</w:t>
      </w:r>
      <w:r>
        <w:rPr>
          <w:rFonts w:ascii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т</w:t>
      </w:r>
      <w:proofErr w:type="gramStart"/>
      <w:r>
        <w:rPr>
          <w:rFonts w:ascii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.п</w:t>
      </w:r>
      <w:proofErr w:type="spellEnd"/>
      <w:proofErr w:type="gramEnd"/>
      <w:r>
        <w:rPr>
          <w:rFonts w:ascii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.</w:t>
      </w:r>
      <w:r w:rsidRPr="000E4226">
        <w:rPr>
          <w:rFonts w:ascii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0E4226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— длина талии спереди. Измеряют от шейной точки че</w:t>
      </w:r>
      <w:r w:rsidRPr="000E4226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softHyphen/>
        <w:t xml:space="preserve">рез точку основания шеи, выступающую точку грудной железы </w:t>
      </w:r>
      <w:r w:rsidRPr="000E4226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-</w:t>
      </w:r>
      <w:r w:rsidRPr="000E422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0E4226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В</w:t>
      </w:r>
      <w:r w:rsidRPr="000E4226">
        <w:rPr>
          <w:rFonts w:ascii="Times New Roman" w:hAnsi="Times New Roman" w:cs="Times New Roman"/>
          <w:i/>
          <w:iCs/>
          <w:color w:val="000000"/>
          <w:sz w:val="28"/>
          <w:szCs w:val="28"/>
          <w:vertAlign w:val="subscript"/>
          <w:lang w:eastAsia="ru-RU"/>
        </w:rPr>
        <w:t>т</w:t>
      </w:r>
      <w:proofErr w:type="gramEnd"/>
      <w:r w:rsidRPr="000E4226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0E4226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— высота груди. Измеряют от шейной точки через точку основания шеи до выступающей точки грудной железы.</w:t>
      </w:r>
    </w:p>
    <w:p w:rsidR="00E87A63" w:rsidRPr="00CF35D1" w:rsidRDefault="00E87A63" w:rsidP="00E87A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CF35D1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10-Вг – измеряют</w:t>
      </w:r>
      <w:r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 от точки основания шеи до выступающей точки груди.</w:t>
      </w:r>
    </w:p>
    <w:p w:rsidR="00E87A63" w:rsidRDefault="00E87A63" w:rsidP="00E87A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11</w:t>
      </w:r>
      <w:r w:rsidRPr="000E422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proofErr w:type="spellStart"/>
      <w:r w:rsidRPr="000E422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0E4226">
        <w:rPr>
          <w:rFonts w:ascii="Times New Roman" w:hAnsi="Times New Roman" w:cs="Times New Roman"/>
          <w:color w:val="000000"/>
          <w:sz w:val="28"/>
          <w:szCs w:val="28"/>
          <w:vertAlign w:val="subscript"/>
          <w:lang w:eastAsia="ru-RU"/>
        </w:rPr>
        <w:t>тс</w:t>
      </w:r>
      <w:proofErr w:type="spellEnd"/>
      <w:r w:rsidRPr="000E422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E4226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— длина спинки до талии. Измеряют от линии талии до шейной точки вдоль позвоночника </w:t>
      </w:r>
      <w:r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E87A63" w:rsidRPr="000E4226" w:rsidRDefault="00E87A63" w:rsidP="00E87A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  <w:lang w:eastAsia="ru-RU"/>
        </w:rPr>
        <w:t>12</w:t>
      </w:r>
      <w:r w:rsidRPr="000E4226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-</w:t>
      </w:r>
      <w:r w:rsidRPr="000E422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E4226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В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  <w:vertAlign w:val="subscript"/>
          <w:lang w:eastAsia="ru-RU"/>
        </w:rPr>
        <w:t>п.к</w:t>
      </w:r>
      <w:proofErr w:type="spellEnd"/>
      <w:r>
        <w:rPr>
          <w:rFonts w:ascii="Times New Roman" w:hAnsi="Times New Roman" w:cs="Times New Roman"/>
          <w:i/>
          <w:iCs/>
          <w:color w:val="000000"/>
          <w:sz w:val="28"/>
          <w:szCs w:val="28"/>
          <w:vertAlign w:val="subscript"/>
          <w:lang w:eastAsia="ru-RU"/>
        </w:rPr>
        <w:t>.</w:t>
      </w:r>
      <w:r w:rsidRPr="000E4226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0E4226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— высота плеча косая. Измеряют по кратчайшему расстоя</w:t>
      </w:r>
      <w:r w:rsidRPr="000E4226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softHyphen/>
        <w:t>нию от пересечения линии талии с позвоночником до плечевой точки</w:t>
      </w:r>
      <w:r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E87A63" w:rsidRPr="000E4226" w:rsidRDefault="00E87A63" w:rsidP="00E87A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13</w:t>
      </w:r>
      <w:r w:rsidRPr="000E422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Вз.у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Start"/>
      <w:r w:rsidRPr="000E4226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—в</w:t>
      </w:r>
      <w:proofErr w:type="gramEnd"/>
      <w:r w:rsidRPr="000E4226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ысота проймы сзади. Измеряют от шейной точки до верхне</w:t>
      </w:r>
      <w:r w:rsidRPr="000E4226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softHyphen/>
        <w:t>го края гибкой пластины. Пластина должна касаться верхним краем меток, фиксирующих на лопатках линию обхвата груди первого и второго.</w:t>
      </w:r>
    </w:p>
    <w:p w:rsidR="00E87A63" w:rsidRPr="000E4226" w:rsidRDefault="00E87A63" w:rsidP="00E87A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14</w:t>
      </w:r>
      <w:r w:rsidRPr="000E4226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 w:rsidRPr="000E422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E4226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Дтс1 — длина до талии сзади</w:t>
      </w:r>
      <w:proofErr w:type="gramStart"/>
      <w:r w:rsidRPr="000E4226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.</w:t>
      </w:r>
      <w:proofErr w:type="gramEnd"/>
      <w:r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0E4226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 Лента должна проходить от линии талии до точки основания шеи параллельно позвоночнику.</w:t>
      </w:r>
    </w:p>
    <w:p w:rsidR="00E87A63" w:rsidRPr="000E4226" w:rsidRDefault="00E87A63" w:rsidP="00E87A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  <w:lang w:eastAsia="ru-RU"/>
        </w:rPr>
        <w:t>15</w:t>
      </w:r>
      <w:r w:rsidRPr="000E4226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-</w:t>
      </w:r>
      <w:r w:rsidRPr="000E422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E4226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Ш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  <w:vertAlign w:val="subscript"/>
          <w:lang w:eastAsia="ru-RU"/>
        </w:rPr>
        <w:t>с</w:t>
      </w:r>
      <w:proofErr w:type="spellEnd"/>
      <w:r w:rsidRPr="000E4226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0E4226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— ширина спины. Измеряют по лопаткам между задни</w:t>
      </w:r>
      <w:r w:rsidRPr="000E4226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softHyphen/>
        <w:t>ми углами подмышечных впадин над линией обхватов груди пер</w:t>
      </w:r>
      <w:r w:rsidRPr="000E4226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softHyphen/>
        <w:t>вого и второго. Лента должна лежать горизонтально.</w:t>
      </w:r>
    </w:p>
    <w:p w:rsidR="00E87A63" w:rsidRPr="000E4226" w:rsidRDefault="00E87A63" w:rsidP="00E87A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  <w:lang w:eastAsia="ru-RU"/>
        </w:rPr>
        <w:t>16</w:t>
      </w:r>
      <w:r w:rsidRPr="000E4226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-</w:t>
      </w:r>
      <w:r w:rsidRPr="000E422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Шп</w:t>
      </w:r>
      <w:proofErr w:type="spellEnd"/>
      <w:r w:rsidRPr="000E4226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0E4226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— ширина плеча. Измеряют от точки основания шеи </w:t>
      </w:r>
      <w:proofErr w:type="gramStart"/>
      <w:r w:rsidRPr="000E4226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по середине</w:t>
      </w:r>
      <w:proofErr w:type="gramEnd"/>
      <w:r w:rsidRPr="000E4226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 плечевого ската до плечевой точки.</w:t>
      </w:r>
    </w:p>
    <w:p w:rsidR="00E87A63" w:rsidRPr="000E4226" w:rsidRDefault="00E87A63" w:rsidP="00E87A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  <w:lang w:eastAsia="ru-RU"/>
        </w:rPr>
        <w:t>17</w:t>
      </w:r>
      <w:r w:rsidRPr="000E4226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-</w:t>
      </w:r>
      <w:r w:rsidRPr="000E422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0E4226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Д</w:t>
      </w:r>
      <w:r w:rsidRPr="000E4226">
        <w:rPr>
          <w:rFonts w:ascii="Times New Roman" w:hAnsi="Times New Roman" w:cs="Times New Roman"/>
          <w:i/>
          <w:iCs/>
          <w:color w:val="000000"/>
          <w:sz w:val="28"/>
          <w:szCs w:val="28"/>
          <w:vertAlign w:val="subscript"/>
          <w:lang w:eastAsia="ru-RU"/>
        </w:rPr>
        <w:t>Р</w:t>
      </w:r>
      <w:proofErr w:type="gramEnd"/>
      <w:r w:rsidRPr="000E4226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зап</w:t>
      </w:r>
      <w:proofErr w:type="spellEnd"/>
      <w:r w:rsidRPr="000E422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E4226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— длина руки до запястья. Измеряют расстояние от плечевой точки до линии обхвата запястья.</w:t>
      </w:r>
    </w:p>
    <w:p w:rsidR="00E87A63" w:rsidRPr="000E4226" w:rsidRDefault="00E87A63" w:rsidP="00E87A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  <w:lang w:eastAsia="ru-RU"/>
        </w:rPr>
        <w:t>18</w:t>
      </w:r>
      <w:r w:rsidRPr="000E4226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-</w:t>
      </w:r>
      <w:r w:rsidRPr="000E422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E4226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О</w:t>
      </w:r>
      <w:r w:rsidRPr="000E4226">
        <w:rPr>
          <w:rFonts w:ascii="Times New Roman" w:hAnsi="Times New Roman" w:cs="Times New Roman"/>
          <w:i/>
          <w:iCs/>
          <w:color w:val="000000"/>
          <w:sz w:val="28"/>
          <w:szCs w:val="28"/>
          <w:vertAlign w:val="subscript"/>
          <w:lang w:eastAsia="ru-RU"/>
        </w:rPr>
        <w:t>п</w:t>
      </w:r>
      <w:r w:rsidRPr="000E4226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0E4226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— обхват плеча. Измеряют перпендикулярно оси плеча. Верхний край ленты должен касаться заднего угла подмышечной впадины и замыкаться на наружной поверхности руки.</w:t>
      </w:r>
    </w:p>
    <w:p w:rsidR="00E87A63" w:rsidRDefault="00E87A63" w:rsidP="00E87A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  <w:lang w:eastAsia="ru-RU"/>
        </w:rPr>
        <w:t>19</w:t>
      </w:r>
      <w:r w:rsidRPr="000E4226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-</w:t>
      </w:r>
      <w:r w:rsidRPr="000E422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E4226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О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зап</w:t>
      </w:r>
      <w:proofErr w:type="spellEnd"/>
      <w:r w:rsidRPr="000E4226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—обхват запястья. Измеряют перпендикулярно оси предплечья по лучезапястному суставу. Ленту замыкают на наружной поверхности руки.</w:t>
      </w:r>
    </w:p>
    <w:p w:rsidR="00E87A63" w:rsidRPr="006A723D" w:rsidRDefault="00E87A63" w:rsidP="00E87A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20-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Ц</w:t>
      </w:r>
      <w:proofErr w:type="gramStart"/>
      <w:r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г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proofErr w:type="gramEnd"/>
      <w:r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 Измеряют в горизонтальной плоскости между выступающими точками груди.</w:t>
      </w:r>
    </w:p>
    <w:p w:rsidR="00E87A63" w:rsidRDefault="00E87A63" w:rsidP="00E87A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</w:p>
    <w:p w:rsidR="00E87A63" w:rsidRDefault="00E87A63" w:rsidP="00E87A63">
      <w:pPr>
        <w:tabs>
          <w:tab w:val="left" w:pos="1638"/>
        </w:tabs>
        <w:ind w:firstLine="72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B6CFF">
        <w:rPr>
          <w:rFonts w:ascii="Times New Roman" w:hAnsi="Times New Roman" w:cs="Times New Roman"/>
          <w:b/>
          <w:sz w:val="28"/>
          <w:szCs w:val="28"/>
          <w:u w:val="single"/>
        </w:rPr>
        <w:t>3.Прибавки на свободное облегание.</w:t>
      </w:r>
    </w:p>
    <w:p w:rsidR="00E87A63" w:rsidRDefault="00E87A63" w:rsidP="00E87A63">
      <w:pPr>
        <w:tabs>
          <w:tab w:val="left" w:pos="1638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Для построения чертежа конструкции изделия, кроме измерений фигуры человека, необходимы прибавки, поскольку одежда не прилегает к телу по всем точкам его поверхности. В зависимости от степени прилегания к фигуре изделие может быть прилегающим, полуприлегающим, прямым и свободным. При этом его размеры всегда будут больше соответствующих размеров </w:t>
      </w:r>
      <w:proofErr w:type="gramStart"/>
      <w:r>
        <w:rPr>
          <w:rFonts w:ascii="Times New Roman" w:hAnsi="Times New Roman" w:cs="Times New Roman"/>
          <w:sz w:val="28"/>
          <w:szCs w:val="28"/>
        </w:rPr>
        <w:t>тела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величину так называемых прибавок (П). По своему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назначению прибавки подразделяются на минимально необходимые для обеспечения нормальной жизнедеятельности человека, их называют </w:t>
      </w:r>
      <w:r w:rsidRPr="008A50D0">
        <w:rPr>
          <w:rFonts w:ascii="Times New Roman" w:hAnsi="Times New Roman" w:cs="Times New Roman"/>
          <w:sz w:val="28"/>
          <w:szCs w:val="28"/>
          <w:u w:val="single"/>
        </w:rPr>
        <w:t>техническими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; </w:t>
      </w:r>
      <w:r>
        <w:rPr>
          <w:rFonts w:ascii="Times New Roman" w:hAnsi="Times New Roman" w:cs="Times New Roman"/>
          <w:sz w:val="28"/>
          <w:szCs w:val="28"/>
        </w:rPr>
        <w:t>другие прибавки создают силуэт</w:t>
      </w:r>
      <w:r w:rsidRPr="008A50D0">
        <w:rPr>
          <w:rFonts w:ascii="Times New Roman" w:hAnsi="Times New Roman" w:cs="Times New Roman"/>
          <w:sz w:val="28"/>
          <w:szCs w:val="28"/>
        </w:rPr>
        <w:t xml:space="preserve">  изделия, их называют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прибавками на </w:t>
      </w:r>
      <w:r w:rsidRPr="008A50D0">
        <w:rPr>
          <w:rFonts w:ascii="Times New Roman" w:hAnsi="Times New Roman" w:cs="Times New Roman"/>
          <w:sz w:val="28"/>
          <w:szCs w:val="28"/>
          <w:u w:val="single"/>
        </w:rPr>
        <w:t>конструктивно-декоративное</w:t>
      </w:r>
      <w:r>
        <w:rPr>
          <w:rFonts w:ascii="Times New Roman" w:hAnsi="Times New Roman" w:cs="Times New Roman"/>
          <w:sz w:val="28"/>
          <w:szCs w:val="28"/>
        </w:rPr>
        <w:t xml:space="preserve"> оформление.</w:t>
      </w:r>
    </w:p>
    <w:p w:rsidR="00E87A63" w:rsidRDefault="00E87A63" w:rsidP="00E87A63">
      <w:pPr>
        <w:tabs>
          <w:tab w:val="left" w:pos="1638"/>
        </w:tabs>
        <w:ind w:firstLine="72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A50D0">
        <w:rPr>
          <w:rFonts w:ascii="Times New Roman" w:hAnsi="Times New Roman" w:cs="Times New Roman"/>
          <w:b/>
          <w:sz w:val="28"/>
          <w:szCs w:val="28"/>
          <w:u w:val="single"/>
        </w:rPr>
        <w:t>3.1.Технические прибавки, их назначение и величина.</w:t>
      </w:r>
    </w:p>
    <w:p w:rsidR="00E87A63" w:rsidRDefault="00E87A63" w:rsidP="00E87A63">
      <w:pPr>
        <w:tabs>
          <w:tab w:val="left" w:pos="1638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Технические, или минимально необходимые прибавки, обеспечивают свободу дыхания, движения, создают определённую воздушную прослойку для регулирования теплообмена, учитывают толщину тканей. </w:t>
      </w:r>
    </w:p>
    <w:p w:rsidR="00E87A63" w:rsidRDefault="00E87A63" w:rsidP="00E87A63">
      <w:pPr>
        <w:tabs>
          <w:tab w:val="left" w:pos="1638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По некоторым опытным данным, размер грудной клетки при максимальном вздохе увеличивается на 2-4% по сравнению с её размером при спокойном дыхании. Исходя из этого, прибавка на свободу движения даётся  в среднем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равной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1,5 см. </w:t>
      </w:r>
    </w:p>
    <w:p w:rsidR="00E87A63" w:rsidRDefault="00E87A63" w:rsidP="00E87A63">
      <w:pPr>
        <w:tabs>
          <w:tab w:val="left" w:pos="1638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При проектировании прибавки на воздушную прослойку для регулирования теплообмена руководствуются величинами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теплопотерь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через различные ткани. Например,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теплопотери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через шёлковые ткани больше, чем через шерстяные на 20%. Исходя из этого, величина воздушной прослойки равна для шерстяных тканей 2,5h, для шёлковых-3h, хлопчатобумажных-3,25h (где </w:t>
      </w:r>
      <w:proofErr w:type="spellStart"/>
      <w:r>
        <w:rPr>
          <w:rFonts w:ascii="Times New Roman" w:hAnsi="Times New Roman" w:cs="Times New Roman"/>
          <w:sz w:val="28"/>
          <w:szCs w:val="28"/>
        </w:rPr>
        <w:t>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толщина ткани). Толщина ткани в зависимости от её вида равна 0,03-0,25 см.</w:t>
      </w:r>
    </w:p>
    <w:p w:rsidR="00E87A63" w:rsidRDefault="00E87A63" w:rsidP="00E87A63">
      <w:pPr>
        <w:tabs>
          <w:tab w:val="left" w:pos="1638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Общая величина технической прибавки по линии груди (П)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обсолютных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величинах зависит от вида изделия и равна:</w:t>
      </w:r>
    </w:p>
    <w:p w:rsidR="00E87A63" w:rsidRDefault="00E87A63" w:rsidP="00E87A63">
      <w:pPr>
        <w:tabs>
          <w:tab w:val="left" w:pos="1638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для изделий пальтовой группы- 4-5 см;</w:t>
      </w:r>
    </w:p>
    <w:p w:rsidR="00E87A63" w:rsidRDefault="00E87A63" w:rsidP="00E87A63">
      <w:pPr>
        <w:tabs>
          <w:tab w:val="left" w:pos="1638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для изделий костюмной группы- 3-4 см;</w:t>
      </w:r>
    </w:p>
    <w:p w:rsidR="00E87A63" w:rsidRDefault="00E87A63" w:rsidP="00E87A63">
      <w:pPr>
        <w:tabs>
          <w:tab w:val="left" w:pos="1638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для платьев- 2см.</w:t>
      </w:r>
    </w:p>
    <w:p w:rsidR="00E87A63" w:rsidRDefault="00E87A63" w:rsidP="00E87A63">
      <w:pPr>
        <w:tabs>
          <w:tab w:val="left" w:pos="1638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Технические прибавки к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полуобхватам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талии (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Пт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) и бёдер (Пб) несколько меньше, ввиду того, что на этих участках тела периметры подвержены меньшим изменениям при движении. Абсолютные величины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Пт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 и Пб берут равными 0,5-0,75 от величины </w:t>
      </w:r>
      <w:proofErr w:type="spellStart"/>
      <w:r>
        <w:rPr>
          <w:rFonts w:ascii="Times New Roman" w:hAnsi="Times New Roman" w:cs="Times New Roman"/>
          <w:sz w:val="28"/>
          <w:szCs w:val="28"/>
        </w:rPr>
        <w:t>Пг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E87A63" w:rsidRDefault="00E87A63" w:rsidP="00E87A63">
      <w:pPr>
        <w:tabs>
          <w:tab w:val="left" w:pos="1638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Кроме прибавок по линии груди, талии и бёдер, применяют прибавки на свободное облегание и по другим участкам конструкции.</w:t>
      </w:r>
    </w:p>
    <w:p w:rsidR="00E87A63" w:rsidRPr="00704AC5" w:rsidRDefault="00E87A63" w:rsidP="00E87A63">
      <w:pPr>
        <w:tabs>
          <w:tab w:val="left" w:pos="1638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Так, для свободного движения шеи при поворотах головы, поднимания и опускания плеч необходимы </w:t>
      </w:r>
      <w:r w:rsidRPr="00BD3A4C">
        <w:rPr>
          <w:rFonts w:ascii="Times New Roman" w:hAnsi="Times New Roman" w:cs="Times New Roman"/>
          <w:sz w:val="28"/>
          <w:szCs w:val="28"/>
          <w:u w:val="single"/>
        </w:rPr>
        <w:t>прибавки к ширине (</w:t>
      </w:r>
      <w:proofErr w:type="spellStart"/>
      <w:r w:rsidRPr="00BD3A4C">
        <w:rPr>
          <w:rFonts w:ascii="Times New Roman" w:hAnsi="Times New Roman" w:cs="Times New Roman"/>
          <w:sz w:val="28"/>
          <w:szCs w:val="28"/>
          <w:u w:val="single"/>
        </w:rPr>
        <w:t>Пш.г</w:t>
      </w:r>
      <w:proofErr w:type="spellEnd"/>
      <w:r w:rsidRPr="00BD3A4C">
        <w:rPr>
          <w:rFonts w:ascii="Times New Roman" w:hAnsi="Times New Roman" w:cs="Times New Roman"/>
          <w:sz w:val="28"/>
          <w:szCs w:val="28"/>
          <w:u w:val="single"/>
        </w:rPr>
        <w:t>.) и высоте (</w:t>
      </w:r>
      <w:proofErr w:type="spellStart"/>
      <w:r w:rsidRPr="00BD3A4C">
        <w:rPr>
          <w:rFonts w:ascii="Times New Roman" w:hAnsi="Times New Roman" w:cs="Times New Roman"/>
          <w:sz w:val="28"/>
          <w:szCs w:val="28"/>
          <w:u w:val="single"/>
        </w:rPr>
        <w:t>Пв.г</w:t>
      </w:r>
      <w:proofErr w:type="spellEnd"/>
      <w:r w:rsidRPr="00BD3A4C">
        <w:rPr>
          <w:rFonts w:ascii="Times New Roman" w:hAnsi="Times New Roman" w:cs="Times New Roman"/>
          <w:sz w:val="28"/>
          <w:szCs w:val="28"/>
          <w:u w:val="single"/>
        </w:rPr>
        <w:t>.) горловины</w:t>
      </w:r>
      <w:r w:rsidRPr="00060D6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спинки и переда. Также этими прибавками учитывается </w:t>
      </w:r>
      <w:r>
        <w:rPr>
          <w:rFonts w:ascii="Times New Roman" w:hAnsi="Times New Roman" w:cs="Times New Roman"/>
          <w:sz w:val="28"/>
          <w:szCs w:val="28"/>
        </w:rPr>
        <w:lastRenderedPageBreak/>
        <w:t>свободное облегание шеи воротником. Абсолютные величины этих прибавок зависят от вида изделия и ткани и равны 0,5-2 см.</w:t>
      </w:r>
    </w:p>
    <w:p w:rsidR="00E87A63" w:rsidRDefault="00E87A63" w:rsidP="00E87A63">
      <w:pPr>
        <w:tabs>
          <w:tab w:val="left" w:pos="1638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04AC5">
        <w:rPr>
          <w:rFonts w:ascii="Times New Roman" w:hAnsi="Times New Roman" w:cs="Times New Roman"/>
          <w:sz w:val="28"/>
          <w:szCs w:val="28"/>
        </w:rPr>
        <w:t xml:space="preserve">     </w:t>
      </w:r>
      <w:r w:rsidRPr="00704AC5">
        <w:rPr>
          <w:rFonts w:ascii="Times New Roman" w:hAnsi="Times New Roman" w:cs="Times New Roman"/>
          <w:sz w:val="28"/>
          <w:szCs w:val="28"/>
          <w:u w:val="single"/>
        </w:rPr>
        <w:t>Прибавка к длине спины до линии талии (</w:t>
      </w:r>
      <w:proofErr w:type="spellStart"/>
      <w:r w:rsidRPr="00704AC5">
        <w:rPr>
          <w:rFonts w:ascii="Times New Roman" w:hAnsi="Times New Roman" w:cs="Times New Roman"/>
          <w:sz w:val="28"/>
          <w:szCs w:val="28"/>
          <w:u w:val="single"/>
        </w:rPr>
        <w:t>Пд.т.с</w:t>
      </w:r>
      <w:proofErr w:type="spellEnd"/>
      <w:r w:rsidRPr="00704AC5">
        <w:rPr>
          <w:rFonts w:ascii="Times New Roman" w:hAnsi="Times New Roman" w:cs="Times New Roman"/>
          <w:sz w:val="28"/>
          <w:szCs w:val="28"/>
          <w:u w:val="single"/>
        </w:rPr>
        <w:t>.)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главным образом предусматривает сохранение уровня талии фигуры на одежде. Основным фактором для определения этой прибавки является толщина ткани. Эта прибавка учитывает также форму поверхности спины.</w:t>
      </w:r>
    </w:p>
    <w:p w:rsidR="00E87A63" w:rsidRDefault="00E87A63" w:rsidP="00E87A63">
      <w:pPr>
        <w:tabs>
          <w:tab w:val="left" w:pos="1638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04AC5">
        <w:rPr>
          <w:rFonts w:ascii="Times New Roman" w:hAnsi="Times New Roman" w:cs="Times New Roman"/>
          <w:sz w:val="28"/>
          <w:szCs w:val="28"/>
        </w:rPr>
        <w:t xml:space="preserve">    </w:t>
      </w:r>
      <w:r w:rsidRPr="00704AC5">
        <w:rPr>
          <w:rFonts w:ascii="Times New Roman" w:hAnsi="Times New Roman" w:cs="Times New Roman"/>
          <w:sz w:val="28"/>
          <w:szCs w:val="28"/>
          <w:u w:val="single"/>
        </w:rPr>
        <w:t xml:space="preserve"> Прибавка на свободу проймы (</w:t>
      </w:r>
      <w:proofErr w:type="spellStart"/>
      <w:r w:rsidRPr="00704AC5">
        <w:rPr>
          <w:rFonts w:ascii="Times New Roman" w:hAnsi="Times New Roman" w:cs="Times New Roman"/>
          <w:sz w:val="28"/>
          <w:szCs w:val="28"/>
          <w:u w:val="single"/>
        </w:rPr>
        <w:t>Пс.пр</w:t>
      </w:r>
      <w:proofErr w:type="spellEnd"/>
      <w:r>
        <w:rPr>
          <w:rFonts w:ascii="Times New Roman" w:hAnsi="Times New Roman" w:cs="Times New Roman"/>
          <w:sz w:val="28"/>
          <w:szCs w:val="28"/>
        </w:rPr>
        <w:t>.) предусматривает свободное облегание руки в области подмышечной впадины и свободное движение руки. Абсолютная величина этой прибавки зависит от вида изделия и равна 1-4 см.</w:t>
      </w:r>
    </w:p>
    <w:p w:rsidR="00E87A63" w:rsidRDefault="00E87A63" w:rsidP="00E87A63">
      <w:pPr>
        <w:tabs>
          <w:tab w:val="left" w:pos="1638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2C6CC2">
        <w:rPr>
          <w:rFonts w:ascii="Times New Roman" w:hAnsi="Times New Roman" w:cs="Times New Roman"/>
          <w:sz w:val="28"/>
          <w:szCs w:val="28"/>
          <w:u w:val="single"/>
        </w:rPr>
        <w:t>Прибавка на ширину рукава</w:t>
      </w:r>
      <w:r>
        <w:rPr>
          <w:rFonts w:ascii="Times New Roman" w:hAnsi="Times New Roman" w:cs="Times New Roman"/>
          <w:sz w:val="28"/>
          <w:szCs w:val="28"/>
        </w:rPr>
        <w:t xml:space="preserve"> даётся к обхвату плеча (</w:t>
      </w:r>
      <w:proofErr w:type="spellStart"/>
      <w:r>
        <w:rPr>
          <w:rFonts w:ascii="Times New Roman" w:hAnsi="Times New Roman" w:cs="Times New Roman"/>
          <w:sz w:val="28"/>
          <w:szCs w:val="28"/>
        </w:rPr>
        <w:t>По</w:t>
      </w:r>
      <w:proofErr w:type="gramStart"/>
      <w:r>
        <w:rPr>
          <w:rFonts w:ascii="Times New Roman" w:hAnsi="Times New Roman" w:cs="Times New Roman"/>
          <w:sz w:val="28"/>
          <w:szCs w:val="28"/>
        </w:rPr>
        <w:t>.п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>.) Её величина зависит  от формы и покроя рукава, а также от величины декоративной прибавки, которая зависит от моды и может быть на 50-60% больше соответствующей мерки.</w:t>
      </w:r>
    </w:p>
    <w:p w:rsidR="00E87A63" w:rsidRDefault="00E87A63" w:rsidP="00E87A63">
      <w:pPr>
        <w:tabs>
          <w:tab w:val="left" w:pos="1638"/>
        </w:tabs>
        <w:ind w:firstLine="72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C6CC2">
        <w:rPr>
          <w:rFonts w:ascii="Times New Roman" w:hAnsi="Times New Roman" w:cs="Times New Roman"/>
          <w:b/>
          <w:sz w:val="28"/>
          <w:szCs w:val="28"/>
          <w:u w:val="single"/>
        </w:rPr>
        <w:t>3.2.Конструктивно-декоративные прибавки.</w:t>
      </w:r>
    </w:p>
    <w:p w:rsidR="00E87A63" w:rsidRDefault="00E87A63" w:rsidP="00E87A63">
      <w:pPr>
        <w:tabs>
          <w:tab w:val="left" w:pos="1638"/>
        </w:tabs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 Величина конструктивно-декоративных прибавок зависит от вида изделия, его модели и силуэта. Общие прибавки по линии груди, талии и бёдер равны сумме технических и конструктивно-декоративных прибавок и зависят от направления моды. Практически ежегодно в зависимости от направления моды для ведущих силуэтов сезона рекомендуются те или иные суммарные прибавки на свободное облегание: </w:t>
      </w:r>
      <w:proofErr w:type="spellStart"/>
      <w:r w:rsidRPr="002C6CC2">
        <w:rPr>
          <w:rFonts w:ascii="Times New Roman" w:hAnsi="Times New Roman" w:cs="Times New Roman"/>
          <w:sz w:val="28"/>
          <w:szCs w:val="28"/>
          <w:u w:val="single"/>
        </w:rPr>
        <w:t>Пг=Птех.+Пдек</w:t>
      </w:r>
      <w:proofErr w:type="spellEnd"/>
      <w:r w:rsidRPr="002C6CC2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E87A63" w:rsidRPr="007431E8" w:rsidRDefault="00E87A63" w:rsidP="00E87A63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Общая прибавка на свободу облегания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Пг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может быть меньше минимально необходимой, а увеличение её зависит от конструктивно-декоративной прибавки, приобретающей при изменении моды новое значение.</w:t>
      </w:r>
    </w:p>
    <w:p w:rsidR="00E87A63" w:rsidRPr="004B06E0" w:rsidRDefault="00E87A63" w:rsidP="00E87A6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4B06E0">
        <w:rPr>
          <w:rFonts w:ascii="Times New Roman" w:hAnsi="Times New Roman" w:cs="Times New Roman"/>
          <w:b/>
          <w:sz w:val="28"/>
          <w:szCs w:val="28"/>
        </w:rPr>
        <w:t>Лекция № 4.</w:t>
      </w:r>
    </w:p>
    <w:p w:rsidR="00E87A63" w:rsidRPr="004B06E0" w:rsidRDefault="00E87A63" w:rsidP="00E87A63">
      <w:pPr>
        <w:pStyle w:val="a3"/>
        <w:jc w:val="both"/>
        <w:rPr>
          <w:rFonts w:ascii="Times New Roman" w:hAnsi="Times New Roman" w:cs="Times New Roman"/>
          <w:b/>
          <w:sz w:val="32"/>
          <w:szCs w:val="32"/>
        </w:rPr>
      </w:pPr>
      <w:r w:rsidRPr="004B06E0">
        <w:rPr>
          <w:rFonts w:ascii="Times New Roman" w:hAnsi="Times New Roman" w:cs="Times New Roman"/>
          <w:b/>
          <w:sz w:val="32"/>
          <w:szCs w:val="32"/>
        </w:rPr>
        <w:t>Тема 5: «Методы и системы конструирования одежды»</w:t>
      </w:r>
    </w:p>
    <w:p w:rsidR="00E87A63" w:rsidRPr="004B06E0" w:rsidRDefault="00E87A63" w:rsidP="00E87A63">
      <w:pPr>
        <w:jc w:val="both"/>
        <w:rPr>
          <w:rFonts w:ascii="Times New Roman" w:hAnsi="Times New Roman" w:cs="Times New Roman"/>
          <w:sz w:val="28"/>
          <w:szCs w:val="28"/>
        </w:rPr>
      </w:pPr>
      <w:r w:rsidRPr="004B06E0">
        <w:rPr>
          <w:rFonts w:ascii="Times New Roman" w:hAnsi="Times New Roman" w:cs="Times New Roman"/>
          <w:sz w:val="28"/>
          <w:szCs w:val="28"/>
        </w:rPr>
        <w:t>1.Характеристика систем и методов построения деталей одежды.</w:t>
      </w:r>
    </w:p>
    <w:p w:rsidR="00E87A63" w:rsidRPr="004B06E0" w:rsidRDefault="00E87A63" w:rsidP="00E87A63">
      <w:pPr>
        <w:jc w:val="both"/>
        <w:rPr>
          <w:rFonts w:ascii="Times New Roman" w:hAnsi="Times New Roman" w:cs="Times New Roman"/>
          <w:sz w:val="28"/>
          <w:szCs w:val="28"/>
        </w:rPr>
      </w:pPr>
      <w:r w:rsidRPr="004B06E0">
        <w:rPr>
          <w:rFonts w:ascii="Times New Roman" w:hAnsi="Times New Roman" w:cs="Times New Roman"/>
          <w:sz w:val="28"/>
          <w:szCs w:val="28"/>
        </w:rPr>
        <w:t>.    1.1.Муляжная система</w:t>
      </w:r>
    </w:p>
    <w:p w:rsidR="00E87A63" w:rsidRPr="004B06E0" w:rsidRDefault="00E87A63" w:rsidP="00E87A63">
      <w:pPr>
        <w:jc w:val="both"/>
        <w:rPr>
          <w:rFonts w:ascii="Times New Roman" w:hAnsi="Times New Roman" w:cs="Times New Roman"/>
          <w:sz w:val="28"/>
          <w:szCs w:val="28"/>
        </w:rPr>
      </w:pPr>
      <w:r w:rsidRPr="004B06E0">
        <w:rPr>
          <w:rFonts w:ascii="Times New Roman" w:hAnsi="Times New Roman" w:cs="Times New Roman"/>
          <w:sz w:val="28"/>
          <w:szCs w:val="28"/>
        </w:rPr>
        <w:t xml:space="preserve">    1.2.Расчётно-графическая система.</w:t>
      </w:r>
    </w:p>
    <w:p w:rsidR="00E87A63" w:rsidRPr="004B06E0" w:rsidRDefault="00E87A63" w:rsidP="00E87A63">
      <w:pPr>
        <w:jc w:val="both"/>
        <w:rPr>
          <w:rFonts w:ascii="Times New Roman" w:hAnsi="Times New Roman" w:cs="Times New Roman"/>
          <w:sz w:val="28"/>
          <w:szCs w:val="28"/>
        </w:rPr>
      </w:pPr>
      <w:r w:rsidRPr="004B06E0">
        <w:rPr>
          <w:rFonts w:ascii="Times New Roman" w:hAnsi="Times New Roman" w:cs="Times New Roman"/>
          <w:sz w:val="28"/>
          <w:szCs w:val="28"/>
        </w:rPr>
        <w:t xml:space="preserve">    1.3.Единая методика конструирования одежды.</w:t>
      </w:r>
    </w:p>
    <w:p w:rsidR="00E87A63" w:rsidRPr="004B06E0" w:rsidRDefault="00E87A63" w:rsidP="00E87A6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87A63" w:rsidRPr="007431E8" w:rsidRDefault="00E87A63" w:rsidP="00E87A63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431E8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Характеристика систем и методов построения деталей одежды.</w:t>
      </w:r>
    </w:p>
    <w:p w:rsidR="00E87A63" w:rsidRPr="004B06E0" w:rsidRDefault="00E87A63" w:rsidP="00E87A63">
      <w:pPr>
        <w:jc w:val="both"/>
        <w:rPr>
          <w:rFonts w:ascii="Times New Roman" w:hAnsi="Times New Roman" w:cs="Times New Roman"/>
          <w:sz w:val="28"/>
          <w:szCs w:val="28"/>
        </w:rPr>
      </w:pPr>
      <w:r w:rsidRPr="004B06E0">
        <w:rPr>
          <w:rFonts w:ascii="Times New Roman" w:hAnsi="Times New Roman" w:cs="Times New Roman"/>
          <w:b/>
          <w:i/>
          <w:sz w:val="28"/>
          <w:szCs w:val="28"/>
        </w:rPr>
        <w:t xml:space="preserve">     Конструирование</w:t>
      </w:r>
      <w:r w:rsidRPr="004B06E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швейного изделия – </w:t>
      </w:r>
      <w:r w:rsidRPr="004B06E0">
        <w:rPr>
          <w:rFonts w:ascii="Times New Roman" w:hAnsi="Times New Roman" w:cs="Times New Roman"/>
          <w:sz w:val="28"/>
          <w:szCs w:val="28"/>
        </w:rPr>
        <w:t>это создание его конструкции в виде чертежа или комплекта деталей (лекал) в их взаимном расположении и взаимосвязи с указанием размеров.</w:t>
      </w:r>
    </w:p>
    <w:p w:rsidR="00E87A63" w:rsidRPr="004B06E0" w:rsidRDefault="00E87A63" w:rsidP="00E87A63">
      <w:pPr>
        <w:jc w:val="both"/>
        <w:rPr>
          <w:rFonts w:ascii="Times New Roman" w:hAnsi="Times New Roman" w:cs="Times New Roman"/>
          <w:sz w:val="28"/>
          <w:szCs w:val="28"/>
        </w:rPr>
      </w:pPr>
      <w:r w:rsidRPr="004B06E0">
        <w:rPr>
          <w:rFonts w:ascii="Times New Roman" w:hAnsi="Times New Roman" w:cs="Times New Roman"/>
          <w:sz w:val="28"/>
          <w:szCs w:val="28"/>
        </w:rPr>
        <w:t xml:space="preserve">     В основном применяют две системы конструирования: муляжную (для решения сложных конструктивных форм и отдельных элементов моделей) и расчётно-графическую систему в различных вариантах.</w:t>
      </w:r>
    </w:p>
    <w:p w:rsidR="00E87A63" w:rsidRPr="004B06E0" w:rsidRDefault="00E87A63" w:rsidP="00E87A63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B06E0">
        <w:rPr>
          <w:rFonts w:ascii="Times New Roman" w:hAnsi="Times New Roman" w:cs="Times New Roman"/>
          <w:b/>
          <w:sz w:val="28"/>
          <w:szCs w:val="28"/>
          <w:u w:val="single"/>
        </w:rPr>
        <w:t>1.1.Муляжная система.</w:t>
      </w:r>
    </w:p>
    <w:p w:rsidR="00E87A63" w:rsidRPr="004B06E0" w:rsidRDefault="00E87A63" w:rsidP="00E87A63">
      <w:pPr>
        <w:jc w:val="both"/>
        <w:rPr>
          <w:rFonts w:ascii="Times New Roman" w:hAnsi="Times New Roman" w:cs="Times New Roman"/>
          <w:sz w:val="28"/>
          <w:szCs w:val="28"/>
        </w:rPr>
      </w:pPr>
      <w:r w:rsidRPr="004B06E0">
        <w:rPr>
          <w:rFonts w:ascii="Times New Roman" w:hAnsi="Times New Roman" w:cs="Times New Roman"/>
          <w:b/>
          <w:i/>
          <w:sz w:val="28"/>
          <w:szCs w:val="28"/>
        </w:rPr>
        <w:t xml:space="preserve">     Муляжная система</w:t>
      </w:r>
      <w:r w:rsidRPr="004B06E0">
        <w:rPr>
          <w:rFonts w:ascii="Times New Roman" w:hAnsi="Times New Roman" w:cs="Times New Roman"/>
          <w:sz w:val="28"/>
          <w:szCs w:val="28"/>
        </w:rPr>
        <w:t xml:space="preserve"> обобщает процессы моделирования и конструирования одежды непосредственно на фигуре или на манекене способом наколки. При этом используются макетная ткань, бумага или непосредственно основная ткань.</w:t>
      </w:r>
    </w:p>
    <w:p w:rsidR="00E87A63" w:rsidRPr="004B06E0" w:rsidRDefault="00E87A63" w:rsidP="00E87A63">
      <w:pPr>
        <w:jc w:val="both"/>
        <w:rPr>
          <w:rFonts w:ascii="Times New Roman" w:hAnsi="Times New Roman" w:cs="Times New Roman"/>
          <w:sz w:val="28"/>
          <w:szCs w:val="28"/>
        </w:rPr>
      </w:pPr>
      <w:r w:rsidRPr="004B06E0">
        <w:rPr>
          <w:rFonts w:ascii="Times New Roman" w:hAnsi="Times New Roman" w:cs="Times New Roman"/>
          <w:sz w:val="28"/>
          <w:szCs w:val="28"/>
        </w:rPr>
        <w:t xml:space="preserve">     По муляжной системе конструкции получают путём накалывания на фигуру человека или манекен, затем ткань раскладывают на плоскости и оформляют контуры деталей изделия, при этом проверяют их правильность путём сопряжения узлов.</w:t>
      </w:r>
    </w:p>
    <w:p w:rsidR="00E87A63" w:rsidRPr="004B06E0" w:rsidRDefault="00E87A63" w:rsidP="00E87A63">
      <w:pPr>
        <w:jc w:val="both"/>
        <w:rPr>
          <w:rFonts w:ascii="Times New Roman" w:hAnsi="Times New Roman" w:cs="Times New Roman"/>
          <w:sz w:val="28"/>
          <w:szCs w:val="28"/>
        </w:rPr>
      </w:pPr>
      <w:r w:rsidRPr="004B06E0">
        <w:rPr>
          <w:rFonts w:ascii="Times New Roman" w:hAnsi="Times New Roman" w:cs="Times New Roman"/>
          <w:sz w:val="28"/>
          <w:szCs w:val="28"/>
        </w:rPr>
        <w:t xml:space="preserve">     При наколке необходимо соблюдать правильное расположение нитей основы и утка.</w:t>
      </w:r>
    </w:p>
    <w:p w:rsidR="00E87A63" w:rsidRPr="006A723D" w:rsidRDefault="00E87A63" w:rsidP="00E87A63">
      <w:pPr>
        <w:jc w:val="both"/>
        <w:rPr>
          <w:rFonts w:ascii="Times New Roman" w:hAnsi="Times New Roman" w:cs="Times New Roman"/>
          <w:sz w:val="28"/>
          <w:szCs w:val="28"/>
        </w:rPr>
      </w:pPr>
      <w:r w:rsidRPr="004B06E0">
        <w:rPr>
          <w:rFonts w:ascii="Times New Roman" w:hAnsi="Times New Roman" w:cs="Times New Roman"/>
          <w:sz w:val="28"/>
          <w:szCs w:val="28"/>
        </w:rPr>
        <w:t xml:space="preserve">     Конструирование одежды способом наколки требует значительной затраты времени, высокой квалификации исполнителя (т.е. закройщика либо конструктора) и применяется при изготовлении отдельных индивидуальных заказов, а также в моделирующих организациях.</w:t>
      </w:r>
    </w:p>
    <w:p w:rsidR="00E87A63" w:rsidRPr="007431E8" w:rsidRDefault="00E87A63" w:rsidP="00E87A63">
      <w:pPr>
        <w:pStyle w:val="a3"/>
        <w:numPr>
          <w:ilvl w:val="1"/>
          <w:numId w:val="5"/>
        </w:num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431E8">
        <w:rPr>
          <w:rFonts w:ascii="Times New Roman" w:hAnsi="Times New Roman" w:cs="Times New Roman"/>
          <w:b/>
          <w:sz w:val="28"/>
          <w:szCs w:val="28"/>
          <w:u w:val="single"/>
        </w:rPr>
        <w:t>Расчётно-графическая система.</w:t>
      </w:r>
    </w:p>
    <w:p w:rsidR="00E87A63" w:rsidRPr="004B06E0" w:rsidRDefault="00E87A63" w:rsidP="00E87A63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B06E0">
        <w:rPr>
          <w:rFonts w:ascii="Times New Roman" w:hAnsi="Times New Roman" w:cs="Times New Roman"/>
          <w:sz w:val="28"/>
          <w:szCs w:val="28"/>
        </w:rPr>
        <w:t xml:space="preserve">      Расчётно-графическая система представлена рядом вариантов и характеризуется тем, что по заданной модели на основе измерений фигуры и соответствующих припусков строят чертежи.</w:t>
      </w:r>
    </w:p>
    <w:p w:rsidR="00E87A63" w:rsidRPr="004B06E0" w:rsidRDefault="00E87A63" w:rsidP="00E87A63">
      <w:pPr>
        <w:jc w:val="both"/>
        <w:rPr>
          <w:rFonts w:ascii="Times New Roman" w:hAnsi="Times New Roman" w:cs="Times New Roman"/>
          <w:sz w:val="28"/>
          <w:szCs w:val="28"/>
        </w:rPr>
      </w:pPr>
      <w:r w:rsidRPr="004B06E0">
        <w:rPr>
          <w:rFonts w:ascii="Times New Roman" w:hAnsi="Times New Roman" w:cs="Times New Roman"/>
          <w:sz w:val="28"/>
          <w:szCs w:val="28"/>
        </w:rPr>
        <w:t xml:space="preserve">      Расчётно-графическая система конструирования одежды разработана ЦНИИШП на базе расчётно-графического метода (автор </w:t>
      </w:r>
      <w:proofErr w:type="spellStart"/>
      <w:r w:rsidRPr="004B06E0">
        <w:rPr>
          <w:rFonts w:ascii="Times New Roman" w:hAnsi="Times New Roman" w:cs="Times New Roman"/>
          <w:sz w:val="28"/>
          <w:szCs w:val="28"/>
        </w:rPr>
        <w:t>И.А.</w:t>
      </w:r>
      <w:proofErr w:type="gramStart"/>
      <w:r w:rsidRPr="004B06E0">
        <w:rPr>
          <w:rFonts w:ascii="Times New Roman" w:hAnsi="Times New Roman" w:cs="Times New Roman"/>
          <w:sz w:val="28"/>
          <w:szCs w:val="28"/>
        </w:rPr>
        <w:t>Тер-Овакимян</w:t>
      </w:r>
      <w:proofErr w:type="spellEnd"/>
      <w:proofErr w:type="gramEnd"/>
      <w:r w:rsidRPr="004B06E0">
        <w:rPr>
          <w:rFonts w:ascii="Times New Roman" w:hAnsi="Times New Roman" w:cs="Times New Roman"/>
          <w:sz w:val="28"/>
          <w:szCs w:val="28"/>
        </w:rPr>
        <w:t>), согласно которому чертежи конструкций строят, применяя геометрические и графические развёртки сглаженных контуров фигуры человека. При этом учитываются необходимые прибавки на свободное облегание фигуры и декоративное оформление изделия.</w:t>
      </w:r>
    </w:p>
    <w:p w:rsidR="00E87A63" w:rsidRPr="004B06E0" w:rsidRDefault="00E87A63" w:rsidP="00E87A63">
      <w:pPr>
        <w:jc w:val="both"/>
        <w:rPr>
          <w:rFonts w:ascii="Times New Roman" w:hAnsi="Times New Roman" w:cs="Times New Roman"/>
          <w:sz w:val="28"/>
          <w:szCs w:val="28"/>
        </w:rPr>
      </w:pPr>
      <w:r w:rsidRPr="004B06E0">
        <w:rPr>
          <w:rFonts w:ascii="Times New Roman" w:hAnsi="Times New Roman" w:cs="Times New Roman"/>
          <w:sz w:val="28"/>
          <w:szCs w:val="28"/>
        </w:rPr>
        <w:lastRenderedPageBreak/>
        <w:t xml:space="preserve">     Исходными данными для построения чертежей являются размерные характеристики фигур, взятые из таблиц типовых антропометрических измерений женских, мужских и детских фигур, или мерки, полученные путём непосредственного обмера фигуры при изготовлении изделий по индивидуальным заказам. В основу построения каждого узла конструкции положены измерения соответствующего участка фигуры. </w:t>
      </w:r>
    </w:p>
    <w:p w:rsidR="00E87A63" w:rsidRPr="004B06E0" w:rsidRDefault="00E87A63" w:rsidP="00E87A63">
      <w:pPr>
        <w:jc w:val="both"/>
        <w:rPr>
          <w:rFonts w:ascii="Times New Roman" w:hAnsi="Times New Roman" w:cs="Times New Roman"/>
          <w:sz w:val="28"/>
          <w:szCs w:val="28"/>
        </w:rPr>
      </w:pPr>
      <w:r w:rsidRPr="004B06E0">
        <w:rPr>
          <w:rFonts w:ascii="Times New Roman" w:hAnsi="Times New Roman" w:cs="Times New Roman"/>
          <w:sz w:val="28"/>
          <w:szCs w:val="28"/>
        </w:rPr>
        <w:t xml:space="preserve">     Все расчётные формулы для построения чертежа конструкции отражают действительную связь между отдельными участками тела или результаты математического анализа отдельных узлов конструкции.</w:t>
      </w:r>
    </w:p>
    <w:p w:rsidR="00E87A63" w:rsidRPr="007431E8" w:rsidRDefault="00E87A63" w:rsidP="00E87A63">
      <w:pPr>
        <w:pStyle w:val="a3"/>
        <w:numPr>
          <w:ilvl w:val="1"/>
          <w:numId w:val="5"/>
        </w:num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431E8">
        <w:rPr>
          <w:rFonts w:ascii="Times New Roman" w:hAnsi="Times New Roman" w:cs="Times New Roman"/>
          <w:b/>
          <w:sz w:val="28"/>
          <w:szCs w:val="28"/>
          <w:u w:val="single"/>
        </w:rPr>
        <w:t>Единая методика конструирования одежды.</w:t>
      </w:r>
    </w:p>
    <w:p w:rsidR="00E87A63" w:rsidRPr="004B06E0" w:rsidRDefault="00E87A63" w:rsidP="00E87A63">
      <w:pPr>
        <w:jc w:val="both"/>
        <w:rPr>
          <w:rFonts w:ascii="Times New Roman" w:hAnsi="Times New Roman" w:cs="Times New Roman"/>
          <w:sz w:val="28"/>
          <w:szCs w:val="28"/>
        </w:rPr>
      </w:pPr>
      <w:r w:rsidRPr="004B06E0">
        <w:rPr>
          <w:rFonts w:ascii="Times New Roman" w:hAnsi="Times New Roman" w:cs="Times New Roman"/>
          <w:sz w:val="28"/>
          <w:szCs w:val="28"/>
        </w:rPr>
        <w:t xml:space="preserve">     На базе расчётно-графической системы разработана </w:t>
      </w:r>
      <w:r w:rsidRPr="004B06E0">
        <w:rPr>
          <w:rFonts w:ascii="Times New Roman" w:hAnsi="Times New Roman" w:cs="Times New Roman"/>
          <w:b/>
          <w:i/>
          <w:sz w:val="28"/>
          <w:szCs w:val="28"/>
        </w:rPr>
        <w:t>Единая методика конструирования одежды</w:t>
      </w:r>
      <w:r w:rsidRPr="004B06E0">
        <w:rPr>
          <w:rFonts w:ascii="Times New Roman" w:hAnsi="Times New Roman" w:cs="Times New Roman"/>
          <w:sz w:val="28"/>
          <w:szCs w:val="28"/>
        </w:rPr>
        <w:t>, обеспечивающая единство принципов конструирования мужской, женской и детской одежды. Применяя Единую методику, можно конструировать одежду любых направлений моды, т.к. структура каждой расчётной формулы позволяет вводить в неё все элементы, учитывающие особенности моды текущего периода.</w:t>
      </w:r>
    </w:p>
    <w:p w:rsidR="00E87A63" w:rsidRPr="004B06E0" w:rsidRDefault="00E87A63" w:rsidP="00E87A63">
      <w:pPr>
        <w:jc w:val="both"/>
        <w:rPr>
          <w:rFonts w:ascii="Times New Roman" w:hAnsi="Times New Roman" w:cs="Times New Roman"/>
          <w:sz w:val="28"/>
          <w:szCs w:val="28"/>
        </w:rPr>
      </w:pPr>
      <w:r w:rsidRPr="004B06E0">
        <w:rPr>
          <w:rFonts w:ascii="Times New Roman" w:hAnsi="Times New Roman" w:cs="Times New Roman"/>
          <w:sz w:val="28"/>
          <w:szCs w:val="28"/>
        </w:rPr>
        <w:t xml:space="preserve">     Единая методика предусматривает предварительный расчёт конструкции проектируемого изделия, что позволяет заранее установить размеры прибавок на всех участках конструкции, размеры самих участков, желаемую ширину рукава.</w:t>
      </w:r>
    </w:p>
    <w:p w:rsidR="00E87A63" w:rsidRPr="006A723D" w:rsidRDefault="00E87A63" w:rsidP="00E87A63">
      <w:pPr>
        <w:jc w:val="both"/>
        <w:rPr>
          <w:rFonts w:ascii="Times New Roman" w:hAnsi="Times New Roman" w:cs="Times New Roman"/>
          <w:sz w:val="28"/>
          <w:szCs w:val="28"/>
        </w:rPr>
      </w:pPr>
      <w:r w:rsidRPr="004B06E0">
        <w:rPr>
          <w:rFonts w:ascii="Times New Roman" w:hAnsi="Times New Roman" w:cs="Times New Roman"/>
          <w:sz w:val="28"/>
          <w:szCs w:val="28"/>
        </w:rPr>
        <w:t xml:space="preserve">     Для изготовления изделий по индивидуальным заказам населения применяется </w:t>
      </w:r>
      <w:r w:rsidRPr="004B06E0">
        <w:rPr>
          <w:rFonts w:ascii="Times New Roman" w:hAnsi="Times New Roman" w:cs="Times New Roman"/>
          <w:b/>
          <w:i/>
          <w:sz w:val="28"/>
          <w:szCs w:val="28"/>
        </w:rPr>
        <w:t>единый метод конструирования одежды</w:t>
      </w:r>
      <w:r w:rsidRPr="004B06E0">
        <w:rPr>
          <w:rFonts w:ascii="Times New Roman" w:hAnsi="Times New Roman" w:cs="Times New Roman"/>
          <w:sz w:val="28"/>
          <w:szCs w:val="28"/>
        </w:rPr>
        <w:t>. В основу этого метода положена Единая методика, но в едином методе некоторые сложные расчёты упрощены или заменены мерками</w:t>
      </w:r>
    </w:p>
    <w:p w:rsidR="00E87A63" w:rsidRPr="00E87A63" w:rsidRDefault="00E87A63" w:rsidP="00E87A6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87A63" w:rsidRPr="00E87A63" w:rsidRDefault="00E87A63" w:rsidP="00E87A6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87A63" w:rsidRPr="00E87A63" w:rsidRDefault="00E87A63" w:rsidP="00E87A6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87A63" w:rsidRPr="00E87A63" w:rsidRDefault="00E87A63" w:rsidP="00E87A6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87A63" w:rsidRPr="00E87A63" w:rsidRDefault="00E87A63" w:rsidP="00E87A6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87A63" w:rsidRPr="00E87A63" w:rsidRDefault="00E87A63" w:rsidP="00E87A6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87A63" w:rsidRPr="00E87A63" w:rsidRDefault="00E87A63" w:rsidP="00E87A6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87A63" w:rsidRPr="00E87A63" w:rsidRDefault="00E87A63" w:rsidP="00E87A6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87A63" w:rsidRPr="00E87A63" w:rsidRDefault="00E87A63" w:rsidP="00E87A6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87A63" w:rsidRPr="00E87A63" w:rsidRDefault="00E87A63" w:rsidP="00E87A6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87A63" w:rsidRPr="00E87A63" w:rsidRDefault="00E87A63" w:rsidP="00E87A6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87A63" w:rsidRPr="00E87A63" w:rsidRDefault="00E87A63" w:rsidP="00E87A6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87A63" w:rsidRPr="00E87A63" w:rsidRDefault="00E87A63" w:rsidP="00E87A6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87A63" w:rsidRPr="00E87A63" w:rsidRDefault="00E87A63" w:rsidP="00E87A6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87A63" w:rsidRPr="00E87A63" w:rsidRDefault="00E87A63" w:rsidP="00E87A6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87A63" w:rsidRPr="00E87A63" w:rsidRDefault="00E87A63" w:rsidP="00E87A6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87A63" w:rsidRPr="00E87A63" w:rsidRDefault="00E87A63" w:rsidP="00E87A6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E4F6F" w:rsidRDefault="003E4F6F"/>
    <w:sectPr w:rsidR="003E4F6F" w:rsidSect="003E4F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441FDF"/>
    <w:multiLevelType w:val="hybridMultilevel"/>
    <w:tmpl w:val="99E46796"/>
    <w:lvl w:ilvl="0" w:tplc="76B2EF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472C25CD"/>
    <w:multiLevelType w:val="hybridMultilevel"/>
    <w:tmpl w:val="E55EF41E"/>
    <w:lvl w:ilvl="0" w:tplc="29BEEA7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48DC57C0"/>
    <w:multiLevelType w:val="hybridMultilevel"/>
    <w:tmpl w:val="D846B014"/>
    <w:lvl w:ilvl="0" w:tplc="F56249C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5F853D0F"/>
    <w:multiLevelType w:val="multilevel"/>
    <w:tmpl w:val="6D9EC93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">
    <w:nsid w:val="63A1567E"/>
    <w:multiLevelType w:val="hybridMultilevel"/>
    <w:tmpl w:val="D9B45B66"/>
    <w:lvl w:ilvl="0" w:tplc="B4B2BE22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87A63"/>
    <w:rsid w:val="00001245"/>
    <w:rsid w:val="00002DCE"/>
    <w:rsid w:val="00005A54"/>
    <w:rsid w:val="00005E86"/>
    <w:rsid w:val="00010111"/>
    <w:rsid w:val="00010A48"/>
    <w:rsid w:val="00020992"/>
    <w:rsid w:val="00027D97"/>
    <w:rsid w:val="0003398C"/>
    <w:rsid w:val="00035B62"/>
    <w:rsid w:val="000363E2"/>
    <w:rsid w:val="00052AA2"/>
    <w:rsid w:val="00055689"/>
    <w:rsid w:val="00060924"/>
    <w:rsid w:val="00063736"/>
    <w:rsid w:val="000649B1"/>
    <w:rsid w:val="00085067"/>
    <w:rsid w:val="00087980"/>
    <w:rsid w:val="000879E9"/>
    <w:rsid w:val="00094B1D"/>
    <w:rsid w:val="000A4E31"/>
    <w:rsid w:val="000A7C84"/>
    <w:rsid w:val="000B377D"/>
    <w:rsid w:val="000C1489"/>
    <w:rsid w:val="000C4D32"/>
    <w:rsid w:val="000D378B"/>
    <w:rsid w:val="000D5441"/>
    <w:rsid w:val="000D5B07"/>
    <w:rsid w:val="000D7555"/>
    <w:rsid w:val="000D764F"/>
    <w:rsid w:val="000E3410"/>
    <w:rsid w:val="000F1B9B"/>
    <w:rsid w:val="000F21B2"/>
    <w:rsid w:val="000F423F"/>
    <w:rsid w:val="000F61E1"/>
    <w:rsid w:val="000F700C"/>
    <w:rsid w:val="000F7CD3"/>
    <w:rsid w:val="001039BD"/>
    <w:rsid w:val="001046B0"/>
    <w:rsid w:val="00105B65"/>
    <w:rsid w:val="00116AA6"/>
    <w:rsid w:val="00117498"/>
    <w:rsid w:val="0012109D"/>
    <w:rsid w:val="00122584"/>
    <w:rsid w:val="00125E84"/>
    <w:rsid w:val="00127096"/>
    <w:rsid w:val="00132F31"/>
    <w:rsid w:val="0013314D"/>
    <w:rsid w:val="00135F36"/>
    <w:rsid w:val="00144D76"/>
    <w:rsid w:val="00150CC0"/>
    <w:rsid w:val="0015497D"/>
    <w:rsid w:val="0015639C"/>
    <w:rsid w:val="00156FE6"/>
    <w:rsid w:val="00160FCF"/>
    <w:rsid w:val="00162A65"/>
    <w:rsid w:val="00176139"/>
    <w:rsid w:val="00181441"/>
    <w:rsid w:val="001836C1"/>
    <w:rsid w:val="0018509E"/>
    <w:rsid w:val="00185A81"/>
    <w:rsid w:val="00190D45"/>
    <w:rsid w:val="001926F0"/>
    <w:rsid w:val="001B2110"/>
    <w:rsid w:val="001B4E2C"/>
    <w:rsid w:val="001C72CC"/>
    <w:rsid w:val="001D451A"/>
    <w:rsid w:val="001E72DC"/>
    <w:rsid w:val="001E77F2"/>
    <w:rsid w:val="001F3131"/>
    <w:rsid w:val="001F4B77"/>
    <w:rsid w:val="001F4E15"/>
    <w:rsid w:val="002032C3"/>
    <w:rsid w:val="002047CD"/>
    <w:rsid w:val="0021121B"/>
    <w:rsid w:val="002233BD"/>
    <w:rsid w:val="0022658B"/>
    <w:rsid w:val="002274FF"/>
    <w:rsid w:val="002352FF"/>
    <w:rsid w:val="00244017"/>
    <w:rsid w:val="002505E9"/>
    <w:rsid w:val="00250E71"/>
    <w:rsid w:val="00257781"/>
    <w:rsid w:val="002663A6"/>
    <w:rsid w:val="002754DD"/>
    <w:rsid w:val="00286BEB"/>
    <w:rsid w:val="00291C93"/>
    <w:rsid w:val="002A079E"/>
    <w:rsid w:val="002A2BEF"/>
    <w:rsid w:val="002A2F6A"/>
    <w:rsid w:val="002A351D"/>
    <w:rsid w:val="002A76DA"/>
    <w:rsid w:val="002B4611"/>
    <w:rsid w:val="002C0F4F"/>
    <w:rsid w:val="002C1231"/>
    <w:rsid w:val="002C141A"/>
    <w:rsid w:val="002C4CEA"/>
    <w:rsid w:val="002C621E"/>
    <w:rsid w:val="002C7955"/>
    <w:rsid w:val="002C7D5A"/>
    <w:rsid w:val="002D0EF7"/>
    <w:rsid w:val="002D1931"/>
    <w:rsid w:val="002D4813"/>
    <w:rsid w:val="002E2377"/>
    <w:rsid w:val="002F3454"/>
    <w:rsid w:val="002F35F9"/>
    <w:rsid w:val="002F75F9"/>
    <w:rsid w:val="0030076F"/>
    <w:rsid w:val="003021E7"/>
    <w:rsid w:val="003037D3"/>
    <w:rsid w:val="00305E4B"/>
    <w:rsid w:val="003064D2"/>
    <w:rsid w:val="00306975"/>
    <w:rsid w:val="00310B97"/>
    <w:rsid w:val="00313097"/>
    <w:rsid w:val="00326A5C"/>
    <w:rsid w:val="00326F46"/>
    <w:rsid w:val="003361E1"/>
    <w:rsid w:val="003518BA"/>
    <w:rsid w:val="003630F8"/>
    <w:rsid w:val="0036716B"/>
    <w:rsid w:val="00374A4B"/>
    <w:rsid w:val="00375E94"/>
    <w:rsid w:val="00380293"/>
    <w:rsid w:val="00380982"/>
    <w:rsid w:val="00386293"/>
    <w:rsid w:val="003A7B99"/>
    <w:rsid w:val="003B06A5"/>
    <w:rsid w:val="003B7AC4"/>
    <w:rsid w:val="003C7022"/>
    <w:rsid w:val="003D7F4B"/>
    <w:rsid w:val="003E4F6F"/>
    <w:rsid w:val="003F10F4"/>
    <w:rsid w:val="00400C66"/>
    <w:rsid w:val="00402EA3"/>
    <w:rsid w:val="00403185"/>
    <w:rsid w:val="00406D4A"/>
    <w:rsid w:val="00410A7C"/>
    <w:rsid w:val="00421AD1"/>
    <w:rsid w:val="004249D9"/>
    <w:rsid w:val="00427CCA"/>
    <w:rsid w:val="00442DDC"/>
    <w:rsid w:val="004467D8"/>
    <w:rsid w:val="00446A15"/>
    <w:rsid w:val="00447938"/>
    <w:rsid w:val="00454F1C"/>
    <w:rsid w:val="00455F8D"/>
    <w:rsid w:val="0046273A"/>
    <w:rsid w:val="0047016D"/>
    <w:rsid w:val="004740C4"/>
    <w:rsid w:val="00474752"/>
    <w:rsid w:val="00477E5E"/>
    <w:rsid w:val="0048066A"/>
    <w:rsid w:val="00483FCC"/>
    <w:rsid w:val="00490B9F"/>
    <w:rsid w:val="00493CA9"/>
    <w:rsid w:val="0049595C"/>
    <w:rsid w:val="004961AD"/>
    <w:rsid w:val="004A5B4C"/>
    <w:rsid w:val="004C26F3"/>
    <w:rsid w:val="004C36D8"/>
    <w:rsid w:val="004C7023"/>
    <w:rsid w:val="004D475D"/>
    <w:rsid w:val="004E0049"/>
    <w:rsid w:val="004E0E01"/>
    <w:rsid w:val="004E4F6F"/>
    <w:rsid w:val="004F160E"/>
    <w:rsid w:val="004F1784"/>
    <w:rsid w:val="004F39E5"/>
    <w:rsid w:val="00505033"/>
    <w:rsid w:val="00515C0B"/>
    <w:rsid w:val="005179C9"/>
    <w:rsid w:val="0052103E"/>
    <w:rsid w:val="0053703B"/>
    <w:rsid w:val="005633D7"/>
    <w:rsid w:val="005634BB"/>
    <w:rsid w:val="00563E99"/>
    <w:rsid w:val="005667B0"/>
    <w:rsid w:val="00572E82"/>
    <w:rsid w:val="00582E82"/>
    <w:rsid w:val="005846F8"/>
    <w:rsid w:val="00590BC9"/>
    <w:rsid w:val="00590DFC"/>
    <w:rsid w:val="00592B2A"/>
    <w:rsid w:val="00595AC0"/>
    <w:rsid w:val="00595CCC"/>
    <w:rsid w:val="005A6B5B"/>
    <w:rsid w:val="005B1069"/>
    <w:rsid w:val="005B119F"/>
    <w:rsid w:val="005C27CC"/>
    <w:rsid w:val="005C29A7"/>
    <w:rsid w:val="005C66BC"/>
    <w:rsid w:val="005C6EBF"/>
    <w:rsid w:val="005D29C4"/>
    <w:rsid w:val="005E0FD9"/>
    <w:rsid w:val="005E5671"/>
    <w:rsid w:val="005F185B"/>
    <w:rsid w:val="005F3294"/>
    <w:rsid w:val="005F35AA"/>
    <w:rsid w:val="005F35DF"/>
    <w:rsid w:val="005F5822"/>
    <w:rsid w:val="005F669C"/>
    <w:rsid w:val="005F69EF"/>
    <w:rsid w:val="006074FC"/>
    <w:rsid w:val="0061305E"/>
    <w:rsid w:val="00614FB4"/>
    <w:rsid w:val="00620D69"/>
    <w:rsid w:val="00623575"/>
    <w:rsid w:val="006242F0"/>
    <w:rsid w:val="006254B4"/>
    <w:rsid w:val="00630013"/>
    <w:rsid w:val="0063018E"/>
    <w:rsid w:val="00640193"/>
    <w:rsid w:val="00644CA1"/>
    <w:rsid w:val="00647107"/>
    <w:rsid w:val="00650D65"/>
    <w:rsid w:val="00651CB8"/>
    <w:rsid w:val="00651E28"/>
    <w:rsid w:val="006529B7"/>
    <w:rsid w:val="0065378E"/>
    <w:rsid w:val="006557BD"/>
    <w:rsid w:val="00663427"/>
    <w:rsid w:val="00664E12"/>
    <w:rsid w:val="00675FA7"/>
    <w:rsid w:val="00680C52"/>
    <w:rsid w:val="00682C02"/>
    <w:rsid w:val="00682E47"/>
    <w:rsid w:val="0068607F"/>
    <w:rsid w:val="00687AD1"/>
    <w:rsid w:val="00687B09"/>
    <w:rsid w:val="006911BA"/>
    <w:rsid w:val="00694606"/>
    <w:rsid w:val="006A1AA1"/>
    <w:rsid w:val="006A23B2"/>
    <w:rsid w:val="006B06A5"/>
    <w:rsid w:val="006B6CEC"/>
    <w:rsid w:val="006C1E78"/>
    <w:rsid w:val="006C5323"/>
    <w:rsid w:val="006D173B"/>
    <w:rsid w:val="006D7768"/>
    <w:rsid w:val="006E2E0A"/>
    <w:rsid w:val="006E3D98"/>
    <w:rsid w:val="006E7FA6"/>
    <w:rsid w:val="006F0583"/>
    <w:rsid w:val="006F09B8"/>
    <w:rsid w:val="006F2439"/>
    <w:rsid w:val="006F5B0D"/>
    <w:rsid w:val="00701DC8"/>
    <w:rsid w:val="007037B9"/>
    <w:rsid w:val="0070754B"/>
    <w:rsid w:val="007167E3"/>
    <w:rsid w:val="0071773A"/>
    <w:rsid w:val="00724763"/>
    <w:rsid w:val="007279A9"/>
    <w:rsid w:val="0074369B"/>
    <w:rsid w:val="007452D6"/>
    <w:rsid w:val="00760626"/>
    <w:rsid w:val="00760E1C"/>
    <w:rsid w:val="00780634"/>
    <w:rsid w:val="00780D6B"/>
    <w:rsid w:val="00780E80"/>
    <w:rsid w:val="0078659E"/>
    <w:rsid w:val="0078739A"/>
    <w:rsid w:val="007942E6"/>
    <w:rsid w:val="007A0F53"/>
    <w:rsid w:val="007A4D8D"/>
    <w:rsid w:val="007B7F4F"/>
    <w:rsid w:val="007C75AD"/>
    <w:rsid w:val="007D1CB9"/>
    <w:rsid w:val="007E23F2"/>
    <w:rsid w:val="007E437B"/>
    <w:rsid w:val="007E6FC4"/>
    <w:rsid w:val="007F4193"/>
    <w:rsid w:val="007F45F9"/>
    <w:rsid w:val="007F7E6D"/>
    <w:rsid w:val="0080104B"/>
    <w:rsid w:val="00801D25"/>
    <w:rsid w:val="00814C58"/>
    <w:rsid w:val="008161D5"/>
    <w:rsid w:val="00817EEB"/>
    <w:rsid w:val="00826A25"/>
    <w:rsid w:val="00830DE6"/>
    <w:rsid w:val="00840CEC"/>
    <w:rsid w:val="00845721"/>
    <w:rsid w:val="00847693"/>
    <w:rsid w:val="00854909"/>
    <w:rsid w:val="00860716"/>
    <w:rsid w:val="00871B4F"/>
    <w:rsid w:val="00877244"/>
    <w:rsid w:val="00877424"/>
    <w:rsid w:val="00897B96"/>
    <w:rsid w:val="008A22C2"/>
    <w:rsid w:val="008A32A6"/>
    <w:rsid w:val="008A347E"/>
    <w:rsid w:val="008B0B13"/>
    <w:rsid w:val="008B4718"/>
    <w:rsid w:val="008C3E3E"/>
    <w:rsid w:val="008C6FE2"/>
    <w:rsid w:val="008C768D"/>
    <w:rsid w:val="008D5A34"/>
    <w:rsid w:val="008D696B"/>
    <w:rsid w:val="008E6C18"/>
    <w:rsid w:val="009033D5"/>
    <w:rsid w:val="009040D9"/>
    <w:rsid w:val="00915A6E"/>
    <w:rsid w:val="0091780C"/>
    <w:rsid w:val="00933E05"/>
    <w:rsid w:val="0094390A"/>
    <w:rsid w:val="00943BFF"/>
    <w:rsid w:val="009444E3"/>
    <w:rsid w:val="0094650F"/>
    <w:rsid w:val="00947C87"/>
    <w:rsid w:val="00950906"/>
    <w:rsid w:val="00955C32"/>
    <w:rsid w:val="00964379"/>
    <w:rsid w:val="00964D1A"/>
    <w:rsid w:val="00972C6A"/>
    <w:rsid w:val="00983D02"/>
    <w:rsid w:val="00984DF7"/>
    <w:rsid w:val="009872C4"/>
    <w:rsid w:val="00990AAA"/>
    <w:rsid w:val="00991BB0"/>
    <w:rsid w:val="00994153"/>
    <w:rsid w:val="00994BDA"/>
    <w:rsid w:val="00996E1A"/>
    <w:rsid w:val="009B02A8"/>
    <w:rsid w:val="009B0B49"/>
    <w:rsid w:val="009B367B"/>
    <w:rsid w:val="009C3E54"/>
    <w:rsid w:val="009D2B89"/>
    <w:rsid w:val="009D328A"/>
    <w:rsid w:val="009E1209"/>
    <w:rsid w:val="009F0A28"/>
    <w:rsid w:val="009F6C4F"/>
    <w:rsid w:val="00A07C1A"/>
    <w:rsid w:val="00A122B8"/>
    <w:rsid w:val="00A14CD2"/>
    <w:rsid w:val="00A171A5"/>
    <w:rsid w:val="00A359D1"/>
    <w:rsid w:val="00A41F3A"/>
    <w:rsid w:val="00A51CEF"/>
    <w:rsid w:val="00A52A4E"/>
    <w:rsid w:val="00A6288B"/>
    <w:rsid w:val="00A635D4"/>
    <w:rsid w:val="00A657D5"/>
    <w:rsid w:val="00A700D7"/>
    <w:rsid w:val="00A75EAE"/>
    <w:rsid w:val="00A76B0B"/>
    <w:rsid w:val="00A76E09"/>
    <w:rsid w:val="00A8146F"/>
    <w:rsid w:val="00A83338"/>
    <w:rsid w:val="00A93709"/>
    <w:rsid w:val="00A94D17"/>
    <w:rsid w:val="00AA5F48"/>
    <w:rsid w:val="00AA7F80"/>
    <w:rsid w:val="00AB2FB1"/>
    <w:rsid w:val="00AB33E8"/>
    <w:rsid w:val="00AC3B6B"/>
    <w:rsid w:val="00AC62B2"/>
    <w:rsid w:val="00AD4DF5"/>
    <w:rsid w:val="00AD60F4"/>
    <w:rsid w:val="00AE0772"/>
    <w:rsid w:val="00AE4C6A"/>
    <w:rsid w:val="00AE6F79"/>
    <w:rsid w:val="00AF493E"/>
    <w:rsid w:val="00AF6DA5"/>
    <w:rsid w:val="00B045BE"/>
    <w:rsid w:val="00B050CB"/>
    <w:rsid w:val="00B07EF4"/>
    <w:rsid w:val="00B11673"/>
    <w:rsid w:val="00B130FA"/>
    <w:rsid w:val="00B24010"/>
    <w:rsid w:val="00B25507"/>
    <w:rsid w:val="00B27892"/>
    <w:rsid w:val="00B32C25"/>
    <w:rsid w:val="00B344FE"/>
    <w:rsid w:val="00B347E8"/>
    <w:rsid w:val="00B43ED5"/>
    <w:rsid w:val="00B45FBD"/>
    <w:rsid w:val="00B47BC8"/>
    <w:rsid w:val="00B50EAD"/>
    <w:rsid w:val="00B52922"/>
    <w:rsid w:val="00B543BD"/>
    <w:rsid w:val="00B54D56"/>
    <w:rsid w:val="00B56740"/>
    <w:rsid w:val="00B76B19"/>
    <w:rsid w:val="00BB1457"/>
    <w:rsid w:val="00BB158B"/>
    <w:rsid w:val="00BC47B9"/>
    <w:rsid w:val="00BD1665"/>
    <w:rsid w:val="00BD362F"/>
    <w:rsid w:val="00BD52FA"/>
    <w:rsid w:val="00BE1E78"/>
    <w:rsid w:val="00BF3FEF"/>
    <w:rsid w:val="00BF6B4A"/>
    <w:rsid w:val="00C13CC1"/>
    <w:rsid w:val="00C30E74"/>
    <w:rsid w:val="00C319A6"/>
    <w:rsid w:val="00C3233D"/>
    <w:rsid w:val="00C40B01"/>
    <w:rsid w:val="00C54742"/>
    <w:rsid w:val="00C75151"/>
    <w:rsid w:val="00C76D11"/>
    <w:rsid w:val="00C773A6"/>
    <w:rsid w:val="00C8278E"/>
    <w:rsid w:val="00C85DA7"/>
    <w:rsid w:val="00C918CA"/>
    <w:rsid w:val="00C91F65"/>
    <w:rsid w:val="00C95E39"/>
    <w:rsid w:val="00CA6FEA"/>
    <w:rsid w:val="00CA773C"/>
    <w:rsid w:val="00CA7DD9"/>
    <w:rsid w:val="00CB5170"/>
    <w:rsid w:val="00CC2EEB"/>
    <w:rsid w:val="00CE218A"/>
    <w:rsid w:val="00CE6F6C"/>
    <w:rsid w:val="00CE75BF"/>
    <w:rsid w:val="00CF06A1"/>
    <w:rsid w:val="00CF14B2"/>
    <w:rsid w:val="00CF4908"/>
    <w:rsid w:val="00CF5C8D"/>
    <w:rsid w:val="00CF5D1E"/>
    <w:rsid w:val="00D028BB"/>
    <w:rsid w:val="00D0323B"/>
    <w:rsid w:val="00D04353"/>
    <w:rsid w:val="00D07854"/>
    <w:rsid w:val="00D125EF"/>
    <w:rsid w:val="00D15F73"/>
    <w:rsid w:val="00D23528"/>
    <w:rsid w:val="00D23DB7"/>
    <w:rsid w:val="00D2759F"/>
    <w:rsid w:val="00D3466A"/>
    <w:rsid w:val="00D34A26"/>
    <w:rsid w:val="00D36E2F"/>
    <w:rsid w:val="00D4031E"/>
    <w:rsid w:val="00D50D59"/>
    <w:rsid w:val="00D51EC2"/>
    <w:rsid w:val="00D56B36"/>
    <w:rsid w:val="00D5750A"/>
    <w:rsid w:val="00D6075E"/>
    <w:rsid w:val="00D679FF"/>
    <w:rsid w:val="00D67CB8"/>
    <w:rsid w:val="00D7330D"/>
    <w:rsid w:val="00D77521"/>
    <w:rsid w:val="00D83242"/>
    <w:rsid w:val="00D84762"/>
    <w:rsid w:val="00D938B4"/>
    <w:rsid w:val="00DA0D37"/>
    <w:rsid w:val="00DA374D"/>
    <w:rsid w:val="00DB2071"/>
    <w:rsid w:val="00DB2F3C"/>
    <w:rsid w:val="00DB4BF7"/>
    <w:rsid w:val="00DB4C9F"/>
    <w:rsid w:val="00DB574A"/>
    <w:rsid w:val="00DC006F"/>
    <w:rsid w:val="00DC5092"/>
    <w:rsid w:val="00DC58F8"/>
    <w:rsid w:val="00DD1C4C"/>
    <w:rsid w:val="00DD6E66"/>
    <w:rsid w:val="00DE52FB"/>
    <w:rsid w:val="00DE715F"/>
    <w:rsid w:val="00DE7665"/>
    <w:rsid w:val="00DF2EDA"/>
    <w:rsid w:val="00E01139"/>
    <w:rsid w:val="00E01B67"/>
    <w:rsid w:val="00E02C42"/>
    <w:rsid w:val="00E059CF"/>
    <w:rsid w:val="00E11917"/>
    <w:rsid w:val="00E27BC9"/>
    <w:rsid w:val="00E301E4"/>
    <w:rsid w:val="00E30698"/>
    <w:rsid w:val="00E35F06"/>
    <w:rsid w:val="00E36064"/>
    <w:rsid w:val="00E373DD"/>
    <w:rsid w:val="00E415CA"/>
    <w:rsid w:val="00E422AF"/>
    <w:rsid w:val="00E50BBB"/>
    <w:rsid w:val="00E51CCD"/>
    <w:rsid w:val="00E573C9"/>
    <w:rsid w:val="00E749DE"/>
    <w:rsid w:val="00E80D0D"/>
    <w:rsid w:val="00E82BC8"/>
    <w:rsid w:val="00E82F1F"/>
    <w:rsid w:val="00E87A63"/>
    <w:rsid w:val="00E90595"/>
    <w:rsid w:val="00E92527"/>
    <w:rsid w:val="00EA6451"/>
    <w:rsid w:val="00EB0B09"/>
    <w:rsid w:val="00EB5FED"/>
    <w:rsid w:val="00EB7637"/>
    <w:rsid w:val="00EC1A29"/>
    <w:rsid w:val="00EC3A3A"/>
    <w:rsid w:val="00EC708B"/>
    <w:rsid w:val="00EC78B2"/>
    <w:rsid w:val="00ED1DFC"/>
    <w:rsid w:val="00ED20B2"/>
    <w:rsid w:val="00ED76A4"/>
    <w:rsid w:val="00EE2502"/>
    <w:rsid w:val="00EE544F"/>
    <w:rsid w:val="00EE5AD3"/>
    <w:rsid w:val="00EF26D1"/>
    <w:rsid w:val="00EF38C1"/>
    <w:rsid w:val="00F03118"/>
    <w:rsid w:val="00F061AF"/>
    <w:rsid w:val="00F10898"/>
    <w:rsid w:val="00F110DC"/>
    <w:rsid w:val="00F172BC"/>
    <w:rsid w:val="00F228F2"/>
    <w:rsid w:val="00F2483D"/>
    <w:rsid w:val="00F312E6"/>
    <w:rsid w:val="00F31963"/>
    <w:rsid w:val="00F35566"/>
    <w:rsid w:val="00F35974"/>
    <w:rsid w:val="00F36686"/>
    <w:rsid w:val="00F3723B"/>
    <w:rsid w:val="00F471EF"/>
    <w:rsid w:val="00F54788"/>
    <w:rsid w:val="00F55B3E"/>
    <w:rsid w:val="00F57C3A"/>
    <w:rsid w:val="00F60CCC"/>
    <w:rsid w:val="00F61522"/>
    <w:rsid w:val="00F64D62"/>
    <w:rsid w:val="00F769A8"/>
    <w:rsid w:val="00F84DAA"/>
    <w:rsid w:val="00F85540"/>
    <w:rsid w:val="00F92541"/>
    <w:rsid w:val="00F935F1"/>
    <w:rsid w:val="00F95928"/>
    <w:rsid w:val="00FA0EF4"/>
    <w:rsid w:val="00FA196C"/>
    <w:rsid w:val="00FA2498"/>
    <w:rsid w:val="00FA2EFA"/>
    <w:rsid w:val="00FA79C4"/>
    <w:rsid w:val="00FB13C2"/>
    <w:rsid w:val="00FB21E4"/>
    <w:rsid w:val="00FB4761"/>
    <w:rsid w:val="00FB5683"/>
    <w:rsid w:val="00FB5827"/>
    <w:rsid w:val="00FC1469"/>
    <w:rsid w:val="00FC2606"/>
    <w:rsid w:val="00FC79C0"/>
    <w:rsid w:val="00FE7670"/>
    <w:rsid w:val="00FF24E2"/>
    <w:rsid w:val="00FF4001"/>
    <w:rsid w:val="00FF77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7A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Indent 2"/>
    <w:basedOn w:val="a"/>
    <w:link w:val="20"/>
    <w:semiHidden/>
    <w:rsid w:val="00E87A63"/>
    <w:pPr>
      <w:spacing w:after="0" w:line="240" w:lineRule="auto"/>
      <w:ind w:firstLine="708"/>
      <w:jc w:val="both"/>
    </w:pPr>
    <w:rPr>
      <w:rFonts w:ascii="Times New Roman" w:eastAsia="MS Mincho" w:hAnsi="Times New Roman" w:cs="Times New Roman"/>
      <w:sz w:val="28"/>
      <w:szCs w:val="24"/>
      <w:lang w:eastAsia="ja-JP"/>
    </w:rPr>
  </w:style>
  <w:style w:type="character" w:customStyle="1" w:styleId="20">
    <w:name w:val="Основной текст с отступом 2 Знак"/>
    <w:basedOn w:val="a0"/>
    <w:link w:val="2"/>
    <w:semiHidden/>
    <w:rsid w:val="00E87A63"/>
    <w:rPr>
      <w:rFonts w:ascii="Times New Roman" w:eastAsia="MS Mincho" w:hAnsi="Times New Roman" w:cs="Times New Roman"/>
      <w:sz w:val="28"/>
      <w:szCs w:val="24"/>
      <w:lang w:eastAsia="ja-JP"/>
    </w:rPr>
  </w:style>
  <w:style w:type="paragraph" w:styleId="a3">
    <w:name w:val="List Paragraph"/>
    <w:basedOn w:val="a"/>
    <w:uiPriority w:val="34"/>
    <w:qFormat/>
    <w:rsid w:val="00E87A63"/>
    <w:pPr>
      <w:ind w:left="720"/>
      <w:contextualSpacing/>
    </w:pPr>
  </w:style>
  <w:style w:type="paragraph" w:styleId="21">
    <w:name w:val="Body Text 2"/>
    <w:basedOn w:val="a"/>
    <w:link w:val="22"/>
    <w:uiPriority w:val="99"/>
    <w:semiHidden/>
    <w:unhideWhenUsed/>
    <w:rsid w:val="00E87A63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E87A63"/>
  </w:style>
  <w:style w:type="paragraph" w:styleId="a4">
    <w:name w:val="Balloon Text"/>
    <w:basedOn w:val="a"/>
    <w:link w:val="a5"/>
    <w:uiPriority w:val="99"/>
    <w:semiHidden/>
    <w:unhideWhenUsed/>
    <w:rsid w:val="00E87A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87A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24</Pages>
  <Words>5510</Words>
  <Characters>31407</Characters>
  <Application>Microsoft Office Word</Application>
  <DocSecurity>0</DocSecurity>
  <Lines>261</Lines>
  <Paragraphs>73</Paragraphs>
  <ScaleCrop>false</ScaleCrop>
  <Company>Microsoft</Company>
  <LinksUpToDate>false</LinksUpToDate>
  <CharactersWithSpaces>36844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2013-02-18T15:09:00Z</dcterms:created>
  <dcterms:modified xsi:type="dcterms:W3CDTF">2013-02-18T15:09:00Z</dcterms:modified>
</cp:coreProperties>
</file>