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2"/>
          <w:szCs w:val="30"/>
        </w:rPr>
      </w:pPr>
      <w:r w:rsidRPr="003033B9">
        <w:rPr>
          <w:sz w:val="22"/>
          <w:szCs w:val="30"/>
        </w:rPr>
        <w:t>"Статья 235. Легализация ("отмывание") средств, полученных преступным путем</w:t>
      </w:r>
    </w:p>
    <w:p w:rsidR="00973708" w:rsidRPr="003033B9" w:rsidRDefault="00973708" w:rsidP="00973708">
      <w:pPr>
        <w:autoSpaceDE w:val="0"/>
        <w:autoSpaceDN w:val="0"/>
        <w:adjustRightInd w:val="0"/>
        <w:rPr>
          <w:sz w:val="22"/>
          <w:szCs w:val="30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2"/>
          <w:szCs w:val="30"/>
        </w:rPr>
      </w:pPr>
      <w:r w:rsidRPr="003033B9">
        <w:rPr>
          <w:sz w:val="22"/>
          <w:szCs w:val="30"/>
        </w:rPr>
        <w:t>1. Совершение финансовых операций со средствами, полученными заведомо преступным путем, для придания правомерного вида владению, пользованию и (или) распоряжению указанными средствами в целях утаивания или искажения происхождения, местонахождения, размещения, движения или действительной принадлежности указанных средств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2"/>
          <w:szCs w:val="30"/>
        </w:rPr>
      </w:pPr>
      <w:r w:rsidRPr="003033B9">
        <w:rPr>
          <w:sz w:val="22"/>
          <w:szCs w:val="30"/>
        </w:rPr>
        <w:t>наказывается штрафом, или лишением права занимать определенные должности или заниматься определенной деятельностью со штрафом,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2"/>
          <w:szCs w:val="30"/>
        </w:rPr>
      </w:pPr>
      <w:r w:rsidRPr="003033B9">
        <w:rPr>
          <w:sz w:val="22"/>
          <w:szCs w:val="30"/>
        </w:rPr>
        <w:t>2. Те же действия, совершенные повторно, либо должностным лицом с использованием своих служебных полномочий, либо в особо крупном размере,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2"/>
          <w:szCs w:val="30"/>
        </w:rPr>
      </w:pPr>
      <w:r w:rsidRPr="003033B9">
        <w:rPr>
          <w:sz w:val="22"/>
          <w:szCs w:val="30"/>
        </w:rPr>
        <w:t>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2"/>
          <w:szCs w:val="30"/>
        </w:rPr>
      </w:pPr>
      <w:r w:rsidRPr="003033B9">
        <w:rPr>
          <w:sz w:val="22"/>
          <w:szCs w:val="30"/>
        </w:rPr>
        <w:t>3. Действия, предусмотренные частями 1 или 2 настоящей статьи, совершенные организованной группой,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2"/>
          <w:szCs w:val="30"/>
        </w:rPr>
      </w:pPr>
      <w:r w:rsidRPr="003033B9">
        <w:rPr>
          <w:sz w:val="22"/>
          <w:szCs w:val="30"/>
        </w:rPr>
        <w:t>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2"/>
          <w:szCs w:val="30"/>
        </w:rPr>
      </w:pPr>
      <w:r w:rsidRPr="003033B9">
        <w:rPr>
          <w:sz w:val="22"/>
          <w:szCs w:val="30"/>
        </w:rPr>
        <w:t>Примечания: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2"/>
          <w:szCs w:val="30"/>
        </w:rPr>
      </w:pPr>
      <w:r w:rsidRPr="003033B9">
        <w:rPr>
          <w:sz w:val="22"/>
          <w:szCs w:val="30"/>
        </w:rPr>
        <w:t>1. Под финансовой операцией в настоящей статье понимается сделка со средствами независимо от формы и способа ее осуществления.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2"/>
          <w:szCs w:val="30"/>
        </w:rPr>
      </w:pPr>
      <w:r w:rsidRPr="003033B9">
        <w:rPr>
          <w:sz w:val="22"/>
          <w:szCs w:val="30"/>
        </w:rPr>
        <w:t>2. Под средствами в настоящей статье и статье 290-1 настоящего Кодекса понимаются денежные средства, ценные бумаги, электронные деньги, иное имущество, в том числе имущественные права, а также исключительные права на результаты интеллектуальной деятельности.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2"/>
          <w:szCs w:val="30"/>
        </w:rPr>
      </w:pPr>
      <w:r w:rsidRPr="003033B9">
        <w:rPr>
          <w:sz w:val="22"/>
          <w:szCs w:val="30"/>
        </w:rPr>
        <w:t xml:space="preserve">3. Лицо, участвовавшее в легализации средств, полученных преступным путем, освобождается от уголовной ответственности за эти действия, если оно добровольно заявило о </w:t>
      </w:r>
      <w:proofErr w:type="gramStart"/>
      <w:r w:rsidRPr="003033B9">
        <w:rPr>
          <w:sz w:val="22"/>
          <w:szCs w:val="30"/>
        </w:rPr>
        <w:t>содеянном</w:t>
      </w:r>
      <w:proofErr w:type="gramEnd"/>
      <w:r w:rsidRPr="003033B9">
        <w:rPr>
          <w:sz w:val="22"/>
          <w:szCs w:val="30"/>
        </w:rPr>
        <w:t xml:space="preserve"> и способствовало выявлению преступления.";</w:t>
      </w:r>
    </w:p>
    <w:p w:rsidR="00973708" w:rsidRDefault="00973708" w:rsidP="00973708">
      <w:pPr>
        <w:autoSpaceDE w:val="0"/>
        <w:autoSpaceDN w:val="0"/>
        <w:adjustRightInd w:val="0"/>
        <w:ind w:firstLine="540"/>
        <w:rPr>
          <w:szCs w:val="30"/>
        </w:rPr>
      </w:pPr>
    </w:p>
    <w:p w:rsidR="00AD574C" w:rsidRDefault="00AD574C" w:rsidP="00973708">
      <w:pPr>
        <w:autoSpaceDE w:val="0"/>
        <w:autoSpaceDN w:val="0"/>
        <w:adjustRightInd w:val="0"/>
        <w:ind w:firstLine="540"/>
        <w:rPr>
          <w:szCs w:val="30"/>
        </w:rPr>
      </w:pPr>
    </w:p>
    <w:p w:rsidR="003033B9" w:rsidRDefault="003033B9" w:rsidP="00973708">
      <w:pPr>
        <w:autoSpaceDE w:val="0"/>
        <w:autoSpaceDN w:val="0"/>
        <w:adjustRightInd w:val="0"/>
        <w:ind w:firstLine="540"/>
        <w:rPr>
          <w:szCs w:val="30"/>
        </w:rPr>
      </w:pPr>
    </w:p>
    <w:p w:rsidR="003033B9" w:rsidRDefault="003033B9" w:rsidP="00973708">
      <w:pPr>
        <w:autoSpaceDE w:val="0"/>
        <w:autoSpaceDN w:val="0"/>
        <w:adjustRightInd w:val="0"/>
        <w:ind w:firstLine="540"/>
        <w:rPr>
          <w:szCs w:val="30"/>
        </w:rPr>
      </w:pPr>
    </w:p>
    <w:p w:rsidR="003033B9" w:rsidRDefault="003033B9" w:rsidP="00973708">
      <w:pPr>
        <w:autoSpaceDE w:val="0"/>
        <w:autoSpaceDN w:val="0"/>
        <w:adjustRightInd w:val="0"/>
        <w:ind w:firstLine="540"/>
        <w:rPr>
          <w:szCs w:val="30"/>
        </w:rPr>
      </w:pPr>
    </w:p>
    <w:p w:rsidR="003033B9" w:rsidRDefault="003033B9" w:rsidP="00973708">
      <w:pPr>
        <w:autoSpaceDE w:val="0"/>
        <w:autoSpaceDN w:val="0"/>
        <w:adjustRightInd w:val="0"/>
        <w:ind w:firstLine="540"/>
        <w:rPr>
          <w:szCs w:val="30"/>
        </w:rPr>
      </w:pPr>
    </w:p>
    <w:p w:rsidR="003033B9" w:rsidRDefault="003033B9" w:rsidP="00973708">
      <w:pPr>
        <w:autoSpaceDE w:val="0"/>
        <w:autoSpaceDN w:val="0"/>
        <w:adjustRightInd w:val="0"/>
        <w:ind w:firstLine="540"/>
        <w:rPr>
          <w:szCs w:val="30"/>
        </w:rPr>
      </w:pPr>
    </w:p>
    <w:p w:rsidR="003033B9" w:rsidRDefault="003033B9" w:rsidP="00973708">
      <w:pPr>
        <w:autoSpaceDE w:val="0"/>
        <w:autoSpaceDN w:val="0"/>
        <w:adjustRightInd w:val="0"/>
        <w:ind w:firstLine="540"/>
        <w:rPr>
          <w:szCs w:val="30"/>
        </w:rPr>
      </w:pPr>
    </w:p>
    <w:p w:rsidR="00AD574C" w:rsidRDefault="00AD574C" w:rsidP="00973708">
      <w:pPr>
        <w:autoSpaceDE w:val="0"/>
        <w:autoSpaceDN w:val="0"/>
        <w:adjustRightInd w:val="0"/>
        <w:ind w:firstLine="540"/>
        <w:rPr>
          <w:szCs w:val="30"/>
        </w:rPr>
      </w:pPr>
    </w:p>
    <w:p w:rsidR="00AD574C" w:rsidRDefault="00AD574C" w:rsidP="00973708">
      <w:pPr>
        <w:autoSpaceDE w:val="0"/>
        <w:autoSpaceDN w:val="0"/>
        <w:adjustRightInd w:val="0"/>
        <w:ind w:firstLine="540"/>
        <w:rPr>
          <w:szCs w:val="30"/>
        </w:rPr>
      </w:pPr>
    </w:p>
    <w:p w:rsidR="00AD574C" w:rsidRDefault="00AD574C" w:rsidP="00973708">
      <w:pPr>
        <w:autoSpaceDE w:val="0"/>
        <w:autoSpaceDN w:val="0"/>
        <w:adjustRightInd w:val="0"/>
        <w:ind w:firstLine="540"/>
        <w:rPr>
          <w:szCs w:val="30"/>
        </w:rPr>
      </w:pPr>
    </w:p>
    <w:p w:rsidR="003033B9" w:rsidRDefault="003033B9" w:rsidP="00973708">
      <w:pPr>
        <w:autoSpaceDE w:val="0"/>
        <w:autoSpaceDN w:val="0"/>
        <w:adjustRightInd w:val="0"/>
        <w:ind w:firstLine="540"/>
        <w:rPr>
          <w:szCs w:val="30"/>
        </w:rPr>
      </w:pPr>
    </w:p>
    <w:p w:rsidR="00AD574C" w:rsidRDefault="00AD574C" w:rsidP="00973708">
      <w:pPr>
        <w:autoSpaceDE w:val="0"/>
        <w:autoSpaceDN w:val="0"/>
        <w:adjustRightInd w:val="0"/>
        <w:ind w:firstLine="540"/>
        <w:rPr>
          <w:szCs w:val="30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lastRenderedPageBreak/>
        <w:t xml:space="preserve">в </w:t>
      </w:r>
      <w:hyperlink r:id="rId5" w:history="1">
        <w:r w:rsidRPr="003033B9">
          <w:rPr>
            <w:color w:val="0000FF"/>
            <w:sz w:val="24"/>
            <w:szCs w:val="30"/>
          </w:rPr>
          <w:t>абзаце первом части 2 статьи 289</w:t>
        </w:r>
      </w:hyperlink>
      <w:r w:rsidRPr="003033B9">
        <w:rPr>
          <w:sz w:val="24"/>
          <w:szCs w:val="30"/>
        </w:rPr>
        <w:t xml:space="preserve"> слова "290-1 или" заменить словами "290-1 - 290-5, частью 4 статьи 309, частью 3 статьи 311 и статьей";</w:t>
      </w:r>
    </w:p>
    <w:p w:rsidR="00AD574C" w:rsidRPr="003033B9" w:rsidRDefault="00AD574C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</w:p>
    <w:p w:rsidR="00AD574C" w:rsidRPr="003033B9" w:rsidRDefault="00AD574C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</w:p>
    <w:p w:rsidR="00AD574C" w:rsidRPr="003033B9" w:rsidRDefault="00AD574C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в </w:t>
      </w:r>
      <w:hyperlink r:id="rId6" w:history="1">
        <w:r w:rsidRPr="003033B9">
          <w:rPr>
            <w:color w:val="0000FF"/>
            <w:sz w:val="24"/>
            <w:szCs w:val="30"/>
          </w:rPr>
          <w:t>статье 290-1</w:t>
        </w:r>
      </w:hyperlink>
      <w:r w:rsidRPr="003033B9">
        <w:rPr>
          <w:sz w:val="24"/>
          <w:szCs w:val="30"/>
        </w:rPr>
        <w:t>: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hyperlink r:id="rId7" w:history="1">
        <w:r w:rsidRPr="003033B9">
          <w:rPr>
            <w:color w:val="0000FF"/>
            <w:sz w:val="24"/>
            <w:szCs w:val="30"/>
          </w:rPr>
          <w:t>абзац первый части 1</w:t>
        </w:r>
      </w:hyperlink>
      <w:r w:rsidRPr="003033B9">
        <w:rPr>
          <w:sz w:val="24"/>
          <w:szCs w:val="30"/>
        </w:rPr>
        <w:t xml:space="preserve"> изложить в следующей редакции: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"1. Предоставление или сбор средств любым способом в целях использования в террористической деятельности, материального обеспечения или иной поддержки заведомо для виновного террористов, террористических групп и террористических организаций (финансирование террористической деятельности) </w:t>
      </w:r>
      <w:proofErr w:type="gramStart"/>
      <w:r w:rsidRPr="003033B9">
        <w:rPr>
          <w:sz w:val="24"/>
          <w:szCs w:val="30"/>
        </w:rPr>
        <w:t>-"</w:t>
      </w:r>
      <w:proofErr w:type="gramEnd"/>
      <w:r w:rsidRPr="003033B9">
        <w:rPr>
          <w:sz w:val="24"/>
          <w:szCs w:val="30"/>
        </w:rPr>
        <w:t>;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hyperlink r:id="rId8" w:history="1">
        <w:r w:rsidRPr="003033B9">
          <w:rPr>
            <w:color w:val="0000FF"/>
            <w:sz w:val="24"/>
            <w:szCs w:val="30"/>
          </w:rPr>
          <w:t>абзац первый части 2</w:t>
        </w:r>
      </w:hyperlink>
      <w:r w:rsidRPr="003033B9">
        <w:rPr>
          <w:sz w:val="24"/>
          <w:szCs w:val="30"/>
        </w:rPr>
        <w:t xml:space="preserve"> изложить в следующей редакции: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"2. </w:t>
      </w:r>
      <w:proofErr w:type="gramStart"/>
      <w:r w:rsidRPr="003033B9">
        <w:rPr>
          <w:sz w:val="24"/>
          <w:szCs w:val="30"/>
        </w:rPr>
        <w:t>Те же деяния, совершенные повторно, либо организованной группой, либо должностным лицом с использованием своих служебных полномочий, либо лицом, ранее совершившим преступления, предусмотренные статьями 124 - 127, 131, 287, 289, 290, 290-2 - 292, частью 4 статьи 294, частью 4 статьи 295, частью 4 статьи 309, частью 3 статьи 311, статьями 359 и 360 настоящего Кодекса, -";</w:t>
      </w:r>
      <w:proofErr w:type="gramEnd"/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дополнить </w:t>
      </w:r>
      <w:hyperlink r:id="rId9" w:history="1">
        <w:r w:rsidRPr="003033B9">
          <w:rPr>
            <w:color w:val="0000FF"/>
            <w:sz w:val="24"/>
            <w:szCs w:val="30"/>
          </w:rPr>
          <w:t>Кодекс</w:t>
        </w:r>
      </w:hyperlink>
      <w:r w:rsidRPr="003033B9">
        <w:rPr>
          <w:sz w:val="24"/>
          <w:szCs w:val="30"/>
        </w:rPr>
        <w:t xml:space="preserve"> статьями 290-2 - 290-5 следующего содержания:</w:t>
      </w:r>
    </w:p>
    <w:p w:rsidR="00973708" w:rsidRPr="003033B9" w:rsidRDefault="00973708" w:rsidP="00973708">
      <w:pPr>
        <w:autoSpaceDE w:val="0"/>
        <w:autoSpaceDN w:val="0"/>
        <w:adjustRightInd w:val="0"/>
        <w:rPr>
          <w:sz w:val="24"/>
          <w:szCs w:val="30"/>
        </w:rPr>
      </w:pPr>
    </w:p>
    <w:p w:rsidR="00AD574C" w:rsidRPr="003033B9" w:rsidRDefault="00AD574C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</w:p>
    <w:p w:rsidR="00AD574C" w:rsidRPr="003033B9" w:rsidRDefault="00AD574C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"Статья 290-2. Содействие террористической деятельности</w:t>
      </w:r>
    </w:p>
    <w:p w:rsidR="00973708" w:rsidRPr="003033B9" w:rsidRDefault="00973708" w:rsidP="00973708">
      <w:pPr>
        <w:autoSpaceDE w:val="0"/>
        <w:autoSpaceDN w:val="0"/>
        <w:adjustRightInd w:val="0"/>
        <w:rPr>
          <w:sz w:val="24"/>
          <w:szCs w:val="30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1. Вербовка или иное вовлечение лица в террористическую деятельность, а равно обучение или иная подготовка лица для участия в террористической деятельности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наказываются лишением свободы на срок от пяти до двенадцати лет с конфискацией имущества.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2. Те же деяния, совершенные лицом с использованием своих служебных полномочий,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наказываются лишением свободы на срок от семи до пятнадцати лет с конфискацией имущества.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Примечание. Лицо, совершившее преступление, предусмотренное настоящей статьей, освобождается от уголовной ответственности, если оно своевременным сообщением государственным органам или иным образом способствовало предотвращению либо пресечению преступления, предусмотренного настоящей статьей.</w:t>
      </w:r>
    </w:p>
    <w:p w:rsidR="00973708" w:rsidRDefault="00973708" w:rsidP="00973708">
      <w:pPr>
        <w:autoSpaceDE w:val="0"/>
        <w:autoSpaceDN w:val="0"/>
        <w:adjustRightInd w:val="0"/>
        <w:rPr>
          <w:sz w:val="24"/>
          <w:szCs w:val="30"/>
        </w:rPr>
      </w:pPr>
    </w:p>
    <w:p w:rsidR="003033B9" w:rsidRDefault="003033B9" w:rsidP="00973708">
      <w:pPr>
        <w:autoSpaceDE w:val="0"/>
        <w:autoSpaceDN w:val="0"/>
        <w:adjustRightInd w:val="0"/>
        <w:rPr>
          <w:sz w:val="24"/>
          <w:szCs w:val="30"/>
        </w:rPr>
      </w:pPr>
    </w:p>
    <w:p w:rsidR="003033B9" w:rsidRDefault="003033B9" w:rsidP="00973708">
      <w:pPr>
        <w:autoSpaceDE w:val="0"/>
        <w:autoSpaceDN w:val="0"/>
        <w:adjustRightInd w:val="0"/>
        <w:rPr>
          <w:sz w:val="24"/>
          <w:szCs w:val="30"/>
        </w:rPr>
      </w:pPr>
    </w:p>
    <w:p w:rsidR="003033B9" w:rsidRDefault="003033B9" w:rsidP="00973708">
      <w:pPr>
        <w:autoSpaceDE w:val="0"/>
        <w:autoSpaceDN w:val="0"/>
        <w:adjustRightInd w:val="0"/>
        <w:rPr>
          <w:sz w:val="24"/>
          <w:szCs w:val="30"/>
        </w:rPr>
      </w:pPr>
    </w:p>
    <w:p w:rsidR="003033B9" w:rsidRPr="003033B9" w:rsidRDefault="003033B9" w:rsidP="00973708">
      <w:pPr>
        <w:autoSpaceDE w:val="0"/>
        <w:autoSpaceDN w:val="0"/>
        <w:adjustRightInd w:val="0"/>
        <w:rPr>
          <w:sz w:val="24"/>
          <w:szCs w:val="30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lastRenderedPageBreak/>
        <w:t>Статья 290-3. Прохождение обучения или иной подготовки для участия в террористической деятельности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Прохождение лицом обучения или иной подготовки, заведомо для обучающегося </w:t>
      </w:r>
      <w:proofErr w:type="gramStart"/>
      <w:r w:rsidRPr="003033B9">
        <w:rPr>
          <w:sz w:val="24"/>
          <w:szCs w:val="30"/>
        </w:rPr>
        <w:t>имеющих</w:t>
      </w:r>
      <w:proofErr w:type="gramEnd"/>
      <w:r w:rsidRPr="003033B9">
        <w:rPr>
          <w:sz w:val="24"/>
          <w:szCs w:val="30"/>
        </w:rPr>
        <w:t xml:space="preserve"> целью его последующее участие в террористической деятельности,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наказывается лишением свободы на срок от шести до десяти лет с конфискацией имущества или без конфискации.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Примечание. Лицо, совершившее преступление, предусмотренное настоящей статьей, освобождается от уголовной ответственности, если оно своевременным сообщением государственным органам или иным образом способствовало предотвращению либо пресечению преступления, предусмотренного настоящей статьей.</w:t>
      </w:r>
    </w:p>
    <w:p w:rsidR="003033B9" w:rsidRPr="003033B9" w:rsidRDefault="003033B9" w:rsidP="00973708">
      <w:pPr>
        <w:autoSpaceDE w:val="0"/>
        <w:autoSpaceDN w:val="0"/>
        <w:adjustRightInd w:val="0"/>
        <w:rPr>
          <w:sz w:val="24"/>
          <w:szCs w:val="30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Статья 290-4. Создание организации для осуществления террористической деятельности либо участие в ней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1. Деятельность по созданию организации для осуществления террористической деятельности либо руководство такой </w:t>
      </w:r>
      <w:proofErr w:type="gramStart"/>
      <w:r w:rsidRPr="003033B9">
        <w:rPr>
          <w:sz w:val="24"/>
          <w:szCs w:val="30"/>
        </w:rPr>
        <w:t>организацией</w:t>
      </w:r>
      <w:proofErr w:type="gramEnd"/>
      <w:r w:rsidRPr="003033B9">
        <w:rPr>
          <w:sz w:val="24"/>
          <w:szCs w:val="30"/>
        </w:rPr>
        <w:t xml:space="preserve"> либо ее частью или входящими в нее структурными подразделениями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наказываются лишением свободы на срок от восьми до двенадцати лет с конфискацией имущества.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2. Участие в организации, созданной для осуществления террористической деятельности,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наказывается лишением свободы на срок от семи до десяти лет лишения свободы с конфискацией имущества.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Примечание. Лицо, добровольно прекратившее участие в организации, созданной для осуществления террористической деятельности, освобождается от уголовной ответственности по настоящей статье.</w:t>
      </w:r>
    </w:p>
    <w:p w:rsidR="00973708" w:rsidRPr="003033B9" w:rsidRDefault="00973708" w:rsidP="00973708">
      <w:pPr>
        <w:autoSpaceDE w:val="0"/>
        <w:autoSpaceDN w:val="0"/>
        <w:adjustRightInd w:val="0"/>
        <w:rPr>
          <w:sz w:val="24"/>
          <w:szCs w:val="30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Статья 290-5. Организация деятельности террористической организации и участие в деятельности такой организации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1. Организация деятельности организации, которая в соответствии с законодательством Республики Беларусь признана террористической,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наказывается лишением свободы на срок от десяти до пятнадцати лет с конфискацией имущества.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2. Участие в деятельности организации, которая в соответствии с законодательством Республики Беларусь признана террористической,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наказывается лишением свободы на срок от восьми до двенадцати лет с конфискацией имущества.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Примечание. Лицо, добровольно прекратившее участие в деятельности организации, которая в соответствии с законодательством Республики Беларусь признана террористической, освобождается от уголовной ответственности по настоящей статье</w:t>
      </w:r>
      <w:proofErr w:type="gramStart"/>
      <w:r w:rsidRPr="003033B9">
        <w:rPr>
          <w:sz w:val="24"/>
          <w:szCs w:val="30"/>
        </w:rPr>
        <w:t>.";</w:t>
      </w:r>
      <w:proofErr w:type="gramEnd"/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hyperlink r:id="rId10" w:history="1">
        <w:r w:rsidRPr="003033B9">
          <w:rPr>
            <w:color w:val="0000FF"/>
            <w:sz w:val="24"/>
            <w:szCs w:val="30"/>
          </w:rPr>
          <w:t>статью 292</w:t>
        </w:r>
      </w:hyperlink>
      <w:r w:rsidRPr="003033B9">
        <w:rPr>
          <w:sz w:val="24"/>
          <w:szCs w:val="30"/>
        </w:rPr>
        <w:t xml:space="preserve"> изложить в следующей редакции:</w:t>
      </w:r>
    </w:p>
    <w:p w:rsidR="00973708" w:rsidRPr="003033B9" w:rsidRDefault="00973708" w:rsidP="00973708">
      <w:pPr>
        <w:autoSpaceDE w:val="0"/>
        <w:autoSpaceDN w:val="0"/>
        <w:adjustRightInd w:val="0"/>
        <w:rPr>
          <w:sz w:val="24"/>
          <w:szCs w:val="30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"Статья 292. Захват зданий и сооружений</w:t>
      </w:r>
    </w:p>
    <w:p w:rsidR="00973708" w:rsidRPr="003033B9" w:rsidRDefault="00973708" w:rsidP="00973708">
      <w:pPr>
        <w:autoSpaceDE w:val="0"/>
        <w:autoSpaceDN w:val="0"/>
        <w:adjustRightInd w:val="0"/>
        <w:rPr>
          <w:sz w:val="24"/>
          <w:szCs w:val="30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1. Захват зданий, сооружений, путей или средств сообщения и связи, иных коммуникаций, стационарных платформ, расположенных на континентальном шельфе, либо их удержание, соединенные с угрозой их уничтожения или повреждения либо с угрозой убийством граждан или причинением им телесных повреждений, с целью понудить государственный или иной орган, юридическое или физическое лицо либо группу лиц </w:t>
      </w:r>
      <w:proofErr w:type="gramStart"/>
      <w:r w:rsidRPr="003033B9">
        <w:rPr>
          <w:sz w:val="24"/>
          <w:szCs w:val="30"/>
        </w:rPr>
        <w:t>совершить</w:t>
      </w:r>
      <w:proofErr w:type="gramEnd"/>
      <w:r w:rsidRPr="003033B9">
        <w:rPr>
          <w:sz w:val="24"/>
          <w:szCs w:val="30"/>
        </w:rPr>
        <w:t xml:space="preserve"> либо воздержаться от совершения какого-либо действия как условия невыполнения угрозы, а равно финансирование или иное материальное обеспечение таких действий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наказываются арестом на срок от трех до шести месяцев, или ограничением свободы на срок до пяти лет, или лишением свободы на тот же срок.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2. Те же действия, совершенные организованной группой, либо повлекшие по неосторожности смерть человека, либо повлекшие причинение ущерба в особо крупном размере или иные тяжкие последствия,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наказываются лишением свободы на срок от семи до двенадцати лет.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3. </w:t>
      </w:r>
      <w:proofErr w:type="gramStart"/>
      <w:r w:rsidRPr="003033B9">
        <w:rPr>
          <w:sz w:val="24"/>
          <w:szCs w:val="30"/>
        </w:rPr>
        <w:t>Действия, предусмотренные частями 1 или 2 настоящей статьи, совершенные с применением боеприпасов, взрывчатых веществ, взрывных устройств, а также ядерного, химического, биологического или других видов оружия массового поражения либо основных частей такого оружия, -</w:t>
      </w:r>
      <w:proofErr w:type="gramEnd"/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наказываются лишением свободы на срок от восьми до пятнадцати лет с конфискацией имущества</w:t>
      </w:r>
      <w:proofErr w:type="gramStart"/>
      <w:r w:rsidRPr="003033B9">
        <w:rPr>
          <w:sz w:val="24"/>
          <w:szCs w:val="30"/>
        </w:rPr>
        <w:t>.";</w:t>
      </w:r>
      <w:proofErr w:type="gramEnd"/>
    </w:p>
    <w:p w:rsidR="00AD574C" w:rsidRPr="003033B9" w:rsidRDefault="00AD574C" w:rsidP="00973708">
      <w:pPr>
        <w:autoSpaceDE w:val="0"/>
        <w:autoSpaceDN w:val="0"/>
        <w:adjustRightInd w:val="0"/>
        <w:ind w:firstLine="540"/>
        <w:rPr>
          <w:sz w:val="24"/>
        </w:rPr>
      </w:pPr>
    </w:p>
    <w:p w:rsidR="00AD574C" w:rsidRDefault="00AD574C" w:rsidP="00973708">
      <w:pPr>
        <w:autoSpaceDE w:val="0"/>
        <w:autoSpaceDN w:val="0"/>
        <w:adjustRightInd w:val="0"/>
        <w:ind w:firstLine="540"/>
        <w:rPr>
          <w:sz w:val="24"/>
        </w:rPr>
      </w:pPr>
    </w:p>
    <w:p w:rsidR="003033B9" w:rsidRPr="003033B9" w:rsidRDefault="003033B9" w:rsidP="00973708">
      <w:pPr>
        <w:autoSpaceDE w:val="0"/>
        <w:autoSpaceDN w:val="0"/>
        <w:adjustRightInd w:val="0"/>
        <w:ind w:firstLine="540"/>
        <w:rPr>
          <w:sz w:val="24"/>
        </w:rPr>
      </w:pPr>
    </w:p>
    <w:p w:rsidR="00AD574C" w:rsidRPr="003033B9" w:rsidRDefault="00AD574C" w:rsidP="00973708">
      <w:pPr>
        <w:autoSpaceDE w:val="0"/>
        <w:autoSpaceDN w:val="0"/>
        <w:adjustRightInd w:val="0"/>
        <w:ind w:firstLine="540"/>
        <w:rPr>
          <w:sz w:val="24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hyperlink r:id="rId11" w:history="1">
        <w:r w:rsidRPr="003033B9">
          <w:rPr>
            <w:color w:val="0000FF"/>
            <w:sz w:val="24"/>
            <w:szCs w:val="30"/>
          </w:rPr>
          <w:t>абзац первый части 4 статьи 294</w:t>
        </w:r>
      </w:hyperlink>
      <w:r w:rsidRPr="003033B9">
        <w:rPr>
          <w:sz w:val="24"/>
          <w:szCs w:val="30"/>
        </w:rPr>
        <w:t xml:space="preserve"> изложить в следующей редакции: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"4. Действия, предусмотренные частями 1, 2 или 3 настоящей статьи, совершенные путем разбоя или вымогательства либо организованной группой, а равно в целях совершения преступлений, предусмотренных статьями 124 - 127, 131, 287, 289 - 292, 359 и 360 настоящего Кодекса, </w:t>
      </w:r>
      <w:proofErr w:type="gramStart"/>
      <w:r w:rsidRPr="003033B9">
        <w:rPr>
          <w:sz w:val="24"/>
          <w:szCs w:val="30"/>
        </w:rPr>
        <w:t>-"</w:t>
      </w:r>
      <w:proofErr w:type="gramEnd"/>
      <w:r w:rsidRPr="003033B9">
        <w:rPr>
          <w:sz w:val="24"/>
          <w:szCs w:val="30"/>
        </w:rPr>
        <w:t>;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hyperlink r:id="rId12" w:history="1">
        <w:r w:rsidRPr="003033B9">
          <w:rPr>
            <w:color w:val="0000FF"/>
            <w:sz w:val="24"/>
            <w:szCs w:val="30"/>
          </w:rPr>
          <w:t>абзац первый части 4 статьи 295</w:t>
        </w:r>
      </w:hyperlink>
      <w:r w:rsidRPr="003033B9">
        <w:rPr>
          <w:sz w:val="24"/>
          <w:szCs w:val="30"/>
        </w:rPr>
        <w:t xml:space="preserve"> изложить в следующей редакции: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"4. Деяния, предусмотренные частями 2 или 3 настоящей статьи, совершенные организованной группой, а равно в целях совершения преступлений, предусмотренных статьями 124 - 127, 131, 287, 289 - 292, 359 и 360 настоящего Кодекса, </w:t>
      </w:r>
      <w:proofErr w:type="gramStart"/>
      <w:r w:rsidRPr="003033B9">
        <w:rPr>
          <w:sz w:val="24"/>
          <w:szCs w:val="30"/>
        </w:rPr>
        <w:t>-"</w:t>
      </w:r>
      <w:proofErr w:type="gramEnd"/>
      <w:r w:rsidRPr="003033B9">
        <w:rPr>
          <w:sz w:val="24"/>
          <w:szCs w:val="30"/>
        </w:rPr>
        <w:t>;</w:t>
      </w:r>
    </w:p>
    <w:p w:rsidR="00AD574C" w:rsidRPr="003033B9" w:rsidRDefault="00AD574C" w:rsidP="00973708">
      <w:pPr>
        <w:autoSpaceDE w:val="0"/>
        <w:autoSpaceDN w:val="0"/>
        <w:adjustRightInd w:val="0"/>
        <w:ind w:firstLine="540"/>
        <w:rPr>
          <w:sz w:val="24"/>
        </w:rPr>
      </w:pPr>
    </w:p>
    <w:p w:rsidR="00AD574C" w:rsidRPr="003033B9" w:rsidRDefault="00AD574C" w:rsidP="00973708">
      <w:pPr>
        <w:autoSpaceDE w:val="0"/>
        <w:autoSpaceDN w:val="0"/>
        <w:adjustRightInd w:val="0"/>
        <w:ind w:firstLine="540"/>
        <w:rPr>
          <w:sz w:val="24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hyperlink r:id="rId13" w:history="1">
        <w:r w:rsidRPr="003033B9">
          <w:rPr>
            <w:color w:val="0000FF"/>
            <w:sz w:val="24"/>
            <w:szCs w:val="30"/>
          </w:rPr>
          <w:t>статью 309</w:t>
        </w:r>
      </w:hyperlink>
      <w:r w:rsidRPr="003033B9">
        <w:rPr>
          <w:sz w:val="24"/>
          <w:szCs w:val="30"/>
        </w:rPr>
        <w:t xml:space="preserve"> дополнить частью 4 следующего содержания: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"4. Действия, предусмотренные частью 1 настоящей статьи, совершенные в целях совершения преступлений, предусмотренных статьями 124, 126, 289, 359 и 360 настоящего Кодекса,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наказываются лишением свободы на срок от семи до пятнадцати лет с конфискацией имущества или без конфискации</w:t>
      </w:r>
      <w:proofErr w:type="gramStart"/>
      <w:r w:rsidRPr="003033B9">
        <w:rPr>
          <w:sz w:val="24"/>
          <w:szCs w:val="30"/>
        </w:rPr>
        <w:t>.";</w:t>
      </w:r>
    </w:p>
    <w:p w:rsidR="00AD574C" w:rsidRPr="003033B9" w:rsidRDefault="00AD574C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proofErr w:type="gramEnd"/>
    </w:p>
    <w:p w:rsidR="00AD574C" w:rsidRPr="003033B9" w:rsidRDefault="00AD574C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в </w:t>
      </w:r>
      <w:hyperlink r:id="rId14" w:history="1">
        <w:r w:rsidRPr="003033B9">
          <w:rPr>
            <w:color w:val="0000FF"/>
            <w:sz w:val="24"/>
            <w:szCs w:val="30"/>
          </w:rPr>
          <w:t>абзаце первом части 3 статьи 311</w:t>
        </w:r>
      </w:hyperlink>
      <w:r w:rsidRPr="003033B9">
        <w:rPr>
          <w:sz w:val="24"/>
          <w:szCs w:val="30"/>
        </w:rPr>
        <w:t>: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hyperlink r:id="rId15" w:history="1">
        <w:r w:rsidRPr="003033B9">
          <w:rPr>
            <w:color w:val="0000FF"/>
            <w:sz w:val="24"/>
            <w:szCs w:val="30"/>
          </w:rPr>
          <w:t>слова</w:t>
        </w:r>
      </w:hyperlink>
      <w:r w:rsidRPr="003033B9">
        <w:rPr>
          <w:sz w:val="24"/>
          <w:szCs w:val="30"/>
        </w:rPr>
        <w:t xml:space="preserve"> "первой или второй" заменить словами "1 или 2";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после </w:t>
      </w:r>
      <w:hyperlink r:id="rId16" w:history="1">
        <w:r w:rsidRPr="003033B9">
          <w:rPr>
            <w:color w:val="0000FF"/>
            <w:sz w:val="24"/>
            <w:szCs w:val="30"/>
          </w:rPr>
          <w:t>слова</w:t>
        </w:r>
      </w:hyperlink>
      <w:r w:rsidRPr="003033B9">
        <w:rPr>
          <w:sz w:val="24"/>
          <w:szCs w:val="30"/>
        </w:rPr>
        <w:t xml:space="preserve"> "повреждения</w:t>
      </w:r>
      <w:proofErr w:type="gramStart"/>
      <w:r w:rsidRPr="003033B9">
        <w:rPr>
          <w:sz w:val="24"/>
          <w:szCs w:val="30"/>
        </w:rPr>
        <w:t>,"</w:t>
      </w:r>
      <w:proofErr w:type="gramEnd"/>
      <w:r w:rsidRPr="003033B9">
        <w:rPr>
          <w:sz w:val="24"/>
          <w:szCs w:val="30"/>
        </w:rPr>
        <w:t xml:space="preserve"> дополнить абзац словами "а равно в целях совершения преступлений, предусмотренных статьями 124, 126, 289, 359 и 360 настоящего Кодекса,";</w:t>
      </w:r>
    </w:p>
    <w:p w:rsidR="00AD574C" w:rsidRPr="003033B9" w:rsidRDefault="00AD574C" w:rsidP="00973708">
      <w:pPr>
        <w:autoSpaceDE w:val="0"/>
        <w:autoSpaceDN w:val="0"/>
        <w:adjustRightInd w:val="0"/>
        <w:ind w:firstLine="540"/>
        <w:rPr>
          <w:sz w:val="24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hyperlink r:id="rId17" w:history="1">
        <w:r w:rsidRPr="003033B9">
          <w:rPr>
            <w:color w:val="0000FF"/>
            <w:sz w:val="24"/>
            <w:szCs w:val="30"/>
          </w:rPr>
          <w:t>статью 322</w:t>
        </w:r>
      </w:hyperlink>
      <w:r w:rsidRPr="003033B9">
        <w:rPr>
          <w:sz w:val="24"/>
          <w:szCs w:val="30"/>
        </w:rPr>
        <w:t xml:space="preserve"> изложить в следующей редакции:</w:t>
      </w:r>
    </w:p>
    <w:p w:rsidR="00973708" w:rsidRPr="003033B9" w:rsidRDefault="00973708" w:rsidP="00973708">
      <w:pPr>
        <w:autoSpaceDE w:val="0"/>
        <w:autoSpaceDN w:val="0"/>
        <w:adjustRightInd w:val="0"/>
        <w:rPr>
          <w:sz w:val="24"/>
          <w:szCs w:val="30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"Статья 322. </w:t>
      </w:r>
      <w:proofErr w:type="gramStart"/>
      <w:r w:rsidRPr="003033B9">
        <w:rPr>
          <w:sz w:val="24"/>
          <w:szCs w:val="30"/>
        </w:rPr>
        <w:t>Незаконные</w:t>
      </w:r>
      <w:proofErr w:type="gramEnd"/>
      <w:r w:rsidRPr="003033B9">
        <w:rPr>
          <w:sz w:val="24"/>
          <w:szCs w:val="30"/>
        </w:rPr>
        <w:t xml:space="preserve"> приобретение, хранение, использование, сбыт либо разрушение радиоактивных материалов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1. </w:t>
      </w:r>
      <w:proofErr w:type="gramStart"/>
      <w:r w:rsidRPr="003033B9">
        <w:rPr>
          <w:sz w:val="24"/>
          <w:szCs w:val="30"/>
        </w:rPr>
        <w:t>Незаконные приобретение, хранение, использование, сбыт либо разрушение радиоактивных материалов (источников ионизирующего излучения, радиоактивных веществ и ядерных материалов, находящихся в любом физическом состоянии в установке, изделии или в ином виде) -</w:t>
      </w:r>
      <w:proofErr w:type="gramEnd"/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наказываются штрафом, или арестом на срок до шести месяцев, или ограничением свободы на срок до четырех лет, или лишением свободы на тот же срок.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2. Те же действия, совершенные повторно, либо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323 - 325 настоящего Кодекса,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наказываются лишением свободы на срок от четырех до десяти лет с конфискацией имущества или без конфискации.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3. Действия, предусмотренные частями 1 или 2 настоящей статьи, совершенные в целях совершения преступлений, предусмотренных статьями 124 - 127, 131, 287, 289 - 292, 359 и 360 настоящего Кодекса,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наказываются лишением свободы на срок от восьми до пятнадцати лет с конфискацией имущества или без конфискации</w:t>
      </w:r>
      <w:proofErr w:type="gramStart"/>
      <w:r w:rsidRPr="003033B9">
        <w:rPr>
          <w:sz w:val="24"/>
          <w:szCs w:val="30"/>
        </w:rPr>
        <w:t>.";</w:t>
      </w:r>
      <w:proofErr w:type="gramEnd"/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в </w:t>
      </w:r>
      <w:hyperlink r:id="rId18" w:history="1">
        <w:r w:rsidRPr="003033B9">
          <w:rPr>
            <w:color w:val="0000FF"/>
            <w:sz w:val="24"/>
            <w:szCs w:val="30"/>
          </w:rPr>
          <w:t>статье 323</w:t>
        </w:r>
      </w:hyperlink>
      <w:r w:rsidRPr="003033B9">
        <w:rPr>
          <w:sz w:val="24"/>
          <w:szCs w:val="30"/>
        </w:rPr>
        <w:t>: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в </w:t>
      </w:r>
      <w:hyperlink r:id="rId19" w:history="1">
        <w:r w:rsidRPr="003033B9">
          <w:rPr>
            <w:color w:val="0000FF"/>
            <w:sz w:val="24"/>
            <w:szCs w:val="30"/>
          </w:rPr>
          <w:t>части 1</w:t>
        </w:r>
      </w:hyperlink>
      <w:r w:rsidRPr="003033B9">
        <w:rPr>
          <w:sz w:val="24"/>
          <w:szCs w:val="30"/>
        </w:rPr>
        <w:t>: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hyperlink r:id="rId20" w:history="1">
        <w:r w:rsidRPr="003033B9">
          <w:rPr>
            <w:color w:val="0000FF"/>
            <w:sz w:val="24"/>
            <w:szCs w:val="30"/>
          </w:rPr>
          <w:t>абзац первый</w:t>
        </w:r>
      </w:hyperlink>
      <w:r w:rsidRPr="003033B9">
        <w:rPr>
          <w:sz w:val="24"/>
          <w:szCs w:val="30"/>
        </w:rPr>
        <w:t xml:space="preserve"> после слова "материалов" дополнить словами ", а равно финансирование такого хищения";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в </w:t>
      </w:r>
      <w:hyperlink r:id="rId21" w:history="1">
        <w:r w:rsidRPr="003033B9">
          <w:rPr>
            <w:color w:val="0000FF"/>
            <w:sz w:val="24"/>
            <w:szCs w:val="30"/>
          </w:rPr>
          <w:t>абзаце втором</w:t>
        </w:r>
      </w:hyperlink>
      <w:r w:rsidRPr="003033B9">
        <w:rPr>
          <w:sz w:val="24"/>
          <w:szCs w:val="30"/>
        </w:rPr>
        <w:t xml:space="preserve"> слово "наказывается" заменить словом "наказываются";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lastRenderedPageBreak/>
        <w:t xml:space="preserve">в </w:t>
      </w:r>
      <w:hyperlink r:id="rId22" w:history="1">
        <w:r w:rsidRPr="003033B9">
          <w:rPr>
            <w:color w:val="0000FF"/>
            <w:sz w:val="24"/>
            <w:szCs w:val="30"/>
          </w:rPr>
          <w:t>абзаце первом части 3</w:t>
        </w:r>
      </w:hyperlink>
      <w:r w:rsidRPr="003033B9">
        <w:rPr>
          <w:sz w:val="24"/>
          <w:szCs w:val="30"/>
        </w:rPr>
        <w:t>: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hyperlink r:id="rId23" w:history="1">
        <w:r w:rsidRPr="003033B9">
          <w:rPr>
            <w:color w:val="0000FF"/>
            <w:sz w:val="24"/>
            <w:szCs w:val="30"/>
          </w:rPr>
          <w:t>слова</w:t>
        </w:r>
      </w:hyperlink>
      <w:r w:rsidRPr="003033B9">
        <w:rPr>
          <w:sz w:val="24"/>
          <w:szCs w:val="30"/>
        </w:rPr>
        <w:t xml:space="preserve"> "первой или второй" заменить словами "1 или 2";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после </w:t>
      </w:r>
      <w:hyperlink r:id="rId24" w:history="1">
        <w:r w:rsidRPr="003033B9">
          <w:rPr>
            <w:color w:val="0000FF"/>
            <w:sz w:val="24"/>
            <w:szCs w:val="30"/>
          </w:rPr>
          <w:t>слова</w:t>
        </w:r>
      </w:hyperlink>
      <w:r w:rsidRPr="003033B9">
        <w:rPr>
          <w:sz w:val="24"/>
          <w:szCs w:val="30"/>
        </w:rPr>
        <w:t xml:space="preserve"> "группой</w:t>
      </w:r>
      <w:proofErr w:type="gramStart"/>
      <w:r w:rsidRPr="003033B9">
        <w:rPr>
          <w:sz w:val="24"/>
          <w:szCs w:val="30"/>
        </w:rPr>
        <w:t>,"</w:t>
      </w:r>
      <w:proofErr w:type="gramEnd"/>
      <w:r w:rsidRPr="003033B9">
        <w:rPr>
          <w:sz w:val="24"/>
          <w:szCs w:val="30"/>
        </w:rPr>
        <w:t xml:space="preserve"> дополнить абзац словами "а равно с целью совершения преступлений, предусмотренных статьями 124 - 127, 131, 287, 289 - 292, 359 и 360 настоящего Кодекса,";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hyperlink r:id="rId25" w:history="1">
        <w:r w:rsidRPr="003033B9">
          <w:rPr>
            <w:color w:val="0000FF"/>
            <w:sz w:val="24"/>
            <w:szCs w:val="30"/>
          </w:rPr>
          <w:t>статью 324</w:t>
        </w:r>
      </w:hyperlink>
      <w:r w:rsidRPr="003033B9">
        <w:rPr>
          <w:sz w:val="24"/>
          <w:szCs w:val="30"/>
        </w:rPr>
        <w:t xml:space="preserve"> изложить в следующей редакции:</w:t>
      </w:r>
    </w:p>
    <w:p w:rsidR="00973708" w:rsidRPr="003033B9" w:rsidRDefault="00973708" w:rsidP="00973708">
      <w:pPr>
        <w:autoSpaceDE w:val="0"/>
        <w:autoSpaceDN w:val="0"/>
        <w:adjustRightInd w:val="0"/>
        <w:rPr>
          <w:sz w:val="24"/>
          <w:szCs w:val="30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"Статья 324. Угроза опасным использованием радиоактивных материалов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1. Угроза опасным использованием радиоактивных материалов в целях понуждения государственного органа, международной организации, физического или юридического лица к совершению какого-либо действия или воздержанию от него либо в иных целях, если имелись основания опасаться этой угрозы,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наказывается лишением свободы на срок до пяти лет.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2. То же действие, совершенное повторно либо группой лиц по предварительному сговору,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наказывается лишением свободы на срок от пяти до десяти лет с конфискацией имущества или без конфискации.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3. Действия, предусмотренные частями 1 или 2 настоящей статьи, совершенные лицом, ранее совершившим преступления, предусмотренные статьями 124, 126, 289, 290, частью 4 статьи 309, частью 3 статьи 311, статьями 359 и 360 настоящего Кодекса, -</w:t>
      </w: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>наказываются лишением свободы на срок от семи до пятнадцати лет с конфискацией имущества или без конфискации</w:t>
      </w:r>
      <w:proofErr w:type="gramStart"/>
      <w:r w:rsidRPr="003033B9">
        <w:rPr>
          <w:sz w:val="24"/>
          <w:szCs w:val="30"/>
        </w:rPr>
        <w:t>.";</w:t>
      </w:r>
      <w:proofErr w:type="gramEnd"/>
    </w:p>
    <w:p w:rsidR="003033B9" w:rsidRDefault="003033B9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hyperlink r:id="rId26" w:history="1">
        <w:r w:rsidRPr="003033B9">
          <w:rPr>
            <w:color w:val="0000FF"/>
            <w:sz w:val="24"/>
            <w:szCs w:val="30"/>
          </w:rPr>
          <w:t>абзац первый части 2 статьи 333</w:t>
        </w:r>
      </w:hyperlink>
      <w:r w:rsidRPr="003033B9">
        <w:rPr>
          <w:sz w:val="24"/>
          <w:szCs w:val="30"/>
        </w:rPr>
        <w:t xml:space="preserve"> после слова "вымогательства" дополнить словами ", а равно в целях совершения преступлений, предусмотренных статьями 124 - 127, 131, 287, 289 - 292, 359 и 360 настоящего Кодекса</w:t>
      </w:r>
      <w:proofErr w:type="gramStart"/>
      <w:r w:rsidRPr="003033B9">
        <w:rPr>
          <w:sz w:val="24"/>
          <w:szCs w:val="30"/>
        </w:rPr>
        <w:t>,"</w:t>
      </w:r>
      <w:proofErr w:type="gramEnd"/>
      <w:r w:rsidRPr="003033B9">
        <w:rPr>
          <w:sz w:val="24"/>
          <w:szCs w:val="30"/>
        </w:rPr>
        <w:t>.</w:t>
      </w:r>
    </w:p>
    <w:p w:rsidR="00D73E3C" w:rsidRPr="003033B9" w:rsidRDefault="00D73E3C">
      <w:pPr>
        <w:rPr>
          <w:sz w:val="24"/>
        </w:rPr>
      </w:pPr>
    </w:p>
    <w:p w:rsidR="00973708" w:rsidRPr="003033B9" w:rsidRDefault="00973708">
      <w:pPr>
        <w:rPr>
          <w:sz w:val="24"/>
        </w:rPr>
      </w:pPr>
    </w:p>
    <w:p w:rsidR="00973708" w:rsidRPr="003033B9" w:rsidRDefault="00973708">
      <w:pPr>
        <w:rPr>
          <w:sz w:val="24"/>
        </w:rPr>
      </w:pPr>
    </w:p>
    <w:p w:rsidR="00973708" w:rsidRPr="003033B9" w:rsidRDefault="00973708">
      <w:pPr>
        <w:rPr>
          <w:sz w:val="24"/>
        </w:rPr>
      </w:pPr>
    </w:p>
    <w:p w:rsidR="00973708" w:rsidRPr="003033B9" w:rsidRDefault="00973708">
      <w:pPr>
        <w:rPr>
          <w:sz w:val="24"/>
        </w:rPr>
      </w:pPr>
      <w:bookmarkStart w:id="0" w:name="_GoBack"/>
      <w:bookmarkEnd w:id="0"/>
    </w:p>
    <w:p w:rsidR="00973708" w:rsidRPr="003033B9" w:rsidRDefault="00973708">
      <w:pPr>
        <w:rPr>
          <w:sz w:val="24"/>
        </w:rPr>
      </w:pPr>
    </w:p>
    <w:p w:rsidR="00973708" w:rsidRPr="003033B9" w:rsidRDefault="00973708" w:rsidP="00973708">
      <w:pPr>
        <w:autoSpaceDE w:val="0"/>
        <w:autoSpaceDN w:val="0"/>
        <w:adjustRightInd w:val="0"/>
        <w:ind w:firstLine="540"/>
        <w:rPr>
          <w:sz w:val="24"/>
          <w:szCs w:val="30"/>
        </w:rPr>
      </w:pPr>
      <w:r w:rsidRPr="003033B9">
        <w:rPr>
          <w:sz w:val="24"/>
          <w:szCs w:val="30"/>
        </w:rPr>
        <w:t xml:space="preserve">В </w:t>
      </w:r>
      <w:hyperlink r:id="rId27" w:history="1">
        <w:r w:rsidRPr="003033B9">
          <w:rPr>
            <w:color w:val="0000FF"/>
            <w:sz w:val="24"/>
            <w:szCs w:val="30"/>
          </w:rPr>
          <w:t>части 2 статьи 182</w:t>
        </w:r>
      </w:hyperlink>
      <w:r w:rsidRPr="003033B9">
        <w:rPr>
          <w:sz w:val="24"/>
          <w:szCs w:val="30"/>
        </w:rPr>
        <w:t xml:space="preserve"> Уголовно-процессуального кодекса Республики Беларусь от 16 июля 1999 года (Национальный реестр правовых актов Республики Беларусь, 2000 г., N 77 - 78, 2/71; </w:t>
      </w:r>
      <w:proofErr w:type="gramStart"/>
      <w:r w:rsidRPr="003033B9">
        <w:rPr>
          <w:sz w:val="24"/>
          <w:szCs w:val="30"/>
        </w:rPr>
        <w:t>2011 г., N 140, 2/1877) цифры "</w:t>
      </w:r>
      <w:hyperlink r:id="rId28" w:history="1">
        <w:r w:rsidRPr="003033B9">
          <w:rPr>
            <w:color w:val="0000FF"/>
            <w:sz w:val="24"/>
            <w:szCs w:val="30"/>
          </w:rPr>
          <w:t>290-1</w:t>
        </w:r>
      </w:hyperlink>
      <w:r w:rsidRPr="003033B9">
        <w:rPr>
          <w:sz w:val="24"/>
          <w:szCs w:val="30"/>
        </w:rPr>
        <w:t>," заменить словами "290-5, частью 4 статьи 294, частью 4 статьи 295, частью 4 статьи 309, частью 3 статьи 311, частью 3 статьи 322, частью 3 статьи 323, частью 3 статьи 324, частью 2 статьи 333, статьями".</w:t>
      </w:r>
      <w:proofErr w:type="gramEnd"/>
    </w:p>
    <w:p w:rsidR="00973708" w:rsidRPr="003033B9" w:rsidRDefault="00973708">
      <w:pPr>
        <w:rPr>
          <w:sz w:val="24"/>
        </w:rPr>
      </w:pPr>
    </w:p>
    <w:sectPr w:rsidR="00973708" w:rsidRPr="003033B9" w:rsidSect="003033B9">
      <w:pgSz w:w="11906" w:h="16838"/>
      <w:pgMar w:top="567" w:right="4535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08"/>
    <w:rsid w:val="00077A75"/>
    <w:rsid w:val="000C2F7F"/>
    <w:rsid w:val="000F5A3B"/>
    <w:rsid w:val="00127B2C"/>
    <w:rsid w:val="00155034"/>
    <w:rsid w:val="0015665F"/>
    <w:rsid w:val="001A305F"/>
    <w:rsid w:val="001C03B3"/>
    <w:rsid w:val="001C26F3"/>
    <w:rsid w:val="001D22C8"/>
    <w:rsid w:val="001D44B0"/>
    <w:rsid w:val="001F67D3"/>
    <w:rsid w:val="00243097"/>
    <w:rsid w:val="0026682A"/>
    <w:rsid w:val="00267E4A"/>
    <w:rsid w:val="002C0023"/>
    <w:rsid w:val="002C06B9"/>
    <w:rsid w:val="003033B9"/>
    <w:rsid w:val="00326BD2"/>
    <w:rsid w:val="0035387F"/>
    <w:rsid w:val="00370054"/>
    <w:rsid w:val="003A5A45"/>
    <w:rsid w:val="003B4F79"/>
    <w:rsid w:val="003D1919"/>
    <w:rsid w:val="003D343C"/>
    <w:rsid w:val="003F200F"/>
    <w:rsid w:val="0040563B"/>
    <w:rsid w:val="0041126E"/>
    <w:rsid w:val="004344B7"/>
    <w:rsid w:val="00454059"/>
    <w:rsid w:val="00454B52"/>
    <w:rsid w:val="0049697E"/>
    <w:rsid w:val="004A0902"/>
    <w:rsid w:val="004C4050"/>
    <w:rsid w:val="004E056B"/>
    <w:rsid w:val="004E5730"/>
    <w:rsid w:val="004F18E3"/>
    <w:rsid w:val="00514BEE"/>
    <w:rsid w:val="00516215"/>
    <w:rsid w:val="0052585E"/>
    <w:rsid w:val="005510AD"/>
    <w:rsid w:val="00593F9F"/>
    <w:rsid w:val="00596BF7"/>
    <w:rsid w:val="005A0C30"/>
    <w:rsid w:val="005B0D43"/>
    <w:rsid w:val="005B69BD"/>
    <w:rsid w:val="005C4D00"/>
    <w:rsid w:val="005C7D95"/>
    <w:rsid w:val="005D0E6B"/>
    <w:rsid w:val="006123FF"/>
    <w:rsid w:val="006169E9"/>
    <w:rsid w:val="00620520"/>
    <w:rsid w:val="00641A83"/>
    <w:rsid w:val="00666831"/>
    <w:rsid w:val="00674059"/>
    <w:rsid w:val="00686229"/>
    <w:rsid w:val="006C14BD"/>
    <w:rsid w:val="006D2D8E"/>
    <w:rsid w:val="006F1BD0"/>
    <w:rsid w:val="006F69EA"/>
    <w:rsid w:val="006F779F"/>
    <w:rsid w:val="007168E0"/>
    <w:rsid w:val="007272DE"/>
    <w:rsid w:val="00762B12"/>
    <w:rsid w:val="0076325B"/>
    <w:rsid w:val="00787997"/>
    <w:rsid w:val="007A00BE"/>
    <w:rsid w:val="007A0B84"/>
    <w:rsid w:val="007B27F1"/>
    <w:rsid w:val="007B28E6"/>
    <w:rsid w:val="007B29D9"/>
    <w:rsid w:val="007C767F"/>
    <w:rsid w:val="007C7F83"/>
    <w:rsid w:val="007E3FEF"/>
    <w:rsid w:val="007E431E"/>
    <w:rsid w:val="007E49F4"/>
    <w:rsid w:val="007F6706"/>
    <w:rsid w:val="00810DE7"/>
    <w:rsid w:val="00824D2C"/>
    <w:rsid w:val="008336D0"/>
    <w:rsid w:val="00841C09"/>
    <w:rsid w:val="00860DA6"/>
    <w:rsid w:val="00862C46"/>
    <w:rsid w:val="00873A69"/>
    <w:rsid w:val="00875536"/>
    <w:rsid w:val="008956E6"/>
    <w:rsid w:val="008959FD"/>
    <w:rsid w:val="00896932"/>
    <w:rsid w:val="00897233"/>
    <w:rsid w:val="008D5711"/>
    <w:rsid w:val="008E0C08"/>
    <w:rsid w:val="008F5EBF"/>
    <w:rsid w:val="00905665"/>
    <w:rsid w:val="0092410A"/>
    <w:rsid w:val="009259DF"/>
    <w:rsid w:val="00930586"/>
    <w:rsid w:val="00934470"/>
    <w:rsid w:val="00936A25"/>
    <w:rsid w:val="00947325"/>
    <w:rsid w:val="00973708"/>
    <w:rsid w:val="00980F27"/>
    <w:rsid w:val="0099702D"/>
    <w:rsid w:val="009C3DDB"/>
    <w:rsid w:val="009D025A"/>
    <w:rsid w:val="009D4F7D"/>
    <w:rsid w:val="009D5203"/>
    <w:rsid w:val="009D54C8"/>
    <w:rsid w:val="009D57C3"/>
    <w:rsid w:val="009E197C"/>
    <w:rsid w:val="009F4B7F"/>
    <w:rsid w:val="00A00652"/>
    <w:rsid w:val="00A21E9F"/>
    <w:rsid w:val="00A2366E"/>
    <w:rsid w:val="00A306E0"/>
    <w:rsid w:val="00A832E0"/>
    <w:rsid w:val="00A85B49"/>
    <w:rsid w:val="00A86944"/>
    <w:rsid w:val="00AC55E9"/>
    <w:rsid w:val="00AD574C"/>
    <w:rsid w:val="00B01B93"/>
    <w:rsid w:val="00B12793"/>
    <w:rsid w:val="00B139C9"/>
    <w:rsid w:val="00B25E19"/>
    <w:rsid w:val="00B40912"/>
    <w:rsid w:val="00B42FF9"/>
    <w:rsid w:val="00B432B8"/>
    <w:rsid w:val="00B66793"/>
    <w:rsid w:val="00B71F9A"/>
    <w:rsid w:val="00B76560"/>
    <w:rsid w:val="00B807AD"/>
    <w:rsid w:val="00B94E6C"/>
    <w:rsid w:val="00BC53B8"/>
    <w:rsid w:val="00C07AC6"/>
    <w:rsid w:val="00C23A80"/>
    <w:rsid w:val="00C3493F"/>
    <w:rsid w:val="00C416D0"/>
    <w:rsid w:val="00C67807"/>
    <w:rsid w:val="00C863C3"/>
    <w:rsid w:val="00C97CF1"/>
    <w:rsid w:val="00CA1B2C"/>
    <w:rsid w:val="00CA74DA"/>
    <w:rsid w:val="00CC645C"/>
    <w:rsid w:val="00CF4FCA"/>
    <w:rsid w:val="00CF60AF"/>
    <w:rsid w:val="00D00589"/>
    <w:rsid w:val="00D030BB"/>
    <w:rsid w:val="00D17863"/>
    <w:rsid w:val="00D408D5"/>
    <w:rsid w:val="00D445C0"/>
    <w:rsid w:val="00D73E3C"/>
    <w:rsid w:val="00D75EE8"/>
    <w:rsid w:val="00D8675F"/>
    <w:rsid w:val="00D87216"/>
    <w:rsid w:val="00D91484"/>
    <w:rsid w:val="00D91BB5"/>
    <w:rsid w:val="00DA79D3"/>
    <w:rsid w:val="00DB3360"/>
    <w:rsid w:val="00DD0B53"/>
    <w:rsid w:val="00E03066"/>
    <w:rsid w:val="00E14A09"/>
    <w:rsid w:val="00E23B0B"/>
    <w:rsid w:val="00E40530"/>
    <w:rsid w:val="00E54EDD"/>
    <w:rsid w:val="00E57C23"/>
    <w:rsid w:val="00E65DFF"/>
    <w:rsid w:val="00E75968"/>
    <w:rsid w:val="00EA174E"/>
    <w:rsid w:val="00EA55D8"/>
    <w:rsid w:val="00EC0F18"/>
    <w:rsid w:val="00EE2C9E"/>
    <w:rsid w:val="00F15A16"/>
    <w:rsid w:val="00F3239D"/>
    <w:rsid w:val="00F452B2"/>
    <w:rsid w:val="00F666EB"/>
    <w:rsid w:val="00F70AF9"/>
    <w:rsid w:val="00F853D4"/>
    <w:rsid w:val="00F97D6B"/>
    <w:rsid w:val="00FA1962"/>
    <w:rsid w:val="00FA4820"/>
    <w:rsid w:val="00FB0CFD"/>
    <w:rsid w:val="00FB7BA9"/>
    <w:rsid w:val="00FC5701"/>
    <w:rsid w:val="00FC6B3C"/>
    <w:rsid w:val="00FF033F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08"/>
    <w:pPr>
      <w:widowControl w:val="0"/>
      <w:spacing w:after="0" w:line="240" w:lineRule="auto"/>
      <w:ind w:firstLine="709"/>
      <w:jc w:val="both"/>
    </w:pPr>
    <w:rPr>
      <w:snapToGrid w:val="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08"/>
    <w:pPr>
      <w:widowControl w:val="0"/>
      <w:spacing w:after="0" w:line="240" w:lineRule="auto"/>
      <w:ind w:firstLine="709"/>
      <w:jc w:val="both"/>
    </w:pPr>
    <w:rPr>
      <w:snapToGrid w:val="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56C35990AC11DE3C7D47E5FED4C60E7165E00529A4BC9143530C645DF7F8DBCAD15692C6E6406F0CA441649i4I" TargetMode="External"/><Relationship Id="rId13" Type="http://schemas.openxmlformats.org/officeDocument/2006/relationships/hyperlink" Target="consultantplus://offline/ref=5C456C35990AC11DE3C7D47E5FED4C60E7165E00529A4BC9143530C645DF7F8DBCAD15692C6E6406F0C9451149i5I" TargetMode="External"/><Relationship Id="rId18" Type="http://schemas.openxmlformats.org/officeDocument/2006/relationships/hyperlink" Target="consultantplus://offline/ref=5C456C35990AC11DE3C7D47E5FED4C60E7165E00529A4BC9143530C645DF7F8DBCAD15692C6E6406F34CiEI" TargetMode="External"/><Relationship Id="rId26" Type="http://schemas.openxmlformats.org/officeDocument/2006/relationships/hyperlink" Target="consultantplus://offline/ref=5C456C35990AC11DE3C7D47E5FED4C60E7165E00529A4BC9143530C645DF7F8DBCAD15692C6E6406F0C9441649i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456C35990AC11DE3C7D47E5FED4C60E7165E00529A4BC9143530C645DF7F8DBCAD15692C6E6406F0C9441349i6I" TargetMode="External"/><Relationship Id="rId7" Type="http://schemas.openxmlformats.org/officeDocument/2006/relationships/hyperlink" Target="consultantplus://offline/ref=5C456C35990AC11DE3C7D47E5FED4C60E7165E00529A4BC9143530C645DF7F8DBCAD15692C6E6406F0CA441649i6I" TargetMode="External"/><Relationship Id="rId12" Type="http://schemas.openxmlformats.org/officeDocument/2006/relationships/hyperlink" Target="consultantplus://offline/ref=5C456C35990AC11DE3C7D47E5FED4C60E7165E00529A4BC9143530C645DF7F8DBCAD15692C6E6406F0C94A1649i4I" TargetMode="External"/><Relationship Id="rId17" Type="http://schemas.openxmlformats.org/officeDocument/2006/relationships/hyperlink" Target="consultantplus://offline/ref=5C456C35990AC11DE3C7D47E5FED4C60E7165E00529A4BC9143530C645DF7F8DBCAD15692C6E6406F0C9451A49i3I" TargetMode="External"/><Relationship Id="rId25" Type="http://schemas.openxmlformats.org/officeDocument/2006/relationships/hyperlink" Target="consultantplus://offline/ref=5C456C35990AC11DE3C7D47E5FED4C60E7165E00529A4BC9143530C645DF7F8DBCAD15692C6E6406F0C9441349i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456C35990AC11DE3C7D47E5FED4C60E7165E00529A4BC9143530C645DF7F8DBCAD15692C6E6406F0C9451749i6I" TargetMode="External"/><Relationship Id="rId20" Type="http://schemas.openxmlformats.org/officeDocument/2006/relationships/hyperlink" Target="consultantplus://offline/ref=5C456C35990AC11DE3C7D47E5FED4C60E7165E00529A4BC9143530C645DF7F8DBCAD15692C6E6406F0C9451A49iF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456C35990AC11DE3C7D47E5FED4C60E7165E00529A4BC9143530C645DF7F8DBCAD15692C6E6406F0CA441749iFI" TargetMode="External"/><Relationship Id="rId11" Type="http://schemas.openxmlformats.org/officeDocument/2006/relationships/hyperlink" Target="consultantplus://offline/ref=5C456C35990AC11DE3C7D47E5FED4C60E7165E00529A4BC9143530C645DF7F8DBCAD15692C6E6406F0C94A1749i4I" TargetMode="External"/><Relationship Id="rId24" Type="http://schemas.openxmlformats.org/officeDocument/2006/relationships/hyperlink" Target="consultantplus://offline/ref=5C456C35990AC11DE3C7D47E5FED4C60E7165E00529A4BC9143530C645DF7F8DBCAD15692C6E6406F0C9441349i5I" TargetMode="External"/><Relationship Id="rId5" Type="http://schemas.openxmlformats.org/officeDocument/2006/relationships/hyperlink" Target="consultantplus://offline/ref=5C456C35990AC11DE3C7D47E5FED4C60E7165E00529A4BC9143530C645DF7F8DBCAD15692C6E6406F0CB4B1249i5I" TargetMode="External"/><Relationship Id="rId15" Type="http://schemas.openxmlformats.org/officeDocument/2006/relationships/hyperlink" Target="consultantplus://offline/ref=5C456C35990AC11DE3C7D47E5FED4C60E7165E00529A4BC9143530C645DF7F8DBCAD15692C6E6406F0C9451749i6I" TargetMode="External"/><Relationship Id="rId23" Type="http://schemas.openxmlformats.org/officeDocument/2006/relationships/hyperlink" Target="consultantplus://offline/ref=5C456C35990AC11DE3C7D47E5FED4C60E7165E00529A4BC9143530C645DF7F8DBCAD15692C6E6406F0C9441349i5I" TargetMode="External"/><Relationship Id="rId28" Type="http://schemas.openxmlformats.org/officeDocument/2006/relationships/hyperlink" Target="consultantplus://offline/ref=5C456C35990AC11DE3C7D47E5FED4C60E7165E00529D49C7133B3D9B4FD72681BEAA1A363B692D0AF1C84F1A9246iBI" TargetMode="External"/><Relationship Id="rId10" Type="http://schemas.openxmlformats.org/officeDocument/2006/relationships/hyperlink" Target="consultantplus://offline/ref=5C456C35990AC11DE3C7D47E5FED4C60E7165E00529A4BC9143530C645DF7F8DBCAD15692C6E6406F0C94A1149i3I" TargetMode="External"/><Relationship Id="rId19" Type="http://schemas.openxmlformats.org/officeDocument/2006/relationships/hyperlink" Target="consultantplus://offline/ref=5C456C35990AC11DE3C7D47E5FED4C60E7165E00529A4BC9143530C645DF7F8DBCAD15692C6E6406F0C9451A49i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456C35990AC11DE3C7D47E5FED4C60E7165E00529A4BC9143530C645DF7F8DBC4AiDI" TargetMode="External"/><Relationship Id="rId14" Type="http://schemas.openxmlformats.org/officeDocument/2006/relationships/hyperlink" Target="consultantplus://offline/ref=5C456C35990AC11DE3C7D47E5FED4C60E7165E00529A4BC9143530C645DF7F8DBCAD15692C6E6406F0C9451749i6I" TargetMode="External"/><Relationship Id="rId22" Type="http://schemas.openxmlformats.org/officeDocument/2006/relationships/hyperlink" Target="consultantplus://offline/ref=5C456C35990AC11DE3C7D47E5FED4C60E7165E00529A4BC9143530C645DF7F8DBCAD15692C6E6406F0C9441349i5I" TargetMode="External"/><Relationship Id="rId27" Type="http://schemas.openxmlformats.org/officeDocument/2006/relationships/hyperlink" Target="consultantplus://offline/ref=5C456C35990AC11DE3C7D47E5FED4C60E7165E00529D4AC01532339B4FD72681BEAA1A363B692D0AF1C849139346i7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Новополоцкий ГОСК</dc:creator>
  <cp:lastModifiedBy>Новополоцкий ГОСК</cp:lastModifiedBy>
  <cp:revision>3</cp:revision>
  <cp:lastPrinted>2015-01-16T13:27:00Z</cp:lastPrinted>
  <dcterms:created xsi:type="dcterms:W3CDTF">2015-01-16T13:24:00Z</dcterms:created>
  <dcterms:modified xsi:type="dcterms:W3CDTF">2015-01-16T13:30:00Z</dcterms:modified>
</cp:coreProperties>
</file>