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23" w:rsidRPr="00866723" w:rsidRDefault="00866723" w:rsidP="00866723">
      <w:pPr>
        <w:spacing w:after="0" w:line="240" w:lineRule="auto"/>
        <w:ind w:firstLine="36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b/>
          <w:sz w:val="28"/>
          <w:szCs w:val="20"/>
          <w:lang w:eastAsia="ru-RU"/>
        </w:rPr>
        <w:t xml:space="preserve">Тема </w:t>
      </w:r>
      <w:r>
        <w:rPr>
          <w:rFonts w:ascii="Times New Roman" w:eastAsia="Times New Roman" w:hAnsi="Times New Roman" w:cs="Times New Roman"/>
          <w:b/>
          <w:sz w:val="28"/>
          <w:szCs w:val="20"/>
          <w:lang w:eastAsia="ru-RU"/>
        </w:rPr>
        <w:t>9</w:t>
      </w:r>
      <w:r w:rsidRPr="00866723">
        <w:rPr>
          <w:rFonts w:ascii="Times New Roman" w:eastAsia="Times New Roman" w:hAnsi="Times New Roman" w:cs="Times New Roman"/>
          <w:b/>
          <w:sz w:val="28"/>
          <w:szCs w:val="20"/>
          <w:lang w:eastAsia="ru-RU"/>
        </w:rPr>
        <w:t>. Финансовые аспекты формирования и использования краткосрочных (оборотных) активов предприятия.</w:t>
      </w:r>
    </w:p>
    <w:p w:rsidR="00866723" w:rsidRPr="00866723" w:rsidRDefault="00866723" w:rsidP="00A44736">
      <w:pPr>
        <w:spacing w:after="0" w:line="240" w:lineRule="auto"/>
        <w:jc w:val="both"/>
        <w:rPr>
          <w:rFonts w:ascii="Times New Roman" w:eastAsia="Times New Roman" w:hAnsi="Times New Roman" w:cs="Times New Roman"/>
          <w:sz w:val="28"/>
          <w:szCs w:val="20"/>
          <w:lang w:eastAsia="ru-RU"/>
        </w:rPr>
      </w:pPr>
    </w:p>
    <w:p w:rsidR="00866723" w:rsidRPr="00866723" w:rsidRDefault="00866723" w:rsidP="00A44736">
      <w:pPr>
        <w:numPr>
          <w:ilvl w:val="0"/>
          <w:numId w:val="2"/>
        </w:numPr>
        <w:tabs>
          <w:tab w:val="num" w:pos="624"/>
        </w:tabs>
        <w:spacing w:after="0" w:line="240" w:lineRule="auto"/>
        <w:ind w:left="0"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Краткосрочные активы (оборотные средства): понятие, организация, значение, функции.</w:t>
      </w:r>
    </w:p>
    <w:p w:rsidR="00866723" w:rsidRDefault="00866723" w:rsidP="00A44736">
      <w:pPr>
        <w:numPr>
          <w:ilvl w:val="0"/>
          <w:numId w:val="2"/>
        </w:numPr>
        <w:spacing w:after="0" w:line="240" w:lineRule="auto"/>
        <w:ind w:left="0"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Состав краткосрочных (оборотных) активов предприятия и их классификация.</w:t>
      </w:r>
    </w:p>
    <w:p w:rsidR="00866723" w:rsidRPr="00866723" w:rsidRDefault="00866723" w:rsidP="00A44736">
      <w:pPr>
        <w:pStyle w:val="af5"/>
        <w:numPr>
          <w:ilvl w:val="0"/>
          <w:numId w:val="2"/>
        </w:numPr>
        <w:tabs>
          <w:tab w:val="clear" w:pos="766"/>
          <w:tab w:val="num" w:pos="993"/>
        </w:tabs>
        <w:spacing w:after="0" w:line="240" w:lineRule="auto"/>
        <w:ind w:left="0"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потребности организации в оборотных средствах. Методы управления и нормирования оборотных средств.</w:t>
      </w:r>
    </w:p>
    <w:p w:rsidR="00866723" w:rsidRPr="00866723" w:rsidRDefault="00866723" w:rsidP="00A44736">
      <w:pPr>
        <w:numPr>
          <w:ilvl w:val="0"/>
          <w:numId w:val="2"/>
        </w:numPr>
        <w:tabs>
          <w:tab w:val="num" w:pos="624"/>
        </w:tabs>
        <w:spacing w:after="0" w:line="240" w:lineRule="auto"/>
        <w:ind w:left="0"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Ликвидность оборотного капитала и эффективность его использования.</w:t>
      </w:r>
    </w:p>
    <w:p w:rsidR="00866723" w:rsidRPr="00866723" w:rsidRDefault="00866723" w:rsidP="00A44736">
      <w:pPr>
        <w:numPr>
          <w:ilvl w:val="0"/>
          <w:numId w:val="2"/>
        </w:numPr>
        <w:tabs>
          <w:tab w:val="num" w:pos="624"/>
        </w:tabs>
        <w:spacing w:after="0" w:line="240" w:lineRule="auto"/>
        <w:ind w:left="0" w:firstLine="0"/>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Источники формирования и пополнения оборотных средств. </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1. Краткосрочные активы (оборотные средства): понятие, организация, значение, функции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Краткосрочные активы или оборотные средства или текущие активы</w:t>
      </w:r>
      <w:r w:rsidRPr="00866723">
        <w:rPr>
          <w:rFonts w:ascii="Times New Roman" w:eastAsia="Times New Roman" w:hAnsi="Times New Roman" w:cs="Times New Roman"/>
          <w:sz w:val="28"/>
          <w:szCs w:val="20"/>
          <w:lang w:eastAsia="ru-RU"/>
        </w:rPr>
        <w:t>– это совокупность имущественных ценностей предприятия, обслуживающих текущий хозяйственный процесс и полностью потребляемые в течении одного производственного или операционного цикла.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Однако такое определение не учитывает, что наряду с авансированием определенной суммы денежных средств происходит процесс авансирования в эти фонды стоимости прибавочного продукта, создаваемого в процессе производства. Поэтому у рентабельных предприятий после завершения кругооборота фондов сумма авансируемых оборотных средств часто возрастает на определенную часть чистой прибыли, авансируемой в производственную деятельность.</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У нерентабельных предприятий сумма оборотных средств при завершении их кругооборота может снижаться в связи с понесенными убытками от производственной деятельности. Т.о. </w:t>
      </w:r>
      <w:r w:rsidRPr="00866723">
        <w:rPr>
          <w:rFonts w:ascii="Times New Roman" w:eastAsia="Times New Roman" w:hAnsi="Times New Roman" w:cs="Times New Roman"/>
          <w:i/>
          <w:sz w:val="28"/>
          <w:szCs w:val="20"/>
          <w:lang w:eastAsia="ru-RU"/>
        </w:rPr>
        <w:t>краткосрочные активы (оборотные средства)</w:t>
      </w:r>
      <w:r w:rsidRPr="00866723">
        <w:rPr>
          <w:rFonts w:ascii="Times New Roman" w:eastAsia="Times New Roman" w:hAnsi="Times New Roman" w:cs="Times New Roman"/>
          <w:sz w:val="28"/>
          <w:szCs w:val="20"/>
          <w:lang w:eastAsia="ru-RU"/>
        </w:rPr>
        <w:t xml:space="preserve"> представляют собой авансируемую в денежной форме стоимость для планомерного образования и использования оборотных производственных фондов и фондов обращения в минимально необходимых размерах, обеспечивающих выполнение предприятием производственных программ и своевременность осуществления всех видов расчетов предприятия. </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своей сущности оборотные средства – это экономическая категория, однако, именно финансовые отношения образуют основу существования фондов денежных средств, финансовые ресурсы образуют базу для первоначального формирования и последующего изменения размера оборотных активов.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Финансовые отношения</w:t>
      </w:r>
      <w:r w:rsidRPr="00866723">
        <w:rPr>
          <w:rFonts w:ascii="Times New Roman" w:eastAsia="Times New Roman" w:hAnsi="Times New Roman" w:cs="Times New Roman"/>
          <w:sz w:val="28"/>
          <w:szCs w:val="20"/>
          <w:lang w:eastAsia="ru-RU"/>
        </w:rPr>
        <w:t xml:space="preserve"> в сфере функционирования оборотных средств возникают в следующих случаях:</w:t>
      </w:r>
    </w:p>
    <w:p w:rsidR="00866723" w:rsidRPr="00866723" w:rsidRDefault="00866723" w:rsidP="00A44736">
      <w:pPr>
        <w:numPr>
          <w:ilvl w:val="0"/>
          <w:numId w:val="3"/>
        </w:numPr>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 ходе образования уставного фонда предприятия;</w:t>
      </w:r>
    </w:p>
    <w:p w:rsidR="00866723" w:rsidRPr="00866723" w:rsidRDefault="00866723" w:rsidP="00A44736">
      <w:pPr>
        <w:numPr>
          <w:ilvl w:val="0"/>
          <w:numId w:val="3"/>
        </w:numPr>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 процессе использования финансовых ресурсов на увеличение размера оборотных средств;</w:t>
      </w:r>
    </w:p>
    <w:p w:rsidR="00866723" w:rsidRPr="00866723" w:rsidRDefault="00866723" w:rsidP="00A44736">
      <w:pPr>
        <w:numPr>
          <w:ilvl w:val="0"/>
          <w:numId w:val="3"/>
        </w:numPr>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При инвестировании излишка оборотных средств в различные объекты (в ценные бумаги).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Формирование краткосрочных активов (оборотных средств) происходит в момент учреждения предприятия, поэтому источниками их первичного формирования являются:</w:t>
      </w:r>
    </w:p>
    <w:p w:rsidR="00866723" w:rsidRPr="00866723" w:rsidRDefault="00866723" w:rsidP="00A44736">
      <w:pPr>
        <w:numPr>
          <w:ilvl w:val="1"/>
          <w:numId w:val="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Акционерный капитал;</w:t>
      </w:r>
    </w:p>
    <w:p w:rsidR="00866723" w:rsidRPr="00866723" w:rsidRDefault="00866723" w:rsidP="00A44736">
      <w:pPr>
        <w:numPr>
          <w:ilvl w:val="1"/>
          <w:numId w:val="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Паевые взносы;</w:t>
      </w:r>
    </w:p>
    <w:p w:rsidR="00866723" w:rsidRPr="00866723" w:rsidRDefault="00866723" w:rsidP="00A44736">
      <w:pPr>
        <w:numPr>
          <w:ilvl w:val="1"/>
          <w:numId w:val="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Бюджетные средства;</w:t>
      </w:r>
    </w:p>
    <w:p w:rsidR="00866723" w:rsidRPr="00866723" w:rsidRDefault="00866723" w:rsidP="00A44736">
      <w:pPr>
        <w:numPr>
          <w:ilvl w:val="1"/>
          <w:numId w:val="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Спонсорская помощь.</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 процессе функционирования первоначальная величина собственных оборотных средств может изменятся в зависимости от разных факторов (объем производства, условия расчетов и т.д.). В качестве дополнительных источников формирования оборотных средств на действующих предприятиях могут выступать:</w:t>
      </w:r>
    </w:p>
    <w:p w:rsidR="00866723" w:rsidRPr="00866723" w:rsidRDefault="00866723" w:rsidP="00A44736">
      <w:pPr>
        <w:numPr>
          <w:ilvl w:val="0"/>
          <w:numId w:val="4"/>
        </w:numPr>
        <w:tabs>
          <w:tab w:val="num" w:pos="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Устойчивые пассивы (кредиторская задолженность);</w:t>
      </w:r>
    </w:p>
    <w:p w:rsidR="00866723" w:rsidRPr="00866723" w:rsidRDefault="00866723" w:rsidP="00A44736">
      <w:pPr>
        <w:numPr>
          <w:ilvl w:val="0"/>
          <w:numId w:val="4"/>
        </w:numPr>
        <w:tabs>
          <w:tab w:val="num" w:pos="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Перераспределяемые средства из прибыли по фонду накопления и потребления;</w:t>
      </w:r>
    </w:p>
    <w:p w:rsidR="00866723" w:rsidRPr="00866723" w:rsidRDefault="00866723" w:rsidP="00A44736">
      <w:pPr>
        <w:numPr>
          <w:ilvl w:val="0"/>
          <w:numId w:val="4"/>
        </w:numPr>
        <w:tabs>
          <w:tab w:val="num" w:pos="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Краткосрочные заемные средства.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Функции</w:t>
      </w:r>
      <w:r w:rsidRPr="00866723">
        <w:rPr>
          <w:rFonts w:ascii="Times New Roman" w:eastAsia="Times New Roman" w:hAnsi="Times New Roman" w:cs="Times New Roman"/>
          <w:sz w:val="28"/>
          <w:szCs w:val="20"/>
          <w:lang w:eastAsia="ru-RU"/>
        </w:rPr>
        <w:t xml:space="preserve"> краткосрочных активов (оборотных средств) на предприятии:</w:t>
      </w:r>
    </w:p>
    <w:p w:rsidR="00866723" w:rsidRPr="00866723" w:rsidRDefault="00866723" w:rsidP="00A44736">
      <w:pPr>
        <w:numPr>
          <w:ilvl w:val="0"/>
          <w:numId w:val="5"/>
        </w:numPr>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Производственная, т.е. авансируясь в оборотные производственные фонды оборотные средства поддерживают непрерывность процесса производства и полностью переносят свою стоимость на изготавливаемый продукт;</w:t>
      </w:r>
    </w:p>
    <w:p w:rsidR="00866723" w:rsidRPr="00866723" w:rsidRDefault="00866723" w:rsidP="00A44736">
      <w:pPr>
        <w:numPr>
          <w:ilvl w:val="0"/>
          <w:numId w:val="5"/>
        </w:numPr>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Расчетная: завершение кругооборота оборотных средств и превращение из товарной формы в денежную.</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Т.к. оборотные средства включают в себя материальные и денежные ресурсы, то от их организации и эффективности использования зависит не только процесс производства, но и финансовая устойчивость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Организация краткосрочных активов (</w:t>
      </w:r>
      <w:r w:rsidRPr="00866723">
        <w:rPr>
          <w:rFonts w:ascii="Times New Roman" w:eastAsia="Times New Roman" w:hAnsi="Times New Roman" w:cs="Times New Roman"/>
          <w:sz w:val="28"/>
          <w:szCs w:val="20"/>
          <w:lang w:eastAsia="ru-RU"/>
        </w:rPr>
        <w:t>оборотных средств) предприятия заключается в следующем:</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состава и структуры оборотных средств;</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Установление потребности предприятия в оборотных средствах и ежегодное уточнение этой потребности;</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источников формирования оборотных средств и рациональной системы их финансирования;</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Рациональное размещение по сферам производства и обращения;</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Распоряжение и маневрирование оборотными средствами;</w:t>
      </w:r>
    </w:p>
    <w:p w:rsidR="00866723" w:rsidRPr="00866723" w:rsidRDefault="00866723" w:rsidP="00A44736">
      <w:pPr>
        <w:numPr>
          <w:ilvl w:val="0"/>
          <w:numId w:val="6"/>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Ответственности за сохранность и эффективность использования оборотных средств.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2. Состав краткосрочных (оборотных) активов предприятия и их классификация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 практике планирования, учета и анализа краткосрочные активы оборотные средства к</w:t>
      </w:r>
      <w:r w:rsidRPr="00866723">
        <w:rPr>
          <w:rFonts w:ascii="Times New Roman" w:eastAsia="Times New Roman" w:hAnsi="Times New Roman" w:cs="Times New Roman"/>
          <w:i/>
          <w:sz w:val="28"/>
          <w:szCs w:val="20"/>
          <w:lang w:eastAsia="ru-RU"/>
        </w:rPr>
        <w:t>лассифицируются</w:t>
      </w:r>
      <w:r w:rsidRPr="00866723">
        <w:rPr>
          <w:rFonts w:ascii="Times New Roman" w:eastAsia="Times New Roman" w:hAnsi="Times New Roman" w:cs="Times New Roman"/>
          <w:sz w:val="28"/>
          <w:szCs w:val="20"/>
          <w:lang w:eastAsia="ru-RU"/>
        </w:rPr>
        <w:t xml:space="preserve"> по следующим признакам:</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lastRenderedPageBreak/>
        <w:t>По функциональному назначению</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Оборотные производственные фонды (производственные запасы, незавершенное производство);</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Фонды обращения (денежные средства на счетах предприятия, деньги в расчетах).</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роли в процессе производства</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производственные запасы;</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незавершенное производство;</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денежные средства на счетах предприятия;</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деньги в расчетах.</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принципу организации (нормирования):</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нормируемые оборотные средства;</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ненормируемые оборотные средства (денежные средства на расчетной счете);</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источникам финансирования</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собственные оборотные средства;</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заемные оборотные средства;</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степени ликвидности</w:t>
      </w:r>
      <w:r w:rsidRPr="00866723">
        <w:rPr>
          <w:rFonts w:ascii="Times New Roman" w:eastAsia="Times New Roman" w:hAnsi="Times New Roman" w:cs="Times New Roman"/>
          <w:sz w:val="28"/>
          <w:szCs w:val="20"/>
          <w:lang w:eastAsia="ru-RU"/>
        </w:rPr>
        <w:t xml:space="preserve"> (скорости превращения в денежные средства):</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абсолютно ликвидные (денежные средства в банке, в кассе);</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быстро реализуемые активы (товары отгруженные, дебиторская задолженность и прочие оборотные активы);</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медленно реализуемые активы (производственные запасы).</w:t>
      </w:r>
    </w:p>
    <w:p w:rsidR="00866723" w:rsidRPr="00866723" w:rsidRDefault="00866723" w:rsidP="00A44736">
      <w:pPr>
        <w:numPr>
          <w:ilvl w:val="0"/>
          <w:numId w:val="4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степени риска вложения капитала</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минимальным риском вложений (денежные средства);</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малым риском вложений (дебиторская задолженность, за исключением сомнительной, производственные запасы, остатки готовой продукции, товаров за вычетом не пользующихся спросом);</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 средним риском вложений (незавершенное производство);</w:t>
      </w:r>
    </w:p>
    <w:p w:rsidR="00866723" w:rsidRPr="00866723" w:rsidRDefault="00866723" w:rsidP="00866723">
      <w:pPr>
        <w:spacing w:after="0" w:line="240" w:lineRule="auto"/>
        <w:ind w:left="436"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высоким риском вложений (залежалые производственные запасы, сомнительная дебиторская задолженность, сверхнормативные остатки незавершенного производства, остатки готовой продукции, не пользующейся спросом и др.).</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Краткосрочные активы (оборотные средства) предприятия показаны во </w:t>
      </w:r>
      <w:r w:rsidRPr="00866723">
        <w:rPr>
          <w:rFonts w:ascii="Times New Roman" w:eastAsia="Times New Roman" w:hAnsi="Times New Roman" w:cs="Times New Roman"/>
          <w:sz w:val="28"/>
          <w:szCs w:val="20"/>
          <w:lang w:val="en-US" w:eastAsia="ru-RU"/>
        </w:rPr>
        <w:t>II</w:t>
      </w:r>
      <w:r w:rsidRPr="00866723">
        <w:rPr>
          <w:rFonts w:ascii="Times New Roman" w:eastAsia="Times New Roman" w:hAnsi="Times New Roman" w:cs="Times New Roman"/>
          <w:sz w:val="28"/>
          <w:szCs w:val="20"/>
          <w:lang w:eastAsia="ru-RU"/>
        </w:rPr>
        <w:t xml:space="preserve"> разделе актива баланса. Их состав в соответствии с финансовой (бухгалтерской) отчетностью предприятия следующий.</w:t>
      </w:r>
    </w:p>
    <w:p w:rsidR="00866723" w:rsidRPr="00866723" w:rsidRDefault="00866723" w:rsidP="00866723">
      <w:pPr>
        <w:spacing w:after="0" w:line="240" w:lineRule="auto"/>
        <w:ind w:firstLine="426"/>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статье </w:t>
      </w:r>
      <w:r w:rsidRPr="00866723">
        <w:rPr>
          <w:rFonts w:ascii="Times New Roman" w:eastAsia="Times New Roman" w:hAnsi="Times New Roman" w:cs="Times New Roman"/>
          <w:i/>
          <w:sz w:val="28"/>
          <w:szCs w:val="30"/>
          <w:lang w:eastAsia="ru-RU"/>
        </w:rPr>
        <w:t>«Запасы»(строка 210)</w:t>
      </w:r>
      <w:r w:rsidRPr="00866723">
        <w:rPr>
          <w:rFonts w:ascii="Times New Roman" w:eastAsia="Times New Roman" w:hAnsi="Times New Roman" w:cs="Times New Roman"/>
          <w:sz w:val="28"/>
          <w:szCs w:val="30"/>
          <w:lang w:eastAsia="ru-RU"/>
        </w:rPr>
        <w:t xml:space="preserve"> показываются остатки материалов, животных на выращивании и откорме, незавершенного производства, готовой продукции и товаров, товаров отгруженных и прочих запасов.</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211 «материалы» показываются остатки материалов, учитываемых на счете 10 «Материалы».</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При ведении бухгалтерского учета заготовления и приобретения материалов с использованием счетов 15 «Заготовление и приобретение материалов» и 16 «Отклонение в стоимости материалов» по строке 211 «материалы» показывается также сумма отклонений фактической </w:t>
      </w:r>
      <w:r w:rsidRPr="00866723">
        <w:rPr>
          <w:rFonts w:ascii="Times New Roman" w:eastAsia="Times New Roman" w:hAnsi="Times New Roman" w:cs="Times New Roman"/>
          <w:sz w:val="28"/>
          <w:szCs w:val="30"/>
          <w:lang w:eastAsia="ru-RU"/>
        </w:rPr>
        <w:lastRenderedPageBreak/>
        <w:t xml:space="preserve">себестоимости приобретенных материалов от их стоимости по учетным ценам. </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212 «животные на выращивании и откорме» показывается стоимость животных на выращивании и откорме, учитываемая на счете 11 «Животные на выращивании и откорме».</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213 «незавершенное производство» показываются остатки незавершенного производства, учитываемого на счетах 20 «Основное производство», 21 «Полуфабрикаты собственного производства», 23 «Вспомогательные производства», 29 «Обслуживающие производства и хозяйства».</w:t>
      </w:r>
    </w:p>
    <w:p w:rsidR="00866723" w:rsidRPr="00866723" w:rsidRDefault="00866723" w:rsidP="00866723">
      <w:pPr>
        <w:autoSpaceDE w:val="0"/>
        <w:autoSpaceDN w:val="0"/>
        <w:adjustRightInd w:val="0"/>
        <w:spacing w:after="0" w:line="240" w:lineRule="auto"/>
        <w:ind w:firstLine="426"/>
        <w:jc w:val="both"/>
        <w:outlineLvl w:val="2"/>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214 «готовая продукция и товары» показываются остатки готовой продукции, учитываемой на счете 43 «Готовая продукция», остатки товаров, учитываемых на счете 41 «Товары», а также расходы на реализацию, учитываемые на счете 44 «Расходы на реализацию», относящиеся к остаткам товаров в порядке, установленном законодательством. Если учет товаров ведется по розничным ценам, то показатель строки 214 «готовая продукция и товары» уменьшается на сальдо по счету 42 «Торговая наценка».</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В организациях общественного питания по строке 214 «готовая продукция и товары» показываются остатки сырья и готовой продукции на кухнях и в кладовых.</w:t>
      </w:r>
    </w:p>
    <w:p w:rsidR="00866723" w:rsidRPr="00866723" w:rsidRDefault="00866723" w:rsidP="00866723">
      <w:pPr>
        <w:autoSpaceDE w:val="0"/>
        <w:autoSpaceDN w:val="0"/>
        <w:adjustRightInd w:val="0"/>
        <w:spacing w:after="0" w:line="240" w:lineRule="auto"/>
        <w:ind w:firstLine="426"/>
        <w:jc w:val="both"/>
        <w:outlineLvl w:val="2"/>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215 «товары отгруженные»показываются остатки товаров отгруженных, учитываемых на счете 45 «Товары отгруженные».</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216 «прочие запасы» показываются остатки запасов, не показанные по строкам 211-215.</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При наличии резервов под снижение стоимости запасов, учитываемых на счете 14 «Резервы под снижение стоимости запасов», показатели соответствующих строк статьи «Запасы», в связи с которыми созданы резервы под снижение стоимости запасов, уменьшаются на суммы данных резервов.</w:t>
      </w:r>
    </w:p>
    <w:p w:rsidR="00866723" w:rsidRPr="00866723" w:rsidRDefault="00866723" w:rsidP="00866723">
      <w:pPr>
        <w:spacing w:after="0" w:line="240" w:lineRule="auto"/>
        <w:ind w:firstLine="426"/>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По статье «Долгосрочные активы, предназначенные для реализации» (строка 220)</w:t>
      </w:r>
      <w:r w:rsidRPr="00866723">
        <w:rPr>
          <w:rFonts w:ascii="Times New Roman" w:eastAsia="Times New Roman" w:hAnsi="Times New Roman" w:cs="Times New Roman"/>
          <w:sz w:val="28"/>
          <w:szCs w:val="30"/>
          <w:lang w:eastAsia="ru-RU"/>
        </w:rPr>
        <w:t xml:space="preserve"> показывается стоимость долгосрочных</w:t>
      </w:r>
      <w:r w:rsidRPr="00866723">
        <w:rPr>
          <w:rFonts w:ascii="Times New Roman" w:eastAsia="Times New Roman" w:hAnsi="Times New Roman" w:cs="Times New Roman"/>
          <w:color w:val="000000"/>
          <w:spacing w:val="4"/>
          <w:sz w:val="28"/>
          <w:szCs w:val="30"/>
          <w:lang w:eastAsia="ru-RU"/>
        </w:rPr>
        <w:t xml:space="preserve"> активов, признанных предназначенными для реализации, а также активов, включенных в выбывающую группу, признанную предназначенной для реализации, учитываемая </w:t>
      </w:r>
      <w:r w:rsidRPr="00866723">
        <w:rPr>
          <w:rFonts w:ascii="Times New Roman" w:eastAsia="Times New Roman" w:hAnsi="Times New Roman" w:cs="Times New Roman"/>
          <w:sz w:val="28"/>
          <w:szCs w:val="30"/>
          <w:lang w:eastAsia="ru-RU"/>
        </w:rPr>
        <w:t>на счете 47 «Долгосрочные</w:t>
      </w:r>
      <w:r w:rsidRPr="00866723">
        <w:rPr>
          <w:rFonts w:ascii="Times New Roman" w:eastAsia="Times New Roman" w:hAnsi="Times New Roman" w:cs="Times New Roman"/>
          <w:color w:val="000000"/>
          <w:spacing w:val="4"/>
          <w:sz w:val="28"/>
          <w:szCs w:val="30"/>
          <w:lang w:eastAsia="ru-RU"/>
        </w:rPr>
        <w:t xml:space="preserve"> активы, предназначенные для реализации». </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По статье «Расходы будущих периодов» (строка 230)</w:t>
      </w:r>
      <w:r w:rsidRPr="00866723">
        <w:rPr>
          <w:rFonts w:ascii="Times New Roman" w:eastAsia="Times New Roman" w:hAnsi="Times New Roman" w:cs="Times New Roman"/>
          <w:sz w:val="28"/>
          <w:szCs w:val="30"/>
          <w:lang w:eastAsia="ru-RU"/>
        </w:rPr>
        <w:t xml:space="preserve"> показываются суммы расходов будущих периодов, учитываемые на счете 97 «Расходы будущих периодов» и подлежащие отнесению на расходы отчетного периода в течение 12 месяцев после отчетной даты.</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По статье «Налог на добавленную стоимость по приобретенным товарам, работам, услугам» (строка 240)</w:t>
      </w:r>
      <w:r w:rsidRPr="00866723">
        <w:rPr>
          <w:rFonts w:ascii="Times New Roman" w:eastAsia="Times New Roman" w:hAnsi="Times New Roman" w:cs="Times New Roman"/>
          <w:sz w:val="28"/>
          <w:szCs w:val="30"/>
          <w:lang w:eastAsia="ru-RU"/>
        </w:rPr>
        <w:t>показываются суммы налога на добавленную стоимость, учитываемые на счете 18 «Налог на добавленную стоимость по приобретенным товарам, работам, услугам».</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w:t>
      </w:r>
      <w:r w:rsidRPr="00866723">
        <w:rPr>
          <w:rFonts w:ascii="Times New Roman" w:eastAsia="Times New Roman" w:hAnsi="Times New Roman" w:cs="Times New Roman"/>
          <w:i/>
          <w:sz w:val="28"/>
          <w:szCs w:val="30"/>
          <w:lang w:eastAsia="ru-RU"/>
        </w:rPr>
        <w:t>статье «Краткосрочная дебиторская задолженность» (строка 250)</w:t>
      </w:r>
      <w:r w:rsidRPr="00866723">
        <w:rPr>
          <w:rFonts w:ascii="Times New Roman" w:eastAsia="Times New Roman" w:hAnsi="Times New Roman" w:cs="Times New Roman"/>
          <w:sz w:val="28"/>
          <w:szCs w:val="30"/>
          <w:lang w:eastAsia="ru-RU"/>
        </w:rPr>
        <w:t xml:space="preserve"> показывается дебиторская задолженность, в том числе выданные авансы, </w:t>
      </w:r>
      <w:r w:rsidRPr="00866723">
        <w:rPr>
          <w:rFonts w:ascii="Times New Roman" w:eastAsia="Times New Roman" w:hAnsi="Times New Roman" w:cs="Times New Roman"/>
          <w:sz w:val="28"/>
          <w:szCs w:val="30"/>
          <w:lang w:eastAsia="ru-RU"/>
        </w:rPr>
        <w:lastRenderedPageBreak/>
        <w:t>предварительная оплата поставщикам, подрядчикам, исполнителям, учитываемая на счетах 60 «Расчеты с поставщиками и подрядчиками», 62 «Расчеты с покупателями и заказчиками», 76 «Расчеты с разными дебиторами и кредиторами» и других счетах учета расчетов, погашение которой ожидается в течение 12 месяцев после отчетной даты.</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При наличии резервов по сомнительным долгам, учитываемых на счете 63 «Резервы по сомнительным долгам», показатели соответствующих строк статьи «Краткосрочная дебиторская задолженность» (строка 250), в связи с которыми созданы резервы по сомнительным долгам, уменьшаются на суммы данных резервов.</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 xml:space="preserve">По статье «Краткосрочные финансовые вложения» (строка 260) </w:t>
      </w:r>
      <w:r w:rsidRPr="00866723">
        <w:rPr>
          <w:rFonts w:ascii="Times New Roman" w:eastAsia="Times New Roman" w:hAnsi="Times New Roman" w:cs="Times New Roman"/>
          <w:sz w:val="28"/>
          <w:szCs w:val="30"/>
          <w:lang w:eastAsia="ru-RU"/>
        </w:rPr>
        <w:t>показываются суммы краткосрочных финансовых вложений, учитываемые на счете 58 «Краткосрочные финансовые вложения», за исключением сумм краткосрочных финансовых вложений в высоколиквидные долговые ценные бумаги других организаций, установленный срок погашения которых не превышает трех месяцев. При наличии резервов под обесценение краткосрочных финансовых вложений, учитываемых на счете 59 «Резервы под обесценение краткосрочных финансовых вложений», показатель этой статьи уменьшается на сумму данных резервов.</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По статье «Денежные средства и их эквиваленты» (строка 270)</w:t>
      </w:r>
      <w:r w:rsidRPr="00866723">
        <w:rPr>
          <w:rFonts w:ascii="Times New Roman" w:eastAsia="Times New Roman" w:hAnsi="Times New Roman" w:cs="Times New Roman"/>
          <w:sz w:val="28"/>
          <w:szCs w:val="30"/>
          <w:lang w:eastAsia="ru-RU"/>
        </w:rPr>
        <w:t xml:space="preserve">показываются остатки денежных  средств организации, учитываемых на счетах 50 «Касса», 51 «Расчетные счета», 52 «Валютные счета», 55 «Специальные счета в банках», 57 «Денежные средства в пути», а также суммы краткосрочных финансовых вложений в высоколиквидные долговые ценные бумаги других организаций, установленный срок погашения которых не превышает трех месяцев (далее – эквиваленты денежных средств), учитываемые на счете 58 «Краткосрочные финансовые вложения». </w:t>
      </w:r>
    </w:p>
    <w:p w:rsidR="00866723" w:rsidRPr="00866723" w:rsidRDefault="00866723" w:rsidP="00866723">
      <w:pPr>
        <w:autoSpaceDE w:val="0"/>
        <w:autoSpaceDN w:val="0"/>
        <w:adjustRightInd w:val="0"/>
        <w:spacing w:after="0" w:line="240" w:lineRule="auto"/>
        <w:ind w:firstLine="426"/>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По статье «Прочие краткосрочные активы» (строка 280)</w:t>
      </w:r>
      <w:r w:rsidRPr="00866723">
        <w:rPr>
          <w:rFonts w:ascii="Times New Roman" w:eastAsia="Times New Roman" w:hAnsi="Times New Roman" w:cs="Times New Roman"/>
          <w:sz w:val="28"/>
          <w:szCs w:val="30"/>
          <w:lang w:eastAsia="ru-RU"/>
        </w:rPr>
        <w:t xml:space="preserve"> показываются суммы краткосрочных активов, не показанные по строкам 210-270, в том числе учитываемые на счете 94 «Недостачи и потери от порчи имущества».</w:t>
      </w:r>
    </w:p>
    <w:p w:rsidR="00866723" w:rsidRPr="00866723" w:rsidRDefault="00866723" w:rsidP="00866723">
      <w:pPr>
        <w:spacing w:after="0" w:line="240" w:lineRule="auto"/>
        <w:ind w:left="360"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 xml:space="preserve">3. Определение потребности организации в оборотных средствах. </w:t>
      </w:r>
    </w:p>
    <w:p w:rsidR="00866723" w:rsidRPr="00866723" w:rsidRDefault="00866723" w:rsidP="00866723">
      <w:pPr>
        <w:spacing w:after="0" w:line="264"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Методы управления и нормирования оборотных средств</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потребности организации в оборотных средствах предполагает разработку длительно действующих норм и ежегодно пересматриваемых нормативов.</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Норма</w:t>
      </w:r>
      <w:r w:rsidRPr="00866723">
        <w:rPr>
          <w:rFonts w:ascii="Times New Roman" w:eastAsia="Times New Roman" w:hAnsi="Times New Roman" w:cs="Times New Roman"/>
          <w:sz w:val="28"/>
          <w:szCs w:val="20"/>
          <w:lang w:eastAsia="ru-RU"/>
        </w:rPr>
        <w:t xml:space="preserve"> оборотных средств выражается в относительных величинах и характеризует отношение необходимого остатка материальных ценностей к определенному показателю деятельности организации (Д).</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Норма по сырью, материалам, топливу устанавливается в днях к их расходу по смете затрат; по незавершенному производству – в днях к затратам на товарную продукцию; по готовой продукции – в днях к объему выпуска продукции по производственной себестоимости.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lastRenderedPageBreak/>
        <w:t xml:space="preserve">Норматив </w:t>
      </w:r>
      <w:r w:rsidRPr="00866723">
        <w:rPr>
          <w:rFonts w:ascii="Times New Roman" w:eastAsia="Times New Roman" w:hAnsi="Times New Roman" w:cs="Times New Roman"/>
          <w:sz w:val="28"/>
          <w:szCs w:val="20"/>
          <w:lang w:eastAsia="ru-RU"/>
        </w:rPr>
        <w:t>- это плановый остаток товарно-материальных ценностей и затрат в денежном выражении, необходимый для нормальной работы организации (Н) [16,19,20]:</w:t>
      </w:r>
    </w:p>
    <w:p w:rsidR="00866723" w:rsidRPr="00866723" w:rsidRDefault="00866723" w:rsidP="00866723">
      <w:pPr>
        <w:spacing w:after="0" w:line="264" w:lineRule="auto"/>
        <w:ind w:firstLine="709"/>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10"/>
          <w:sz w:val="28"/>
          <w:szCs w:val="20"/>
          <w:lang w:eastAsia="ru-RU"/>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15.6pt" o:ole="">
            <v:imagedata r:id="rId6" o:title=""/>
          </v:shape>
          <o:OLEObject Type="Embed" ProgID="Equation.DSMT4" ShapeID="_x0000_i1027" DrawAspect="Content" ObjectID="_1487001422" r:id="rId7"/>
        </w:objec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где Р – однодневный расход материальных ценностей; Д – норма оборотных средств в днях.</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 расчете потребности в оборотных средствах используются следующие методы:</w:t>
      </w:r>
    </w:p>
    <w:p w:rsidR="00866723" w:rsidRPr="00866723" w:rsidRDefault="00866723" w:rsidP="00A44736">
      <w:pPr>
        <w:numPr>
          <w:ilvl w:val="0"/>
          <w:numId w:val="56"/>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Метод прямого счета</w:t>
      </w:r>
      <w:r w:rsidRPr="00866723">
        <w:rPr>
          <w:rFonts w:ascii="Times New Roman" w:eastAsia="Times New Roman" w:hAnsi="Times New Roman" w:cs="Times New Roman"/>
          <w:sz w:val="28"/>
          <w:szCs w:val="20"/>
          <w:lang w:eastAsia="ru-RU"/>
        </w:rPr>
        <w:t>: норма и норматив определяются в целом по оборотным средствам исходя из нормы на отдельные виды и группы товарно-материальных ценностей с учетом условий снабжения, организации производства и сбыта;</w:t>
      </w:r>
    </w:p>
    <w:p w:rsidR="00866723" w:rsidRPr="00866723" w:rsidRDefault="00866723" w:rsidP="00A44736">
      <w:pPr>
        <w:numPr>
          <w:ilvl w:val="0"/>
          <w:numId w:val="56"/>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Статистический (статистико-аналитический, экономико-аналитический)</w:t>
      </w:r>
      <w:r w:rsidRPr="00866723">
        <w:rPr>
          <w:rFonts w:ascii="Times New Roman" w:eastAsia="Times New Roman" w:hAnsi="Times New Roman" w:cs="Times New Roman"/>
          <w:sz w:val="28"/>
          <w:szCs w:val="20"/>
          <w:lang w:eastAsia="ru-RU"/>
        </w:rPr>
        <w:t xml:space="preserve">: определяются нормативы по отдельным элементам (статьям) оборотных средств в размере сложившихся остатков оборотных средств за исключением нетипичных остатков. Для этого проводят анализ фактических запасов для выявления излишних, на основе анализа определяют фактическую минимальную потребность в оборотных средствах. Общая потребность определяется как  сумма частных нормативов. </w:t>
      </w:r>
    </w:p>
    <w:p w:rsidR="00866723" w:rsidRPr="00866723" w:rsidRDefault="00866723" w:rsidP="00866723">
      <w:pPr>
        <w:tabs>
          <w:tab w:val="num" w:pos="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Последовательность расчета нормы запаса следующая</w:t>
      </w:r>
      <w:r w:rsidRPr="00866723">
        <w:rPr>
          <w:rFonts w:ascii="Times New Roman" w:eastAsia="Times New Roman" w:hAnsi="Times New Roman" w:cs="Times New Roman"/>
          <w:sz w:val="28"/>
          <w:szCs w:val="20"/>
          <w:lang w:eastAsia="ru-RU"/>
        </w:rPr>
        <w:t>: вначале по данным учета проводится анализ фактических запасов ТМЦ и по средней хронологической формуле определяется фактический средний остаток сырья, материалов, незавершенного производства, готовой продукции за отчетный период. Затем этот остаток нужно разделить на  фактический однодневный расход ТМЦ или однодневный выпуск продукции по себестоимости в отчетном периоде. Частное от деления составляет среднесложившуюся на предприятии норму запаса в днях по конкретному элементу оборотных средств или в целом по всем нормируемым оборотным средствам;</w:t>
      </w:r>
    </w:p>
    <w:p w:rsidR="00866723" w:rsidRPr="00866723" w:rsidRDefault="00866723" w:rsidP="00A44736">
      <w:pPr>
        <w:numPr>
          <w:ilvl w:val="0"/>
          <w:numId w:val="56"/>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Метод коэффициентов</w:t>
      </w:r>
      <w:r w:rsidRPr="00866723">
        <w:rPr>
          <w:rFonts w:ascii="Times New Roman" w:eastAsia="Times New Roman" w:hAnsi="Times New Roman" w:cs="Times New Roman"/>
          <w:sz w:val="28"/>
          <w:szCs w:val="20"/>
          <w:lang w:eastAsia="ru-RU"/>
        </w:rPr>
        <w:t xml:space="preserve">: расчет норматива производится по организации в целом и необходимость исчисления нормы запаса и однодневного расхода (выпуска) отпадает. Совокупный норматив оборотных средств делится на две группы. К первой группе относятся элементы оборотных средств, которые зависят от изменения объема производства (например, сырье, материалы, незавершенное производство и др.). Ко второй группе – те элементы оборотных средств, которые не изменяются при изменении объема производства или изменяются незначительно (например, инвентарь, хозяйственные принадлежности, тара, запасные части для ремонта и др.). Норматив оборотных средств по первой группе элементов определяется путем корректировки  норматива отчетного года на темпы изменения объема производства и цен на покупные материалы и </w:t>
      </w:r>
      <w:r w:rsidRPr="00866723">
        <w:rPr>
          <w:rFonts w:ascii="Times New Roman" w:eastAsia="Times New Roman" w:hAnsi="Times New Roman" w:cs="Times New Roman"/>
          <w:sz w:val="28"/>
          <w:szCs w:val="20"/>
          <w:lang w:eastAsia="ru-RU"/>
        </w:rPr>
        <w:lastRenderedPageBreak/>
        <w:t xml:space="preserve">полуфабрикаты, с учетом планируемого ускорения оборачиваемости оборотных средств в планируемом периоде. </w:t>
      </w:r>
    </w:p>
    <w:p w:rsidR="00866723" w:rsidRPr="00866723" w:rsidRDefault="00866723" w:rsidP="00866723">
      <w:pPr>
        <w:tabs>
          <w:tab w:val="num" w:pos="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 расчете норматива оборотных средств по второй группе может учитываться предполагаемый индекс инфляции, а также определяться в динамике сложившиеся на предприятии пропорции между оборотными средствами первой и второй групп. По усмотрению специалистов предприятия величина норматива по этой группе оборотных средств может приниматься в расчет без изменений, т.е. на уровне отчетного года.</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Рассмотрим подробнее процесс определения потребности в текущих активах с использованием метода прямого счета, где определение нормы и норматива происходит по каждому элементу оборотных средств в отдельности, что приводит к наибольшей трудоемкости, однако наивысшей точности расчетов.</w:t>
      </w:r>
    </w:p>
    <w:p w:rsidR="00866723" w:rsidRPr="00866723" w:rsidRDefault="00866723" w:rsidP="00866723">
      <w:pPr>
        <w:spacing w:after="0" w:line="264" w:lineRule="auto"/>
        <w:ind w:firstLine="709"/>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Нормирование производственных запасов</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lang w:eastAsia="ru-RU"/>
        </w:rPr>
      </w:pPr>
      <w:r w:rsidRPr="00883E7A">
        <w:rPr>
          <w:rFonts w:ascii="Times New Roman" w:eastAsia="Times New Roman" w:hAnsi="Times New Roman" w:cs="Times New Roman"/>
          <w:b/>
          <w:noProof/>
          <w:sz w:val="28"/>
          <w:szCs w:val="20"/>
          <w:lang w:eastAsia="ru-RU"/>
        </w:rPr>
        <w:pict>
          <v:group id="Группа 36" o:spid="_x0000_s1026" style="position:absolute;left:0;text-align:left;margin-left:104.15pt;margin-top:4.1pt;width:4in;height:82.9pt;z-index:251670528" coordorigin="3501,11884" coordsize="5760,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YKoQQAAGMeAAAOAAAAZHJzL2Uyb0RvYy54bWzsWVtu4zYU/S/QPRD6d/SwJEtClEHiR1Ag&#10;bQPMtP+03qhEqqQSOy0KFOgSupHuoFuY2VEvScmW7boeTFoPXEgBHEqkLu/rXJJH12/WVYmeE8YL&#10;SkLNvDI0lJCIxgXJQu27d4uRpyHeYBLjkpIk1F4Srr25+fKL61UdJBbNaRknDIEQwoNVHWp509SB&#10;rvMoTyrMr2idEOhMKatwA7cs02OGVyC9KnXLMFx9RVlcMxolnMPTmerUbqT8NE2i5ts05UmDylAD&#10;3Rr5y+TvUvzqN9c4yBiu8yJq1cCfoEWFCwKTbkTNcIPREysORFVFxCinaXMV0UqnaVpEibQBrDGN&#10;PWvuGX2qpS1ZsMrqjZvAtXt++mSx0TfPjwwVcaiNXQ0RXEGM3v/+4dcPv73/E/7+QPAYfLSqswCG&#10;3rP6bf3IlKHQfKDRDxy69f1+cZ+pwWi5+prGIBY/NVT6aJ2ySogA69FahuJlE4pk3aAIHo5dZ+Ia&#10;ELEI+kzDsbxxG6woh4iK98aOYWpIdJueZ6tIRvm8FSBeb992HU/06jhQM0ttW+2EaZB5fOtc/jrn&#10;vs1xnciYceGxzrmTzrnvhIV3dI0sqbKYHYYJr6JmDc/BHOkkrpyLCJ3mmGTJLWN0lSc4Bv1MaU7v&#10;VWUFF0JOeXvrNcs1Wq91Tje9zuM+NPouw0HNeHOf0AqJRqgxQJbUEz8/8EYN7YaI2HJaFvGiKEt5&#10;w7LltGToGQMKF/Jqpe8MK4kYTKh4TUlUT0A9mEP0CUUlqn72Tcs27ix/tHC9yche2M7InxjeyDD9&#10;Ox8M8+3Z4hehoGkHeRHHCXkoSNIh3LQ/LshtrVHYlBhHq1DzHctRMTpqpCGvvzOyKhooeGVRhRp4&#10;Gy4xCAcisnMSy3aDi1K19V31ZQ6DD7r/0iuQzTwQoVdJ0KyXa5AiHi5p/AIZwSjEC7AAVRoaOWU/&#10;aWgFFS/U+I9PmCUaKr8ikFW+aduiRMob25lYcMP6Pct+DyYRiAq1RkOqOW1UWX2qWZHlMJPKY0Jv&#10;AfdpIXNkq5WsGRJ450IgLESqvG0R6Ajf92B0HgQ648O61SFwDLmrqpYDsQDtNkVrQKChXw4C5Yoq&#10;y/Q25Qcgqn2GfwjEdo9x5qVwC0TLsveWwgGIe3vUC10KZcpZXZ0fVsTenlQs9vsr4qTz1Fn3pD0g&#10;HuxJ+0BU+95uGz+siBe3Io679BqA2AciHGP3gShPrJ9xa2r57vEVcbJ7nh6AeHFA3HAPAxD7QLQ6&#10;IEqywPK7cgWr4ZQ8sva0eJxnQWlZ1N93R9+W37Idr+WpDreZ8pAtKK6Tx70S6It/Ilw2tAkOSvJq&#10;lgKIx5aMOEZMwCwtI3PIzRj+3Jt79si23PnINmaz0e1iao/chTlxZuPZdDozd7kZwfi8npsR+mzc&#10;0KNOFA0FJ+kT1InCgjh0i8ILnOCZqAl7vJN2iuhsa/+/knYHm6pN2pneCZZhSLuT56CLTTt7N+02&#10;dMXHVjth+GGNm3RcfMdpbZNNlNPjhNaQav/fVHN2U21zIP+vUm3snjgrDsn2OZJNfnmDL5myDLRf&#10;XcWn0v69XH6334Zv/gIAAP//AwBQSwMEFAAGAAgAAAAhAIXOtz7fAAAACQEAAA8AAABkcnMvZG93&#10;bnJldi54bWxMj0FLw0AQhe+C/2EZwZvdJK02pNmUUtRTEWwF6W2bnSah2dmQ3Sbpv3c86fHxPt58&#10;k68n24oBe984UhDPIhBIpTMNVQq+Dm9PKQgfNBndOkIFN/SwLu7vcp0ZN9InDvtQCR4hn2kFdQhd&#10;JqUva7Taz1yHxN3Z9VYHjn0lTa9HHretTKLoRVrdEF+odYfbGsvL/moVvI963Mzj12F3OW9vx8Pz&#10;x/cuRqUeH6bNCkTAKfzB8KvP6lCw08ldyXjRKkiidM6ogjQBwf0yXXA+MbhcRCCLXP7/oPgBAAD/&#10;/wMAUEsBAi0AFAAGAAgAAAAhALaDOJL+AAAA4QEAABMAAAAAAAAAAAAAAAAAAAAAAFtDb250ZW50&#10;X1R5cGVzXS54bWxQSwECLQAUAAYACAAAACEAOP0h/9YAAACUAQAACwAAAAAAAAAAAAAAAAAvAQAA&#10;X3JlbHMvLnJlbHNQSwECLQAUAAYACAAAACEAVIKmCqEEAABjHgAADgAAAAAAAAAAAAAAAAAuAgAA&#10;ZHJzL2Uyb0RvYy54bWxQSwECLQAUAAYACAAAACEAhc63Pt8AAAAJAQAADwAAAAAAAAAAAAAAAAD7&#10;BgAAZHJzL2Rvd25yZXYueG1sUEsFBgAAAAAEAAQA8wAAAAcIAAAAAA==&#10;">
            <v:shapetype id="_x0000_t202" coordsize="21600,21600" o:spt="202" path="m,l,21600r21600,l21600,xe">
              <v:stroke joinstyle="miter"/>
              <v:path gradientshapeok="t" o:connecttype="rect"/>
            </v:shapetype>
            <v:shape id="Text Box 24" o:spid="_x0000_s1027" type="#_x0000_t202" style="position:absolute;left:3501;top:12604;width:18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636AE1" w:rsidRDefault="00636AE1" w:rsidP="00866723">
                    <w:r>
                      <w:t>Н=Р*Д</w:t>
                    </w:r>
                  </w:p>
                </w:txbxContent>
              </v:textbox>
            </v:shape>
            <v:shape id="Text Box 25" o:spid="_x0000_s1028" type="#_x0000_t202" style="position:absolute;left:5301;top:11884;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636AE1" w:rsidRDefault="00636AE1" w:rsidP="00866723">
                    <w:r>
                      <w:t>Текущий запас</w:t>
                    </w:r>
                  </w:p>
                </w:txbxContent>
              </v:textbox>
            </v:shape>
            <v:shape id="Text Box 26" o:spid="_x0000_s1029" type="#_x0000_t202" style="position:absolute;left:5301;top:12244;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36AE1" w:rsidRDefault="00636AE1" w:rsidP="00866723">
                    <w:r>
                      <w:t>Технологический запас</w:t>
                    </w:r>
                  </w:p>
                </w:txbxContent>
              </v:textbox>
            </v:shape>
            <v:shape id="Text Box 27" o:spid="_x0000_s1030" type="#_x0000_t202" style="position:absolute;left:5301;top:12604;width:3960;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36AE1" w:rsidRDefault="00636AE1" w:rsidP="00866723">
                    <w:r>
                      <w:t>Транспортный запас</w:t>
                    </w:r>
                  </w:p>
                </w:txbxContent>
              </v:textbox>
            </v:shape>
            <v:shape id="Text Box 28" o:spid="_x0000_s1031" type="#_x0000_t202" style="position:absolute;left:5301;top:12964;width:396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636AE1" w:rsidRDefault="00636AE1" w:rsidP="00866723">
                    <w:r>
                      <w:t>Страховой запас</w:t>
                    </w:r>
                  </w:p>
                  <w:p w:rsidR="00A44736" w:rsidRDefault="00A44736" w:rsidP="00866723"/>
                  <w:p w:rsidR="00636AE1" w:rsidRDefault="00636AE1" w:rsidP="00866723">
                    <w:r>
                      <w:t>Разгрузочный запас</w:t>
                    </w:r>
                  </w:p>
                </w:txbxContent>
              </v:textbox>
            </v:shape>
            <v:line id="Line 29" o:spid="_x0000_s1032" style="position:absolute;flip:y;visibility:visible" from="4581,12244" to="530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30" o:spid="_x0000_s1033" style="position:absolute;flip:y;visibility:visible" from="4581,12604" to="530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1" o:spid="_x0000_s1034" style="position:absolute;visibility:visible" from="4581,12784" to="5301,1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35" style="position:absolute;visibility:visible" from="4581,12784" to="5301,1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w:pict>
      </w:r>
      <w:bookmarkStart w:id="0" w:name="_GoBack"/>
      <w:r w:rsidRPr="00883E7A">
        <w:rPr>
          <w:rFonts w:ascii="Times New Roman" w:eastAsia="Times New Roman" w:hAnsi="Times New Roman" w:cs="Times New Roman"/>
          <w:b/>
          <w:noProof/>
          <w:sz w:val="28"/>
          <w:szCs w:val="20"/>
          <w:lang w:eastAsia="ru-RU"/>
        </w:rPr>
        <w:pict>
          <v:line id="Прямая соединительная линия 35" o:spid="_x0000_s1106" style="position:absolute;left:0;text-align:left;z-index:251676672;visibility:visible" from="158.15pt,49.1pt" to="185.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naUgIAAF4EAAAOAAAAZHJzL2Uyb0RvYy54bWysVMGO0zAQvSPxD1bu3STddNlGTVeoabks&#10;sNIuH+DGTmPh2JbtNq0QEnBG6ifwCxxAWmmBb0j/iLGbll24IEQP7tgz8/zmzTiji3XN0Ypqw6TI&#10;gvgkChAVhSRMLLLg1c2sdx4gY7EgmEtBs2BDTXAxfvxo1KiU9mUlOaEaAYgwaaOyoLJWpWFoiorW&#10;2JxIRQU4S6lrbGGrFyHRuAH0mof9KDoLG6mJ0rKgxsBpvncGY49flrSwL8vSUIt4FgA361ft17lb&#10;w/EIpwuNVcWKjgb+BxY1ZgIuPULl2GK01OwPqJoVWhpZ2pNC1qEsS1ZQXwNUE0e/VXNdYUV9LSCO&#10;UUeZzP+DLV6srjRiJAtOBwESuIYetZ9273bb9lv7ebdFu/ftj/Zr+6W9bb+3t7sPYN/tPoLtnO1d&#10;d7xFkA5aNsqkADkRV9qpUazFtbqUxWuDhJxUWCyor+lmo+Ce2GWED1LcxihgNG+eSwIxeGmlF3Zd&#10;6tpBgmRo7fu3OfaPri0q4PA06Q8j6HIBrs52N+D0kKy0sc+orJEzsoAz4eTFKV5dGrsPPYS4YyFn&#10;jHM4xykXqMmC4aA/8AlGckac0/mMXswnXKMVdkPmf74y8NwP03IpiAerKCbTzraY8b0NPLlweFAO&#10;0Oms/RS9GUbD6fn0POkl/bNpL4nyvPd0Nkl6Z7P4ySA/zSeTPH7rqMVJWjFCqHDsDhMdJ383Md3b&#10;2s/icaaPMoQP0b20QPbw70n7froW7odhLsnmSjtpXWthiH1w9+DcK7m/91G/PgvjnwAAAP//AwBQ&#10;SwMEFAAGAAgAAAAhAOPWu+zeAAAACgEAAA8AAABkcnMvZG93bnJldi54bWxMj8FOwzAMhu9IvENk&#10;JC4TS5aKMUrTCQG9cdkAcc0a01Y0TtdkW+HpMSc42v70+/uL9eR7ccQxdoEMLOYKBFIdXEeNgdeX&#10;6moFIiZLzvaB0MAXRliX52eFzV040QaP29QIDqGYWwNtSkMuZaxb9DbOw4DEt48wept4HBvpRnvi&#10;cN9LrdRSetsRf2jtgA8t1p/bgzcQqzfcV9+zeqbesyag3j8+P1ljLi+m+zsQCaf0B8OvPqtDyU67&#10;cCAXRW8gWywzRg3crjQIBrIbxYsdk9dagywL+b9C+QMAAP//AwBQSwECLQAUAAYACAAAACEAtoM4&#10;kv4AAADhAQAAEwAAAAAAAAAAAAAAAAAAAAAAW0NvbnRlbnRfVHlwZXNdLnhtbFBLAQItABQABgAI&#10;AAAAIQA4/SH/1gAAAJQBAAALAAAAAAAAAAAAAAAAAC8BAABfcmVscy8ucmVsc1BLAQItABQABgAI&#10;AAAAIQDAzZnaUgIAAF4EAAAOAAAAAAAAAAAAAAAAAC4CAABkcnMvZTJvRG9jLnhtbFBLAQItABQA&#10;BgAIAAAAIQDj1rvs3gAAAAoBAAAPAAAAAAAAAAAAAAAAAKwEAABkcnMvZG93bnJldi54bWxQSwUG&#10;AAAAAAQABADzAAAAtwUAAAAA&#10;"/>
        </w:pict>
      </w:r>
      <w:bookmarkEnd w:id="0"/>
      <w:r w:rsidRPr="00883E7A">
        <w:rPr>
          <w:rFonts w:ascii="Times New Roman" w:eastAsia="Times New Roman" w:hAnsi="Times New Roman" w:cs="Times New Roman"/>
          <w:b/>
          <w:noProof/>
          <w:sz w:val="28"/>
          <w:szCs w:val="20"/>
          <w:lang w:eastAsia="ru-RU"/>
        </w:rPr>
      </w:r>
      <w:r w:rsidRPr="00883E7A">
        <w:rPr>
          <w:rFonts w:ascii="Times New Roman" w:eastAsia="Times New Roman" w:hAnsi="Times New Roman" w:cs="Times New Roman"/>
          <w:b/>
          <w:noProof/>
          <w:sz w:val="28"/>
          <w:szCs w:val="20"/>
          <w:lang w:eastAsia="ru-RU"/>
        </w:rPr>
        <w:pict>
          <v:rect id="Прямоугольник 2" o:spid="_x0000_s1105" style="width:351pt;height:9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Eh7AIAAOwFAAAOAAAAZHJzL2Uyb0RvYy54bWysVNtu1DAQfUfiHyy/p7k0e0nUbFX2gpBa&#10;qFr4AG/ibCwSO9jupi1CQuIViU/gI3hBXPoN2T9i7Oxud8sLAvIQeTzjmTlnLkfH11WJllQqJniC&#10;/QMPI8pTkTG+SPCrlzNniJHShGekFJwm+IYqfDx6/OioqWMaiEKUGZUInHAVN3WCC63r2HVVWtCK&#10;qANRUw7KXMiKaBDlws0kacB7VbqB5/XdRsisliKlSsHtpFPikfWf5zTVL/JcUY3KBENu2v6l/c/N&#10;3x0dkXghSV2wdJ0G+YssKsI4BN26mhBN0JVkv7mqWCqFErk+SEXlijxnKbUYAI3vPUBzWZCaWixA&#10;jqq3NKn/5zZ9vjyXiGUJDjDipIIStZ9X71ef2h/t3epD+6W9a7+vPrY/26/tNxQYvppaxfDssj6X&#10;BrGqT0X6WiEuLgTQ64MbMS4IX9ATVQP/66szsQTfVntBFbvdCGtTKUVTUJIBNN8EcfeiGEFBPDRv&#10;zkQGT8mVFpbv61xWJgtgEl3bst5sy0qvNUrhMgx7g4EH1U9B5/vhoQeCiUHizfNaKv2UigqZQ4Il&#10;5G3dk+Wp0p3pxsRE42LGyhLuSVzyvQvw2d1AcHhqdCYN2wpvIy+aDqfD0AmD/tQJvcnEOZmNQ6c/&#10;8we9yeFkPJ7470xcP4wLlmWUmzCbtvTDPyv7ekC6hto2phIly4w7k5KSi/m4lGhJYCxm9lsTsmPm&#10;7qdh+QIsDyD5Qeg9CSJn1h8OnHAW9pxo4A0dz4+eRH0vjMLJbB/SKeP03yGhJsFRL+jZKu0k/QAb&#10;VPq+2HtmFdOweEpWJXi4NSKx6cEpz2xpNWFld96hwqR/TwWUe1No27GmSbsJmYvsBhpWmpmA1oMV&#10;CYdCyFuMGlg3CVZvroikGJXPODR95Ieh2U9WgH4NQJC7mvmuhvAUXCVYY9Qdx7rbaVe1ZIsCIvmW&#10;GC5OYFByZlvYDFGX1Xq8YKVYJOv1Z3bWrmyt7pf06BcAAAD//wMAUEsDBBQABgAIAAAAIQCWfDiS&#10;3AAAAAUBAAAPAAAAZHJzL2Rvd25yZXYueG1sTI9BS8NAEIXvQv/DMgUv0u7ag5Y0m1IKxSJCMdWe&#10;t9kxCWZn0+w2if/e0YteBh7v8eZ76Xp0jeixC7UnDfdzBQKp8LamUsPbcTdbggjRkDWNJ9TwhQHW&#10;2eQmNYn1A71in8dScAmFxGioYmwTKUNRoTNh7lsk9j5850xk2ZXSdmbgctfIhVIP0pma+ENlWtxW&#10;WHzmV6dhKA796fjyJA93p72ny/6yzd+ftb6djpsViIhj/AvDDz6jQ8ZMZ38lG0SjgYfE38veo1qw&#10;PHNoqRTILJX/6bNvAAAA//8DAFBLAQItABQABgAIAAAAIQC2gziS/gAAAOEBAAATAAAAAAAAAAAA&#10;AAAAAAAAAABbQ29udGVudF9UeXBlc10ueG1sUEsBAi0AFAAGAAgAAAAhADj9If/WAAAAlAEAAAsA&#10;AAAAAAAAAAAAAAAALwEAAF9yZWxzLy5yZWxzUEsBAi0AFAAGAAgAAAAhAI5JISHsAgAA7AUAAA4A&#10;AAAAAAAAAAAAAAAALgIAAGRycy9lMm9Eb2MueG1sUEsBAi0AFAAGAAgAAAAhAJZ8OJLcAAAABQEA&#10;AA8AAAAAAAAAAAAAAAAARgUAAGRycy9kb3ducmV2LnhtbFBLBQYAAAAABAAEAPMAAABPBgAAAAA=&#10;" filled="f" stroked="f">
            <o:lock v:ext="edit" aspectratio="t"/>
            <w10:wrap type="none"/>
            <w10:anchorlock/>
          </v:rect>
        </w:pi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Сложность в расчете норматива заключается в расчете нормы. Основой определения нормы является расчет среднего интервала поставок производственного запаса. На размер этого интервала влияют следующие виды запасов организации:</w:t>
      </w:r>
    </w:p>
    <w:p w:rsidR="00866723" w:rsidRPr="00866723" w:rsidRDefault="00866723" w:rsidP="00A44736">
      <w:pPr>
        <w:numPr>
          <w:ilvl w:val="0"/>
          <w:numId w:val="61"/>
        </w:numPr>
        <w:tabs>
          <w:tab w:val="left" w:pos="1134"/>
        </w:tabs>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Транспортный запас</w:t>
      </w:r>
      <w:r w:rsidRPr="00866723">
        <w:rPr>
          <w:rFonts w:ascii="Times New Roman" w:eastAsia="Times New Roman" w:hAnsi="Times New Roman" w:cs="Times New Roman"/>
          <w:sz w:val="28"/>
          <w:szCs w:val="20"/>
          <w:lang w:eastAsia="ru-RU"/>
        </w:rPr>
        <w:t xml:space="preserve">: определяется как время пребывания производственных запасов в пути на основе среднесложившихся фактических данных по интервалу транспортировки. </w:t>
      </w:r>
    </w:p>
    <w:p w:rsidR="00866723" w:rsidRPr="00866723" w:rsidRDefault="00866723" w:rsidP="00A44736">
      <w:pPr>
        <w:numPr>
          <w:ilvl w:val="0"/>
          <w:numId w:val="61"/>
        </w:numPr>
        <w:tabs>
          <w:tab w:val="left" w:pos="1134"/>
        </w:tabs>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Разгрузочный запас</w:t>
      </w:r>
      <w:r w:rsidRPr="00866723">
        <w:rPr>
          <w:rFonts w:ascii="Times New Roman" w:eastAsia="Times New Roman" w:hAnsi="Times New Roman" w:cs="Times New Roman"/>
          <w:sz w:val="28"/>
          <w:szCs w:val="20"/>
          <w:lang w:eastAsia="ru-RU"/>
        </w:rPr>
        <w:t>: определяется затратами времени на разгрузку, доставку, приемку и складирование товарно-материальных ценностей. Обычно рассчитывается в соответствии с установленными нормами времени (хронометраж) на каждую из этих операций;</w:t>
      </w:r>
    </w:p>
    <w:p w:rsidR="00866723" w:rsidRPr="00866723" w:rsidRDefault="00866723" w:rsidP="00A44736">
      <w:pPr>
        <w:numPr>
          <w:ilvl w:val="0"/>
          <w:numId w:val="61"/>
        </w:numPr>
        <w:tabs>
          <w:tab w:val="left" w:pos="1134"/>
        </w:tabs>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Текущий запас</w:t>
      </w:r>
      <w:r w:rsidRPr="00866723">
        <w:rPr>
          <w:rFonts w:ascii="Times New Roman" w:eastAsia="Times New Roman" w:hAnsi="Times New Roman" w:cs="Times New Roman"/>
          <w:sz w:val="28"/>
          <w:szCs w:val="20"/>
          <w:lang w:eastAsia="ru-RU"/>
        </w:rPr>
        <w:t>: определяется в размере 50% среднего интервала времени между поставками, однако может быть увеличен до 100%, если поставщики удалены от предприятия и в зависимости от широты номенклатуры производственного запаса;</w:t>
      </w:r>
    </w:p>
    <w:p w:rsidR="00866723" w:rsidRPr="00866723" w:rsidRDefault="00866723" w:rsidP="00A44736">
      <w:pPr>
        <w:numPr>
          <w:ilvl w:val="0"/>
          <w:numId w:val="61"/>
        </w:numPr>
        <w:tabs>
          <w:tab w:val="left" w:pos="1134"/>
        </w:tabs>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Страховой запас</w:t>
      </w:r>
      <w:r w:rsidRPr="00866723">
        <w:rPr>
          <w:rFonts w:ascii="Times New Roman" w:eastAsia="Times New Roman" w:hAnsi="Times New Roman" w:cs="Times New Roman"/>
          <w:sz w:val="28"/>
          <w:szCs w:val="20"/>
          <w:lang w:eastAsia="ru-RU"/>
        </w:rPr>
        <w:t>: создается для обеспечения непрерывности процесса производства, в размере 50% от текущего запаса;</w:t>
      </w:r>
    </w:p>
    <w:p w:rsidR="00866723" w:rsidRPr="00866723" w:rsidRDefault="00866723" w:rsidP="00A44736">
      <w:pPr>
        <w:numPr>
          <w:ilvl w:val="0"/>
          <w:numId w:val="61"/>
        </w:numPr>
        <w:tabs>
          <w:tab w:val="left" w:pos="1134"/>
        </w:tabs>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Технологический запас</w:t>
      </w:r>
      <w:r w:rsidRPr="00866723">
        <w:rPr>
          <w:rFonts w:ascii="Times New Roman" w:eastAsia="Times New Roman" w:hAnsi="Times New Roman" w:cs="Times New Roman"/>
          <w:sz w:val="28"/>
          <w:szCs w:val="20"/>
          <w:lang w:eastAsia="ru-RU"/>
        </w:rPr>
        <w:t xml:space="preserve">: включает время на подготовительные операции, установленные технологией (рассчитывается по технологическим картам и нормам) [10,15,16,19,20]. </w:t>
      </w:r>
    </w:p>
    <w:p w:rsidR="00A44736" w:rsidRDefault="00A44736" w:rsidP="00866723">
      <w:pPr>
        <w:spacing w:after="0" w:line="264" w:lineRule="auto"/>
        <w:ind w:firstLine="709"/>
        <w:jc w:val="both"/>
        <w:rPr>
          <w:rFonts w:ascii="Times New Roman" w:eastAsia="Times New Roman" w:hAnsi="Times New Roman" w:cs="Times New Roman"/>
          <w:i/>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lastRenderedPageBreak/>
        <w:t>Нормирование незавершенного производства (НЗП)</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vertAlign w:val="subscript"/>
          <w:lang w:eastAsia="ru-RU"/>
        </w:rPr>
      </w:pPr>
      <w:r w:rsidRPr="00883E7A">
        <w:rPr>
          <w:rFonts w:ascii="Times New Roman" w:eastAsia="Times New Roman" w:hAnsi="Times New Roman" w:cs="Times New Roman"/>
          <w:noProof/>
          <w:sz w:val="28"/>
          <w:szCs w:val="20"/>
          <w:lang w:eastAsia="ru-RU"/>
        </w:rPr>
        <w:pict>
          <v:line id="Прямая соединительная линия 34" o:spid="_x0000_s1104" style="position:absolute;left:0;text-align:left;flip:y;z-index:251674624;visibility:visible" from="212.15pt,9.6pt" to="230.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zKWAIAAGcEAAAOAAAAZHJzL2Uyb0RvYy54bWysVMGO0zAQvSPxD1bu3STdtNuNNl2hpuWy&#10;QKVduLux01g4tmV7m1YICTgj7SfwCxxAWmmBb0j/iLGbLVu4IEQP7tieefNm5jln5+uaoxXVhkmR&#10;BfFRFCAqCkmYWGbBy6tZbxQgY7EgmEtBs2BDTXA+fvzorFEp7ctKckI1AhBh0kZlQWWtSsPQFBWt&#10;sTmSigq4LKWusYWtXoZE4wbQax72o2gYNlITpWVBjYHTfHcZjD1+WdLCvihLQy3iWQDcrF+1Xxdu&#10;DcdnOF1qrCpWdDTwP7CoMROQdA+VY4vRtWZ/QNWs0NLI0h4Vsg5lWbKC+hqgmjj6rZrLCivqa4Hm&#10;GLVvk/l/sMXz1VwjRrLgOAmQwDXMqP20fbe9ab+1n7c3aPu+/dF+bb+0t+339nb7Aey77Uew3WV7&#10;1x3fIAiHXjbKpAA5EXPtulGsxaW6kMVrg4ScVFgsqa/paqMgT+wiwoMQtzEKGC2aZ5KAD7620jd2&#10;XeoalZypVy7QgUPz0NpPcrOfJF1bVMBhvz8aRjDvAq5OhiAUnwqnDsXFKm3sUypr5Iws4Ey4PuMU&#10;ry6Mdax+ubhjIWeMc68VLlCTBaeD/sAHGMkZcZfOzejlYsI1WmGnNv/r8h64aXktiAerKCbTzraY&#10;8Z0NyblweFAN0OmsnZzenEan09F0lPSS/nDaS6I87z2ZTZLecBafDPLjfDLJ47eOWpykFSOECsfu&#10;Xtpx8nfS6R7ZTpR7ce/bEB6i+34B2ft/T9oP1s1yp4qFJJu5vh84qNk7dy/PPZeHe7Affh/GPwEA&#10;AP//AwBQSwMEFAAGAAgAAAAhAIhUB3vdAAAACQEAAA8AAABkcnMvZG93bnJldi54bWxMj8tOwzAQ&#10;RfdI/IM1SOyoXSeqaIhTVQjYICFRAmsnniZR/YhiNw1/z7CC5cw9unOm3C3OshmnOASvYL0SwNC3&#10;wQy+U1B/PN/dA4tJe6Nt8KjgGyPsquurUhcmXPw7zofUMSrxsdAK+pTGgvPY9uh0XIURPWXHMDmd&#10;aJw6biZ9oXJnuRRiw50ePF3o9YiPPbanw9kp2H+9PmVvc+OCNduu/jSuFi9SqdubZf8ALOGS/mD4&#10;1Sd1qMipCWdvIrMKcplnhFKwlcAIyDeCFo2CbC2BVyX//0H1AwAA//8DAFBLAQItABQABgAIAAAA&#10;IQC2gziS/gAAAOEBAAATAAAAAAAAAAAAAAAAAAAAAABbQ29udGVudF9UeXBlc10ueG1sUEsBAi0A&#10;FAAGAAgAAAAhADj9If/WAAAAlAEAAAsAAAAAAAAAAAAAAAAALwEAAF9yZWxzLy5yZWxzUEsBAi0A&#10;FAAGAAgAAAAhAIJKLMpYAgAAZwQAAA4AAAAAAAAAAAAAAAAALgIAAGRycy9lMm9Eb2MueG1sUEsB&#10;Ai0AFAAGAAgAAAAhAIhUB3vdAAAACQEAAA8AAAAAAAAAAAAAAAAAsgQAAGRycy9kb3ducmV2Lnht&#10;bFBLBQYAAAAABAAEAPMAAAC8BQAAAAA=&#10;"/>
        </w:pict>
      </w:r>
      <w:r w:rsidR="00866723" w:rsidRPr="00866723">
        <w:rPr>
          <w:rFonts w:ascii="Times New Roman" w:eastAsia="Times New Roman" w:hAnsi="Times New Roman" w:cs="Times New Roman"/>
          <w:sz w:val="28"/>
          <w:szCs w:val="20"/>
          <w:lang w:eastAsia="ru-RU"/>
        </w:rPr>
        <w:t>Т</w:t>
      </w:r>
      <w:r w:rsidR="00866723" w:rsidRPr="00866723">
        <w:rPr>
          <w:rFonts w:ascii="Times New Roman" w:eastAsia="Times New Roman" w:hAnsi="Times New Roman" w:cs="Times New Roman"/>
          <w:sz w:val="28"/>
          <w:szCs w:val="20"/>
          <w:vertAlign w:val="subscript"/>
          <w:lang w:eastAsia="ru-RU"/>
        </w:rPr>
        <w:t>ц</w:t>
      </w:r>
    </w:p>
    <w:p w:rsidR="00866723" w:rsidRPr="00866723" w:rsidRDefault="00866723" w:rsidP="00866723">
      <w:pPr>
        <w:spacing w:after="0" w:line="264" w:lineRule="auto"/>
        <w:ind w:firstLine="709"/>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w:t>
      </w:r>
      <w:r w:rsidRPr="00866723">
        <w:rPr>
          <w:rFonts w:ascii="Times New Roman" w:eastAsia="Times New Roman" w:hAnsi="Times New Roman" w:cs="Times New Roman"/>
          <w:sz w:val="28"/>
          <w:szCs w:val="20"/>
          <w:vertAlign w:val="subscript"/>
          <w:lang w:eastAsia="ru-RU"/>
        </w:rPr>
        <w:t>нзп</w:t>
      </w:r>
      <w:r w:rsidRPr="00866723">
        <w:rPr>
          <w:rFonts w:ascii="Times New Roman" w:eastAsia="Times New Roman" w:hAnsi="Times New Roman" w:cs="Times New Roman"/>
          <w:sz w:val="28"/>
          <w:szCs w:val="20"/>
          <w:lang w:eastAsia="ru-RU"/>
        </w:rPr>
        <w:t xml:space="preserve"> = Р · </w:t>
      </w:r>
      <w:r w:rsidRPr="00866723">
        <w:rPr>
          <w:rFonts w:ascii="Times New Roman" w:eastAsia="Times New Roman" w:hAnsi="Times New Roman" w:cs="Times New Roman"/>
          <w:sz w:val="28"/>
          <w:szCs w:val="20"/>
          <w:lang w:val="en-US" w:eastAsia="ru-RU"/>
        </w:rPr>
        <w:t>Q</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33" o:spid="_x0000_s1103" style="position:absolute;left:0;text-align:left;z-index:251675648;visibility:visible" from="212.15pt,1.2pt" to="230.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O3VAIAAF4EAAAOAAAAZHJzL2Uyb0RvYy54bWysVMGO0zAQvSPxD5bv3SRttnSjTVeoabks&#10;sNIuH+DaThOR2JbtNq0QEuwZaT+BX+AA0koLfEP6R4zdtFC4IEQP7tgz8/zmzTjnF+u6QiuuTSlF&#10;iqOTECMuqGSlWKT41c2sN8LIWCIYqaTgKd5wgy/Gjx+dNyrhfVnIinGNAESYpFEpLqxVSRAYWvCa&#10;mBOpuABnLnVNLGz1ImCaNIBeV0E/DIdBIzVTWlJuDJxmOycee/w859S+zHPDLapSDNysX7Vf524N&#10;xuckWWiiipJ2NMg/sKhJKeDSA1RGLEFLXf4BVZdUSyNze0JlHcg8Lyn3NUA1UfhbNdcFUdzXAuIY&#10;dZDJ/D9Y+mJ1pVHJUjwYYCRIDT1qP27fbe/ar+2n7R3avm+/t1/az+19+629396C/bD9ALZztg/d&#10;8R2CdNCyUSYByIm40k4NuhbX6lLS1wYJOSmIWHBf081GwT2RywiOUtzGKGA0b55LBjFkaaUXdp3r&#10;2kGCZGjt+7c59I+vLaJw2O+PhiF0mYIriuIB2O4GkuyTlTb2GZc1ckaKq1I4eUlCVpfG7kL3Ie5Y&#10;yFlZVXBOkkqgJsVnp/1Tn2BkVTLndD6jF/NJpdGKuCHzv+7eozAtl4J5sIITNu1sS8pqZwPPSjg8&#10;KAfodNZuit6chWfT0XQU9+L+cNqLwyzrPZ1N4t5wFj05zQbZZJJFbx21KE6KkjEuHLv9REfx301M&#10;97Z2s3iY6YMMwTG6lxbI7v89ad9P18LdMMwl21xpJ61rLQyxD+4enHslv+591M/PwvgHAAAA//8D&#10;AFBLAwQUAAYACAAAACEAmQsfRtsAAAAIAQAADwAAAGRycy9kb3ducmV2LnhtbEyPwU7DMBBE70j8&#10;g7VIXCpqk0YVCnEqBOTGhQLiuo2XJCJep7HbBr6e5QTHpxnNvi03sx/UkabYB7ZwvTSgiJvgem4t&#10;vL7UVzegYkJ2OAQmC18UYVOdn5VYuHDiZzpuU6tkhGOBFrqUxkLr2HTkMS7DSCzZR5g8JsGp1W7C&#10;k4z7QWfGrLXHnuVChyPdd9R8bg/eQqzfaF9/L5qFeV+1gbL9w9MjWnt5Md/dgko0p78y/OqLOlTi&#10;tAsHdlENFvIsX0nVQpaDkjxfG+GdsMlBV6X+/0D1AwAA//8DAFBLAQItABQABgAIAAAAIQC2gziS&#10;/gAAAOEBAAATAAAAAAAAAAAAAAAAAAAAAABbQ29udGVudF9UeXBlc10ueG1sUEsBAi0AFAAGAAgA&#10;AAAhADj9If/WAAAAlAEAAAsAAAAAAAAAAAAAAAAALwEAAF9yZWxzLy5yZWxzUEsBAi0AFAAGAAgA&#10;AAAhAOfoI7dUAgAAXgQAAA4AAAAAAAAAAAAAAAAALgIAAGRycy9lMm9Eb2MueG1sUEsBAi0AFAAG&#10;AAgAAAAhAJkLH0bbAAAACAEAAA8AAAAAAAAAAAAAAAAArgQAAGRycy9kb3ducmV2LnhtbFBLBQYA&#10;AAAABAAEAPMAAAC2BQAAAAA=&#10;"/>
        </w:pict>
      </w:r>
      <w:r w:rsidR="00866723" w:rsidRPr="00866723">
        <w:rPr>
          <w:rFonts w:ascii="Times New Roman" w:eastAsia="Times New Roman" w:hAnsi="Times New Roman" w:cs="Times New Roman"/>
          <w:sz w:val="28"/>
          <w:szCs w:val="20"/>
          <w:lang w:eastAsia="ru-RU"/>
        </w:rPr>
        <w:t>К</w:t>
      </w:r>
      <w:r w:rsidR="00866723" w:rsidRPr="00866723">
        <w:rPr>
          <w:rFonts w:ascii="Times New Roman" w:eastAsia="Times New Roman" w:hAnsi="Times New Roman" w:cs="Times New Roman"/>
          <w:sz w:val="28"/>
          <w:szCs w:val="20"/>
          <w:vertAlign w:val="subscript"/>
          <w:lang w:eastAsia="ru-RU"/>
        </w:rPr>
        <w:t>нз</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w:t>
      </w:r>
      <w:r w:rsidRPr="00866723">
        <w:rPr>
          <w:rFonts w:ascii="Times New Roman" w:eastAsia="Times New Roman" w:hAnsi="Times New Roman" w:cs="Times New Roman"/>
          <w:sz w:val="28"/>
          <w:szCs w:val="20"/>
          <w:vertAlign w:val="subscript"/>
          <w:lang w:eastAsia="ru-RU"/>
        </w:rPr>
        <w:t>нз</w:t>
      </w:r>
      <w:r w:rsidRPr="00866723">
        <w:rPr>
          <w:rFonts w:ascii="Times New Roman" w:eastAsia="Times New Roman" w:hAnsi="Times New Roman" w:cs="Times New Roman"/>
          <w:sz w:val="28"/>
          <w:szCs w:val="20"/>
          <w:lang w:eastAsia="ru-RU"/>
        </w:rPr>
        <w:t xml:space="preserve"> – коэффициент нарастания затрат;</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w:t>
      </w:r>
      <w:r w:rsidRPr="00866723">
        <w:rPr>
          <w:rFonts w:ascii="Times New Roman" w:eastAsia="Times New Roman" w:hAnsi="Times New Roman" w:cs="Times New Roman"/>
          <w:sz w:val="28"/>
          <w:szCs w:val="20"/>
          <w:vertAlign w:val="subscript"/>
          <w:lang w:eastAsia="ru-RU"/>
        </w:rPr>
        <w:t>ц</w:t>
      </w:r>
      <w:r w:rsidRPr="00866723">
        <w:rPr>
          <w:rFonts w:ascii="Times New Roman" w:eastAsia="Times New Roman" w:hAnsi="Times New Roman" w:cs="Times New Roman"/>
          <w:sz w:val="28"/>
          <w:szCs w:val="20"/>
          <w:lang w:eastAsia="ru-RU"/>
        </w:rPr>
        <w:t>– длительность производственного цикла.</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Основу расчета нормы по НЗП составляет длительность производственного цикла (Т</w:t>
      </w:r>
      <w:r w:rsidRPr="00866723">
        <w:rPr>
          <w:rFonts w:ascii="Times New Roman" w:eastAsia="Times New Roman" w:hAnsi="Times New Roman" w:cs="Times New Roman"/>
          <w:sz w:val="28"/>
          <w:szCs w:val="20"/>
          <w:vertAlign w:val="subscript"/>
          <w:lang w:eastAsia="ru-RU"/>
        </w:rPr>
        <w:t>ц</w:t>
      </w:r>
      <w:r w:rsidRPr="00866723">
        <w:rPr>
          <w:rFonts w:ascii="Times New Roman" w:eastAsia="Times New Roman" w:hAnsi="Times New Roman" w:cs="Times New Roman"/>
          <w:sz w:val="28"/>
          <w:szCs w:val="20"/>
          <w:lang w:eastAsia="ru-RU"/>
        </w:rPr>
        <w:t>) ,т.е. период от первой технологической операции до полного изготовления продукции. Расчет Т</w:t>
      </w:r>
      <w:r w:rsidRPr="00866723">
        <w:rPr>
          <w:rFonts w:ascii="Times New Roman" w:eastAsia="Times New Roman" w:hAnsi="Times New Roman" w:cs="Times New Roman"/>
          <w:sz w:val="28"/>
          <w:szCs w:val="20"/>
          <w:vertAlign w:val="subscript"/>
          <w:lang w:eastAsia="ru-RU"/>
        </w:rPr>
        <w:t>ц</w:t>
      </w:r>
      <w:r w:rsidRPr="00866723">
        <w:rPr>
          <w:rFonts w:ascii="Times New Roman" w:eastAsia="Times New Roman" w:hAnsi="Times New Roman" w:cs="Times New Roman"/>
          <w:sz w:val="28"/>
          <w:szCs w:val="20"/>
          <w:lang w:eastAsia="ru-RU"/>
        </w:rPr>
        <w:t xml:space="preserve"> производят на основе технологических карт и нормативов производства.</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Для расчета нормы в днях, длительность производственного цикла корректируют на коэффициент нарастания затрат, который рассчитывается по следующей формуле:</w:t>
      </w:r>
    </w:p>
    <w:p w:rsidR="00866723" w:rsidRPr="00866723" w:rsidRDefault="00866723" w:rsidP="00866723">
      <w:pPr>
        <w:spacing w:after="0" w:line="264" w:lineRule="auto"/>
        <w:ind w:firstLine="709"/>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34"/>
          <w:sz w:val="28"/>
          <w:szCs w:val="20"/>
          <w:lang w:eastAsia="ru-RU"/>
        </w:rPr>
        <w:object w:dxaOrig="4500" w:dyaOrig="760">
          <v:shape id="_x0000_i1028" type="#_x0000_t75" style="width:225pt;height:38.4pt" o:ole="" fillcolor="window">
            <v:imagedata r:id="rId8" o:title=""/>
          </v:shape>
          <o:OLEObject Type="Embed" ProgID="Equation.3" ShapeID="_x0000_i1028" DrawAspect="Content" ObjectID="_1487001423" r:id="rId9"/>
        </w:obje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Нормирование расходов будущих периодов</w:t>
      </w:r>
      <w:r w:rsidRPr="00866723">
        <w:rPr>
          <w:rFonts w:ascii="Times New Roman" w:eastAsia="Times New Roman" w:hAnsi="Times New Roman" w:cs="Times New Roman"/>
          <w:sz w:val="28"/>
          <w:szCs w:val="20"/>
          <w:lang w:eastAsia="ru-RU"/>
        </w:rPr>
        <w:t>(</w:t>
      </w:r>
      <w:r w:rsidRPr="00866723">
        <w:rPr>
          <w:rFonts w:ascii="Times New Roman" w:eastAsia="Times New Roman" w:hAnsi="Times New Roman" w:cs="Times New Roman"/>
          <w:position w:val="-10"/>
          <w:sz w:val="28"/>
          <w:szCs w:val="20"/>
          <w:lang w:eastAsia="ru-RU"/>
        </w:rPr>
        <w:object w:dxaOrig="620" w:dyaOrig="320">
          <v:shape id="_x0000_i1029" type="#_x0000_t75" style="width:30.6pt;height:15.6pt" o:ole="">
            <v:imagedata r:id="rId10" o:title=""/>
          </v:shape>
          <o:OLEObject Type="Embed" ProgID="Equation.DSMT4" ShapeID="_x0000_i1029" DrawAspect="Content" ObjectID="_1487001424" r:id="rId11"/>
        </w:object>
      </w:r>
      <w:r w:rsidRPr="00866723">
        <w:rPr>
          <w:rFonts w:ascii="Times New Roman" w:eastAsia="Times New Roman" w:hAnsi="Times New Roman" w:cs="Times New Roman"/>
          <w:sz w:val="28"/>
          <w:szCs w:val="20"/>
          <w:lang w:eastAsia="ru-RU"/>
        </w:rPr>
        <w:t>) отличается от традиционного способа нормирования и заключается в расчете норматива оборотных средств по расходам будущих периодов по следующей формуле:</w:t>
      </w:r>
    </w:p>
    <w:p w:rsidR="00866723" w:rsidRPr="00866723" w:rsidRDefault="00866723" w:rsidP="00866723">
      <w:pPr>
        <w:spacing w:after="0" w:line="264" w:lineRule="auto"/>
        <w:ind w:firstLine="709"/>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10"/>
          <w:sz w:val="28"/>
          <w:szCs w:val="20"/>
          <w:lang w:eastAsia="ru-RU"/>
        </w:rPr>
        <w:object w:dxaOrig="2480" w:dyaOrig="320">
          <v:shape id="_x0000_i1030" type="#_x0000_t75" style="width:123.6pt;height:15.6pt" o:ole="">
            <v:imagedata r:id="rId12" o:title=""/>
          </v:shape>
          <o:OLEObject Type="Embed" ProgID="Equation.DSMT4" ShapeID="_x0000_i1030" DrawAspect="Content" ObjectID="_1487001425" r:id="rId13"/>
        </w:objec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где </w:t>
      </w:r>
      <w:r w:rsidRPr="00866723">
        <w:rPr>
          <w:rFonts w:ascii="Times New Roman" w:eastAsia="Times New Roman" w:hAnsi="Times New Roman" w:cs="Times New Roman"/>
          <w:position w:val="-6"/>
          <w:sz w:val="28"/>
          <w:szCs w:val="20"/>
          <w:lang w:eastAsia="ru-RU"/>
        </w:rPr>
        <w:object w:dxaOrig="660" w:dyaOrig="279">
          <v:shape id="_x0000_i1031" type="#_x0000_t75" style="width:33pt;height:14.4pt" o:ole="">
            <v:imagedata r:id="rId14" o:title=""/>
          </v:shape>
          <o:OLEObject Type="Embed" ProgID="Equation.DSMT4" ShapeID="_x0000_i1031" DrawAspect="Content" ObjectID="_1487001426" r:id="rId15"/>
        </w:object>
      </w:r>
      <w:r w:rsidRPr="00866723">
        <w:rPr>
          <w:rFonts w:ascii="Times New Roman" w:eastAsia="Times New Roman" w:hAnsi="Times New Roman" w:cs="Times New Roman"/>
          <w:sz w:val="28"/>
          <w:szCs w:val="20"/>
          <w:lang w:eastAsia="ru-RU"/>
        </w:rPr>
        <w:t xml:space="preserve"> – сумма средств в расходах будущих периодов на начало планируемого периода (руб.);</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6"/>
          <w:sz w:val="28"/>
          <w:szCs w:val="20"/>
          <w:lang w:eastAsia="ru-RU"/>
        </w:rPr>
        <w:object w:dxaOrig="440" w:dyaOrig="279">
          <v:shape id="_x0000_i1032" type="#_x0000_t75" style="width:21.6pt;height:14.4pt" o:ole="">
            <v:imagedata r:id="rId16" o:title=""/>
          </v:shape>
          <o:OLEObject Type="Embed" ProgID="Equation.DSMT4" ShapeID="_x0000_i1032" DrawAspect="Content" ObjectID="_1487001427" r:id="rId17"/>
        </w:object>
      </w:r>
      <w:r w:rsidRPr="00866723">
        <w:rPr>
          <w:rFonts w:ascii="Times New Roman" w:eastAsia="Times New Roman" w:hAnsi="Times New Roman" w:cs="Times New Roman"/>
          <w:sz w:val="28"/>
          <w:szCs w:val="20"/>
          <w:lang w:eastAsia="ru-RU"/>
        </w:rPr>
        <w:t xml:space="preserve"> – затраты планируемого периода на эти цели (руб.);</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6"/>
          <w:sz w:val="28"/>
          <w:szCs w:val="20"/>
          <w:lang w:eastAsia="ru-RU"/>
        </w:rPr>
        <w:object w:dxaOrig="320" w:dyaOrig="279">
          <v:shape id="_x0000_i1033" type="#_x0000_t75" style="width:15.6pt;height:14.4pt" o:ole="">
            <v:imagedata r:id="rId18" o:title=""/>
          </v:shape>
          <o:OLEObject Type="Embed" ProgID="Equation.DSMT4" ShapeID="_x0000_i1033" DrawAspect="Content" ObjectID="_1487001428" r:id="rId19"/>
        </w:object>
      </w:r>
      <w:r w:rsidRPr="00866723">
        <w:rPr>
          <w:rFonts w:ascii="Times New Roman" w:eastAsia="Times New Roman" w:hAnsi="Times New Roman" w:cs="Times New Roman"/>
          <w:sz w:val="28"/>
          <w:szCs w:val="20"/>
          <w:lang w:eastAsia="ru-RU"/>
        </w:rPr>
        <w:t xml:space="preserve"> – затраты в планируемом периоде, подлежащие списанию на себестоимость продукции (руб.).</w:t>
      </w:r>
    </w:p>
    <w:p w:rsidR="00866723" w:rsidRPr="00866723" w:rsidRDefault="00866723" w:rsidP="00866723">
      <w:pPr>
        <w:spacing w:after="0" w:line="264" w:lineRule="auto"/>
        <w:ind w:firstLine="709"/>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Нормирование готовой продукции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Происходит традиционным способом с особенностями нормирования для продукции на складе и отгруженной продукции.</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32" o:spid="_x0000_s1036" type="#_x0000_t202" style="position:absolute;left:0;text-align:left;margin-left:203.15pt;margin-top:7pt;width:24.65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nZlAIAABcFAAAOAAAAZHJzL2Uyb0RvYy54bWysVNuO0zAQfUfiHyy/d3NpsttEm672QhHS&#10;cpEWPsC1ncbCsYPtNllWfAtfwRMS39BPYuy0pSwgIUQeHNszPp6Zc8bnF0Mr0YYbK7SqcHISY8QV&#10;1UyoVYXfvV1MZhhZRxQjUite4Xtu8cX86ZPzvit5qhstGTcIQJQt+67CjXNdGUWWNrwl9kR3XIGx&#10;1qYlDpZmFTFDekBvZZTG8WnUa8M6oym3FnZvRiOeB/y65tS9rmvLHZIVhthcGE0Yl36M5uekXBnS&#10;NYLuwiD/EEVLhIJLD1A3xBG0NuIXqFZQo62u3QnVbaTrWlAecoBskvhRNncN6XjIBYpju0OZ7P+D&#10;pa82bwwSrMLTFCNFWuBo+3n7bft1+wXBFtSn72wJbncdOLrhSg/Ac8jVdreavrdI6euGqBW/NEb3&#10;DScM4kv8yejo6IhjPciyf6kZ3EPWTgegoTatLx6UAwE68HR/4IYPDlHYnCbTOM8xomCaZmkRB+4i&#10;Uu4Pd8a651y3yE8qbID6AE42t9b5YEi5d/F3WS0FWwgpw8KsltfSoA0BmSzCF+J/5CaVd1baHxsR&#10;xx2IEe7wNh9toP2hSNIsvkqLyeJ0djbJFlk+Kc7i2SROiqviNM6K7GbxyQeYZGUjGOPqVii+l2CS&#10;/R3Fu2YYxRNEiPoKF3majwz9Mck4fL9LshUOOlKKtsKzgxMpPa/PFIO0SemIkOM8+jn8UGWowf4f&#10;qhJU4IkfJeCG5RAEl+/FtdTsHmRhNNAG3MNrApNGm48Y9dCZFbYf1sRwjOQLBdIqkizzrRwWWX6W&#10;wsIcW5bHFqIoQFXYYTROr93Y/uvOiFUDN41iVvoS5FiLIBWv2zGqnYih+0JOu5fCt/fxOnj9eM/m&#10;3wEAAP//AwBQSwMEFAAGAAgAAAAhAFm5h1DdAAAACQEAAA8AAABkcnMvZG93bnJldi54bWxMj0FO&#10;wzAQRfdI3MEaJDaIOkDiljROBUggti09wCR2k6jxOIrdJr09w4ouR//pz/vFZna9ONsxdJ40PC0S&#10;EJZqbzpqNOx/Ph9XIEJEMth7shouNsCmvL0pMDd+oq0972IjuIRCjhraGIdcylC31mFY+MESZwc/&#10;Oox8jo00I05c7nr5nCRKOuyIP7Q42I/W1sfdyWk4fE8P2etUfcX9cpuqd+yWlb9ofX83v61BRDvH&#10;fxj+9FkdSnaq/IlMEL2GNFEvjHKQ8iYG0ixTICoNapWALAt5vaD8BQAA//8DAFBLAQItABQABgAI&#10;AAAAIQC2gziS/gAAAOEBAAATAAAAAAAAAAAAAAAAAAAAAABbQ29udGVudF9UeXBlc10ueG1sUEsB&#10;Ai0AFAAGAAgAAAAhADj9If/WAAAAlAEAAAsAAAAAAAAAAAAAAAAALwEAAF9yZWxzLy5yZWxzUEsB&#10;Ai0AFAAGAAgAAAAhAF4/ydmUAgAAFwUAAA4AAAAAAAAAAAAAAAAALgIAAGRycy9lMm9Eb2MueG1s&#10;UEsBAi0AFAAGAAgAAAAhAFm5h1DdAAAACQEAAA8AAAAAAAAAAAAAAAAA7gQAAGRycy9kb3ducmV2&#10;LnhtbFBLBQYAAAAABAAEAPMAAAD4BQAAAAA=&#10;" stroked="f">
            <v:textbox>
              <w:txbxContent>
                <w:p w:rsidR="00636AE1" w:rsidRDefault="00636AE1" w:rsidP="00866723">
                  <w:pPr>
                    <w:rPr>
                      <w:b/>
                      <w:vertAlign w:val="subscript"/>
                      <w:lang w:val="en-US"/>
                    </w:rPr>
                  </w:pPr>
                  <w:r>
                    <w:rPr>
                      <w:b/>
                      <w:lang w:val="en-US"/>
                    </w:rPr>
                    <w:t>t</w:t>
                  </w:r>
                  <w:r>
                    <w:rPr>
                      <w:b/>
                      <w:vertAlign w:val="subscript"/>
                      <w:lang w:val="en-US"/>
                    </w:rPr>
                    <w:t>1</w:t>
                  </w:r>
                </w:p>
              </w:txbxContent>
            </v:textbox>
          </v:shape>
        </w:pict>
      </w:r>
      <w:r w:rsidR="00866723" w:rsidRPr="00866723">
        <w:rPr>
          <w:rFonts w:ascii="Times New Roman" w:eastAsia="Times New Roman" w:hAnsi="Times New Roman" w:cs="Times New Roman"/>
          <w:sz w:val="28"/>
          <w:szCs w:val="20"/>
          <w:lang w:eastAsia="ru-RU"/>
        </w:rPr>
        <w:t>Для продукции на складе:</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group id="Группа 25" o:spid="_x0000_s1037" style="position:absolute;left:0;text-align:left;margin-left:140.15pt;margin-top:7.25pt;width:93.45pt;height:30.05pt;z-index:251673600" coordorigin="4221,4864" coordsize="186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KERAQAAMcTAAAOAAAAZHJzL2Uyb0RvYy54bWzsWNtu4zYQfS/QfyD07uhiWpaEKIvEl6BA&#10;2g2w277TEnVBJVIl5djZokCBfsL+SP+gv7D7Rx2SkmI7SbNIultsYQdQRJGiZs7MOTPS6attXaEb&#10;KmTJWWy5J46FKEt4WrI8tn58uxwFFpItYSmpOKOxdUul9ers229ON01EPV7wKqUCwSZMRpsmtoq2&#10;bSLblklBayJPeEMZTGZc1KSFocjtVJAN7F5Xtuc4vr3hIm0ET6iUcHVuJq0zvX+W0aR9nWWStqiK&#10;LbCt1Uehjyt1tM9OSZQL0hRl0plBnmFFTUoGDx22mpOWoLUo721Vl4ngkmftScJrm2dZmVDtA3jj&#10;OgfeXAq+brQvebTJmwEmgPYAp2dvm/xwcy1QmcaWN7EQIzXE6MP7j79//OPDX/D3J4LLgNGmySNY&#10;eimaN821MI7C6RVPfpYwbR/Oq3FuFqPV5nuewrZk3XKN0TYTtdoCvEdbHYrbIRR026IELrpu4Acu&#10;mJTA3Dhw/bG2g0RJAQFVt2HPcy0EszjwsYljUiz62wM/NPf6jqsmbRKZx2pTO9OUX5B28g5Z+TJk&#10;3xSkoTpgUsHVI+v3yL5V7l3wLRr7BlW9TEGK2i1cB781QtIgixifFYTl9FwIvikoScE+444yHJ5g&#10;oqEGUm3yFNQDZhMHd5jdAY47xMa+psWAGIkaIdtLymukTmJLAKu0meTmSrYG3H6JiqvkVZkuy6rS&#10;A5GvZpVANwQYuNS/Lh57yyqmFjOubjM7mitgHjxDzSlDNaN+DV0POxdeOFr6wXSEl3gyCqdOMHLc&#10;8CL0HRzi+fI3ZaCLo6JMU8quSkZ7drv402Lc6YzhpeY32sRWOAFCaL8eddLRv4ecrMsWxK4q69gK&#10;hkUkUoFdsBTcJlFLysqc2/vm6xQGDPr/GhVIZhN5k8ntdrXVXB6ya8XTW8gLwSFsIH8g1HBScPHO&#10;QhsQvdiSv6yJoBaqvmOQW6GLsVJJPcCTqQcDsTuz2p0hLIGtYqu1kDmdtUZZ140o8wKeZLKZ8XOg&#10;flbqVFEWG6u0bGj6fSkeTu/zcPqf8HAyCcGWPe3qeYjDcSd6/r5wHWno2F8ZDYfkOtJwtxxCS2ga&#10;DS3L42CHgjN2LUAHe1l7uKChrCqbn3p16bqIiecBcR6k1NgDsqk+wsNPUKqCOvFPlW2oTySq2IvL&#10;AXR3neo/VgHgKV3pu18EnXARLAI8wp6/GGFnPh+dL2d45C/d6WQ+ns9mc3e/CKrS+vIiqOwZYNip&#10;UabeQ9PwRI0yVFAlXgUZeq8vJf7Q3exmXfjvZh00VF2D2gv5kHUu9Kmmpekb375Z6vqpY9YdvA/d&#10;b72+1qwbQwO1k3XQXHXqBr37J2mdcvxQ4UDqHs+1J3r3Y679f3MNXod3c02rjhLZz5Rr8BJ21DX1&#10;3Qpe1J77SvkZdE1/4ICvRfpFsfuypT5H7Y519b37/nb2NwAAAP//AwBQSwMEFAAGAAgAAAAhANjK&#10;8e7gAAAACQEAAA8AAABkcnMvZG93bnJldi54bWxMj0Frg0AQhe+F/odlCr01q8aYYFxDCG1PodCk&#10;UHLb6EQl7qy4GzX/vtNTexzex3vfZJvJtGLA3jWWFISzAARSYcuGKgVfx7eXFQjnNZW6tYQK7uhg&#10;kz8+ZDot7UifOBx8JbiEXKoV1N53qZSuqNFoN7MdEmcX2xvt+ewrWfZ65HLTyigIEml0Q7xQ6w53&#10;NRbXw80oeB/1uJ2Hr8P+etndT8fFx/c+RKWen6btGoTHyf/B8KvP6pCz09neqHSiVRCtgjmjHMQL&#10;EAzEyTICcVawjBOQeSb/f5D/AAAA//8DAFBLAQItABQABgAIAAAAIQC2gziS/gAAAOEBAAATAAAA&#10;AAAAAAAAAAAAAAAAAABbQ29udGVudF9UeXBlc10ueG1sUEsBAi0AFAAGAAgAAAAhADj9If/WAAAA&#10;lAEAAAsAAAAAAAAAAAAAAAAALwEAAF9yZWxzLy5yZWxzUEsBAi0AFAAGAAgAAAAhAAwXwoREBAAA&#10;xxMAAA4AAAAAAAAAAAAAAAAALgIAAGRycy9lMm9Eb2MueG1sUEsBAi0AFAAGAAgAAAAhANjK8e7g&#10;AAAACQEAAA8AAAAAAAAAAAAAAAAAngYAAGRycy9kb3ducmV2LnhtbFBLBQYAAAAABAAEAPMAAACr&#10;BwAAAAA=&#10;">
            <v:shape id="Text Box 36" o:spid="_x0000_s1038" type="#_x0000_t202" style="position:absolute;left:4221;top:5044;width:114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36AE1" w:rsidRDefault="00636AE1" w:rsidP="00866723">
                    <w:pPr>
                      <w:rPr>
                        <w:b/>
                      </w:rPr>
                    </w:pPr>
                    <w:r>
                      <w:rPr>
                        <w:b/>
                      </w:rPr>
                      <w:t>Н = Р*Д</w:t>
                    </w:r>
                  </w:p>
                </w:txbxContent>
              </v:textbox>
            </v:shape>
            <v:shape id="Text Box 37" o:spid="_x0000_s1039" type="#_x0000_t202" style="position:absolute;left:5597;top:4864;width:493;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636AE1" w:rsidRDefault="00636AE1" w:rsidP="00866723">
                    <w:pPr>
                      <w:rPr>
                        <w:b/>
                        <w:vertAlign w:val="subscript"/>
                        <w:lang w:val="en-US"/>
                      </w:rPr>
                    </w:pPr>
                    <w:r>
                      <w:rPr>
                        <w:b/>
                        <w:lang w:val="en-US"/>
                      </w:rPr>
                      <w:t>t</w:t>
                    </w:r>
                    <w:r>
                      <w:rPr>
                        <w:b/>
                        <w:vertAlign w:val="subscript"/>
                        <w:lang w:val="en-US"/>
                      </w:rPr>
                      <w:t>2</w:t>
                    </w:r>
                  </w:p>
                </w:txbxContent>
              </v:textbox>
            </v:shape>
            <v:line id="Line 38" o:spid="_x0000_s1040" style="position:absolute;flip:y;visibility:visible" from="5223,4864" to="5550,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9" o:spid="_x0000_s1041" style="position:absolute;flip:y;visibility:visible" from="5223,5045" to="5550,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40" o:spid="_x0000_s1042" style="position:absolute;visibility:visible" from="5223,5225" to="5550,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1" o:spid="_x0000_s1043" style="position:absolute;visibility:visible" from="5223,5225" to="5550,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w:r>
      <w:r>
        <w:rPr>
          <w:rFonts w:ascii="Times New Roman" w:eastAsia="Times New Roman" w:hAnsi="Times New Roman" w:cs="Times New Roman"/>
          <w:noProof/>
          <w:sz w:val="28"/>
          <w:szCs w:val="20"/>
          <w:lang w:eastAsia="ru-RU"/>
        </w:rPr>
        <w:pict>
          <v:shape id="Поле 24" o:spid="_x0000_s1044" type="#_x0000_t202" style="position:absolute;left:0;text-align:left;margin-left:208.95pt;margin-top:25.25pt;width:24.65pt;height:35.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nMkgIAABcFAAAOAAAAZHJzL2Uyb0RvYy54bWysVNmO0zAUfUfiHyy/d7JM0mmiSUezUIQ0&#10;LNLAB7iO01g4trHdJgPiW/gKnpD4hn4S107b6bBICJFKrpfrc5dzrs8vhk6gDTOWK1nh5CTGiEmq&#10;ai5XFX73djGZYWQdkTURSrIK3zOLL+ZPn5z3umSpapWomUEAIm3Z6wq3zukyiixtWUfsidJMwmGj&#10;TEccLM0qqg3pAb0TURrH06hXptZGUWYt7N6Mh3ge8JuGUfe6aSxzSFQYYnNhNGFc+jGan5NyZYhu&#10;Od2FQf4hio5wCU4PUDfEEbQ2/BeojlOjrGrcCVVdpJqGUxZygGyS+Kds7lqiWcgFimP1oUz2/8HS&#10;V5s3BvG6wmmGkSQdcLT9sv2+/bb9imAL6tNrW4LZnQZDN1ypAXgOuVp9q+h7i6S6bolcsUtjVN8y&#10;UkN8ib8ZHV0dcawHWfYvVQ1+yNqpADQ0pvPFg3IgQAee7g/csMEhCpunyWmc5xhROMryKfyCB1Lu&#10;L2tj3XOmOuQnFTZAfQAnm1vrfDCk3Jt4X1YJXi+4EGFhVstrYdCGgEwW4duhPzIT0htL5a+NiOMO&#10;xAg+/JmPNtD+qUjSLL5Ki8liOjubZIssnxRn8WwSJ8VVMY2zIrtZfPYBJlnZ8rpm8pZLtpdgkv0d&#10;xbtmGMUTRIj6Chd5mo8M/THJOHy/S7LjDjpS8K7Cs4MRKT2vz2QNaZPSES7GefQ4/FBlqMH+P1Ql&#10;qMATP0rADcshCG7mvXuFLFV9D7IwCmgD7uE1gUmrzEeMeujMCtsPa2IYRuKFBGkVSZb5Vg6LLD9L&#10;YWGOT5bHJ0RSgKqww2icXrux/dfa8FULnkYxS3UJcmx4kMpDVDsRQ/eFnHYvhW/v43WwenjP5j8A&#10;AAD//wMAUEsDBBQABgAIAAAAIQDsscXL3wAAAAoBAAAPAAAAZHJzL2Rvd25yZXYueG1sTI/LTsMw&#10;EEX3SPyDNZXYIOo0yoOGOBUggdi29AMm8TSJGo+j2G3Sv8esYDm6R/eeKXeLGcSVJtdbVrBZRyCI&#10;G6t7bhUcvz+enkE4j6xxsEwKbuRgV93flVhoO/OergffilDCrkAFnfdjIaVrOjLo1nYkDtnJTgZ9&#10;OKdW6gnnUG4GGUdRJg32HBY6HOm9o+Z8uBgFp6/5Md3O9ac/5vske8M+r+1NqYfV8voCwtPi/2D4&#10;1Q/qUAWn2l5YOzEoSDb5NqAK0igFEYAky2MQdSDjOAFZlfL/C9UPAAAA//8DAFBLAQItABQABgAI&#10;AAAAIQC2gziS/gAAAOEBAAATAAAAAAAAAAAAAAAAAAAAAABbQ29udGVudF9UeXBlc10ueG1sUEsB&#10;Ai0AFAAGAAgAAAAhADj9If/WAAAAlAEAAAsAAAAAAAAAAAAAAAAALwEAAF9yZWxzLy5yZWxzUEsB&#10;Ai0AFAAGAAgAAAAhAKOimcySAgAAFwUAAA4AAAAAAAAAAAAAAAAALgIAAGRycy9lMm9Eb2MueG1s&#10;UEsBAi0AFAAGAAgAAAAhAOyxxcvfAAAACgEAAA8AAAAAAAAAAAAAAAAA7AQAAGRycy9kb3ducmV2&#10;LnhtbFBLBQYAAAAABAAEAPMAAAD4BQAAAAA=&#10;" stroked="f">
            <v:textbox>
              <w:txbxContent>
                <w:p w:rsidR="00636AE1" w:rsidRDefault="00636AE1" w:rsidP="00866723">
                  <w:pPr>
                    <w:rPr>
                      <w:b/>
                      <w:vertAlign w:val="subscript"/>
                    </w:rPr>
                  </w:pPr>
                  <w:r>
                    <w:rPr>
                      <w:b/>
                      <w:lang w:val="en-US"/>
                    </w:rPr>
                    <w:t>t</w:t>
                  </w:r>
                  <w:r>
                    <w:rPr>
                      <w:b/>
                      <w:vertAlign w:val="subscript"/>
                      <w:lang w:val="en-US"/>
                    </w:rPr>
                    <w:t>3</w:t>
                  </w:r>
                </w:p>
                <w:p w:rsidR="00636AE1" w:rsidRDefault="00636AE1" w:rsidP="00866723">
                  <w:pPr>
                    <w:rPr>
                      <w:b/>
                      <w:vertAlign w:val="subscript"/>
                      <w:lang w:val="en-US"/>
                    </w:rPr>
                  </w:pPr>
                  <w:r>
                    <w:rPr>
                      <w:b/>
                      <w:lang w:val="en-US"/>
                    </w:rPr>
                    <w:t>t</w:t>
                  </w:r>
                  <w:r>
                    <w:rPr>
                      <w:b/>
                      <w:vertAlign w:val="subscript"/>
                      <w:lang w:val="en-US"/>
                    </w:rPr>
                    <w:t>4</w:t>
                  </w:r>
                </w:p>
                <w:p w:rsidR="00636AE1" w:rsidRPr="00543F1B" w:rsidRDefault="00636AE1" w:rsidP="00866723">
                  <w:pPr>
                    <w:rPr>
                      <w:b/>
                      <w:sz w:val="32"/>
                      <w:szCs w:val="32"/>
                      <w:lang w:val="en-US"/>
                    </w:rPr>
                  </w:pPr>
                  <w:r w:rsidRPr="00543F1B">
                    <w:rPr>
                      <w:b/>
                      <w:sz w:val="32"/>
                      <w:szCs w:val="32"/>
                      <w:vertAlign w:val="subscript"/>
                      <w:lang w:val="en-US"/>
                    </w:rPr>
                    <w:t>t</w:t>
                  </w:r>
                  <w:r w:rsidRPr="00543F1B">
                    <w:rPr>
                      <w:b/>
                      <w:sz w:val="32"/>
                      <w:szCs w:val="32"/>
                      <w:lang w:val="en-US"/>
                    </w:rPr>
                    <w:t>4</w:t>
                  </w:r>
                  <w:r w:rsidRPr="00543F1B">
                    <w:rPr>
                      <w:b/>
                      <w:sz w:val="32"/>
                      <w:szCs w:val="32"/>
                      <w:vertAlign w:val="subscript"/>
                      <w:lang w:val="en-US"/>
                    </w:rPr>
                    <w:t>4</w:t>
                  </w:r>
                </w:p>
              </w:txbxContent>
            </v:textbox>
          </v:shape>
        </w:pi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1</w:t>
      </w:r>
      <w:r w:rsidRPr="00866723">
        <w:rPr>
          <w:rFonts w:ascii="Times New Roman" w:eastAsia="Times New Roman" w:hAnsi="Times New Roman" w:cs="Times New Roman"/>
          <w:sz w:val="28"/>
          <w:szCs w:val="20"/>
          <w:lang w:eastAsia="ru-RU"/>
        </w:rPr>
        <w:t xml:space="preserve"> – подбор и упаковка отдельных видов продукции;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2</w:t>
      </w:r>
      <w:r w:rsidRPr="00866723">
        <w:rPr>
          <w:rFonts w:ascii="Times New Roman" w:eastAsia="Times New Roman" w:hAnsi="Times New Roman" w:cs="Times New Roman"/>
          <w:sz w:val="28"/>
          <w:szCs w:val="20"/>
          <w:lang w:eastAsia="ru-RU"/>
        </w:rPr>
        <w:t xml:space="preserve"> – комплектование партий готовой продукции до размеров соответствующих заказам или договорам;</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3</w:t>
      </w:r>
      <w:r w:rsidRPr="00866723">
        <w:rPr>
          <w:rFonts w:ascii="Times New Roman" w:eastAsia="Times New Roman" w:hAnsi="Times New Roman" w:cs="Times New Roman"/>
          <w:sz w:val="28"/>
          <w:szCs w:val="20"/>
          <w:lang w:eastAsia="ru-RU"/>
        </w:rPr>
        <w:t xml:space="preserve"> – время хранения готовой продукции на складе;</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4</w:t>
      </w:r>
      <w:r w:rsidRPr="00866723">
        <w:rPr>
          <w:rFonts w:ascii="Times New Roman" w:eastAsia="Times New Roman" w:hAnsi="Times New Roman" w:cs="Times New Roman"/>
          <w:sz w:val="28"/>
          <w:szCs w:val="20"/>
          <w:lang w:eastAsia="ru-RU"/>
        </w:rPr>
        <w:t xml:space="preserve"> – время транспортировки готовой продукции со склада до места продажи или места назначения.</w:t>
      </w:r>
    </w:p>
    <w:p w:rsidR="00866723" w:rsidRPr="00866723" w:rsidRDefault="00883E7A" w:rsidP="00866723">
      <w:pPr>
        <w:spacing w:after="0" w:line="264"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shape id="Поле 23" o:spid="_x0000_s1045" type="#_x0000_t202" style="position:absolute;left:0;text-align:left;margin-left:212.15pt;margin-top:1.2pt;width:27pt;height:1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MikwIAABcFAAAOAAAAZHJzL2Uyb0RvYy54bWysVF2O0zAQfkfiDpbfu/nZtNtEm662XYqQ&#10;lh9p4QCu4zQWjm1st8my4iycgickztAjMXbaUhaQECIPju0Zf56Z7xtfXvWtQFtmLFeyxMlZjBGT&#10;VFVcrkv87u1yNMXIOiIrIpRkJb5nFl/Nnj657HTBUtUoUTGDAETaotMlbpzTRRRZ2rCW2DOlmQRj&#10;rUxLHCzNOqoM6QC9FVEax5OoU6bSRlFmLezeDEY8C/h1zah7XdeWOSRKDLG5MJowrvwYzS5JsTZE&#10;N5zuwyD/EEVLuIRLj1A3xBG0MfwXqJZTo6yq3RlVbaTqmlMWcoBskvhRNncN0SzkAsWx+lgm+/9g&#10;6avtG4N4VeL0HCNJWuBo93n3bfd19wXBFtSn07YAtzsNjq6fqx54Drlafavoe4ukWjRErtm1Mapr&#10;GKkgvsSfjE6ODjjWg6y6l6qCe8jGqQDU16b1xYNyIEAHnu6P3LDeIQqb51max2ChYEqTbHIeuItI&#10;cTisjXXPmWqRn5TYAPUBnGxvrfPBkOLg4u+ySvBqyYUIC7NeLYRBWwIyWYYvxP/ITUjvLJU/NiAO&#10;OxAj3OFtPtpA+0OepFk8T/PRcjK9GGXLbDzKL+LpKE7yeT6Jszy7WX7yASZZ0fCqYvKWS3aQYJL9&#10;HcX7ZhjEE0SIuhLn43Q8MPTHJOPw/S7JljvoSMHbEk+PTqTwvD6TFaRNCke4GObRz+GHKkMNDv9Q&#10;laACT/wgAdev+iC4/CCularuQRZGAW3AMLwmMGmU+YhRB51ZYvthQwzDSLyQIK08yTLfymGRjS9S&#10;WJhTy+rUQiQFqBI7jIbpwg3tv9GGrxu4aRCzVNcgx5oHqXjdDlHtRQzdF3LavxS+vU/XwevHezb7&#10;DgAA//8DAFBLAwQUAAYACAAAACEAUkrb69wAAAAIAQAADwAAAGRycy9kb3ducmV2LnhtbEyPwU7D&#10;MBBE70j8g7VIXBB1SE1SQpwKkEBcW/oBm9hNIuJ1FLtN+vcsJziOZjTzptwubhBnO4Xek4aHVQLC&#10;UuNNT62Gw9f7/QZEiEgGB09Ww8UG2FbXVyUWxs+0s+d9bAWXUChQQxfjWEgZms46DCs/WmLv6CeH&#10;keXUSjPhzOVukGmSZNJhT7zQ4WjfOtt8709Ow/Fzvnt8muuPeMh3KnvFPq/9Revbm+XlGUS0S/wL&#10;wy8+o0PFTLU/kQli0KBSteaohlSBYF/lG9a1hnWWgqxK+f9A9QMAAP//AwBQSwECLQAUAAYACAAA&#10;ACEAtoM4kv4AAADhAQAAEwAAAAAAAAAAAAAAAAAAAAAAW0NvbnRlbnRfVHlwZXNdLnhtbFBLAQIt&#10;ABQABgAIAAAAIQA4/SH/1gAAAJQBAAALAAAAAAAAAAAAAAAAAC8BAABfcmVscy8ucmVsc1BLAQIt&#10;ABQABgAIAAAAIQDN7jMikwIAABcFAAAOAAAAAAAAAAAAAAAAAC4CAABkcnMvZTJvRG9jLnhtbFBL&#10;AQItABQABgAIAAAAIQBSStvr3AAAAAgBAAAPAAAAAAAAAAAAAAAAAO0EAABkcnMvZG93bnJldi54&#10;bWxQSwUGAAAAAAQABADzAAAA9gUAAAAA&#10;" stroked="f">
            <v:textbox>
              <w:txbxContent>
                <w:p w:rsidR="00636AE1" w:rsidRDefault="00636AE1" w:rsidP="00866723">
                  <w:pPr>
                    <w:rPr>
                      <w:b/>
                      <w:vertAlign w:val="subscript"/>
                      <w:lang w:val="en-US"/>
                    </w:rPr>
                  </w:pPr>
                  <w:r>
                    <w:rPr>
                      <w:b/>
                      <w:lang w:val="en-US"/>
                    </w:rPr>
                    <w:t>t</w:t>
                  </w:r>
                  <w:r>
                    <w:rPr>
                      <w:b/>
                      <w:vertAlign w:val="subscript"/>
                      <w:lang w:val="en-US"/>
                    </w:rPr>
                    <w:t>5</w:t>
                  </w:r>
                </w:p>
              </w:txbxContent>
            </v:textbox>
          </v:shape>
        </w:pict>
      </w:r>
      <w:r>
        <w:rPr>
          <w:rFonts w:ascii="Times New Roman" w:eastAsia="Times New Roman" w:hAnsi="Times New Roman" w:cs="Times New Roman"/>
          <w:noProof/>
          <w:sz w:val="28"/>
          <w:szCs w:val="20"/>
          <w:lang w:eastAsia="ru-RU"/>
        </w:rPr>
        <w:pict>
          <v:shape id="Поле 22" o:spid="_x0000_s1046" type="#_x0000_t202" style="position:absolute;left:0;text-align:left;margin-left:140.15pt;margin-top:28.2pt;width:63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MajwIAABgFAAAOAAAAZHJzL2Uyb0RvYy54bWysVNuO2yAQfa/Uf0C8Z32Rs4mtdVZ7aapK&#10;24u07QcQwDEqBgok9rbqt/Qr+lSp35BP6oCT3WwvUlXVDxiY4TAz5wxn50Mn0ZZbJ7SqcXaSYsQV&#10;1UyodY3fvV1O5hg5TxQjUite4zvu8Pni6ZOz3lQ8162WjFsEIMpVvalx672pksTRlnfEnWjDFRgb&#10;bTviYWnXCbOkB/ROJnmania9tsxYTblzsHs9GvEi4jcNp/510zjukawxxObjaOO4CmOyOCPV2hLT&#10;CroPg/xDFB0RCi69h7omnqCNFb9AdYJa7XTjT6juEt00gvKYA2STpT9lc9sSw2MuUBxn7svk/h8s&#10;fbV9Y5FgNc5zjBTpgKPdl9333bfdVwRbUJ/euArcbg04+uFSD8BzzNWZG03fO6T0VUvUml9Yq/uW&#10;EwbxZeFkcnR0xHEBZNW/1AzuIRuvI9DQ2C4UD8qBAB14urvnhg8eUdicp1AfsFAwTWfZFObhBlId&#10;Dhvr/HOuOxQmNbZAfQQn2xvnR9eDS7jLaSnYUkgZF3a9upIWbQnIZBm/PfojN6mCs9Lh2Ig47kCM&#10;cEewhWgj7Z/KLC/Sy7ycLE/ns0mxLKaTcpbOJ2lWXpanaVEW18vPIcCsqFrBGFc3QvGDBLPi7yje&#10;N8MonihC1Ne4nObTkaE/JpnG73dJdsJDR0rRxZqDW3AiVeD1mWJx7omQ4zx5HH4kBGpw+MeqRBUE&#10;4kcJ+GE1RMFlETlIZKXZHejCauANKIbnBCatth8x6qE1a+w+bIjlGMkXCrRVZkURejkuiuksh4U9&#10;tqyOLURRgKqxx2icXvmx/zfGinULN41qVvoC9NiIqJWHqPYqhvaLSe2fitDfx+vo9fCgLX4AAAD/&#10;/wMAUEsDBBQABgAIAAAAIQBq04S+3QAAAAoBAAAPAAAAZHJzL2Rvd25yZXYueG1sTI/BTsMwDIbv&#10;SLxDZCQuiKWMrhul6QRIIK4bewC38dqKxqmabO3eHnOCo39/+v252M6uV2caQ+fZwMMiAUVce9tx&#10;Y+Dw9X6/ARUissXeMxm4UIBteX1VYG79xDs672OjpIRDjgbaGIdc61C35DAs/EAsu6MfHUYZx0bb&#10;EScpd71eJkmmHXYsF1oc6K2l+nt/cgaOn9Pd6mmqPuJhvUuzV+zWlb8Yc3szvzyDijTHPxh+9UUd&#10;SnGq/IltUL2B5SZ5FNTAKktBCZAmmQSVkKkkuiz0/xfKHwAAAP//AwBQSwECLQAUAAYACAAAACEA&#10;toM4kv4AAADhAQAAEwAAAAAAAAAAAAAAAAAAAAAAW0NvbnRlbnRfVHlwZXNdLnhtbFBLAQItABQA&#10;BgAIAAAAIQA4/SH/1gAAAJQBAAALAAAAAAAAAAAAAAAAAC8BAABfcmVscy8ucmVsc1BLAQItABQA&#10;BgAIAAAAIQAItPMajwIAABgFAAAOAAAAAAAAAAAAAAAAAC4CAABkcnMvZTJvRG9jLnhtbFBLAQIt&#10;ABQABgAIAAAAIQBq04S+3QAAAAoBAAAPAAAAAAAAAAAAAAAAAOkEAABkcnMvZG93bnJldi54bWxQ&#10;SwUGAAAAAAQABADzAAAA8wUAAAAA&#10;" stroked="f">
            <v:textbox>
              <w:txbxContent>
                <w:p w:rsidR="00636AE1" w:rsidRDefault="00636AE1" w:rsidP="00866723">
                  <w:pPr>
                    <w:rPr>
                      <w:b/>
                    </w:rPr>
                  </w:pPr>
                  <w:r>
                    <w:rPr>
                      <w:b/>
                    </w:rPr>
                    <w:t>Н = Р*Д</w:t>
                  </w:r>
                </w:p>
              </w:txbxContent>
            </v:textbox>
          </v:shape>
        </w:pict>
      </w:r>
      <w:r>
        <w:rPr>
          <w:rFonts w:ascii="Times New Roman" w:eastAsia="Times New Roman" w:hAnsi="Times New Roman" w:cs="Times New Roman"/>
          <w:noProof/>
          <w:sz w:val="28"/>
          <w:szCs w:val="20"/>
          <w:lang w:eastAsia="ru-RU"/>
        </w:rPr>
        <w:pict>
          <v:rect id="Прямоугольник 21" o:spid="_x0000_s1096" style="position:absolute;left:0;text-align:left;margin-left:68.15pt;margin-top:1.2pt;width:252pt;height:6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jo5wIAANoFAAAOAAAAZHJzL2Uyb0RvYy54bWysVN1u0zAUvkfiHSzfZ0m69CfR0mk0DUIa&#10;MGnjAdzEaSwSO9hu04GQkLhF4hF4CG4QP3uG9I04dteu3W4QkIvI9jn+znfO+XxOTld1hZZUKiZ4&#10;jP0jDyPKM5EzPo/xq6vUGWGkNOE5qQSnMb6mCp+OHz86aZuI9kQpqpxKBCBcRW0T41LrJnJdlZW0&#10;JupINJSDsRCyJhq2cu7mkrSAXlduz/MGbitk3kiRUaXgNNkY8djiFwXN9MuiUFSjKsbATdu/tP+Z&#10;+bvjExLNJWlKlt3SIH/BoiaMQ9AdVEI0QQvJHkDVLJNCiUIfZaJ2RVGwjNocIBvfu5fNZUkaanOB&#10;4qhmVyb1/2CzF8sLiVge456PESc19Kj7sv6w/tz97G7WH7uv3U33Y/2p+9V9674jcIKKtY2K4OJl&#10;cyFNzqo5F9lrhbiYlITP6ZlqoO6gBgDcHkkp2pKSHKjb4yu60tOcWS9AdA8gzUYBOJq1z0UOjMhC&#10;C1veVSFrExIKh1a2i9e7LgIiyuDwGHQReNDsDGzD0cA/tm12SbS93Uiln1JRI7OIsQS2Fp0sz5U2&#10;bEi0dTHBuEhZVVmlVPzgABw3JxAbrhqbYWEb/y70wuloOgqcoDeYOoGXJM5ZOgmcQeoP+8lxMpkk&#10;/nsT1w+ikuU55SbMVoR+8GdNvn0OG/nsZKhExXIDZygpOZ9NKomWBB5Baj/TRSC/5+Ye0rBmyOVe&#10;Sn4v8J70QicdjIZOkAZ9Jxx6I8fzwyfhwAvCIEkPUzpnnP57SqiNcdjv9W2X9kjfy82z38PcSFQz&#10;DWOmYnWMRzsnEhlFTnluW6sJqzbrvVIY+nelgIptG20FazS6eQ0zkV+DXqUAOYHyYCDCohTyLUYt&#10;DJcYqzcLIilG1TMOTyD0g8BMI7sJ+sMebOS+ZbZvITwDqBhrjDbLid5MsEUj2byESL4tDBdn8E4K&#10;ZiVs3tCGFfA3GxggNpPbYWcm1P7eet2N5PFvAAAA//8DAFBLAwQUAAYACAAAACEAxAahGN4AAAAJ&#10;AQAADwAAAGRycy9kb3ducmV2LnhtbEyPQUvDQBCF74X+h2UEL8VuTEuQmE0pBbGIUEy15212TILZ&#10;2TS7TeK/dzzp8eM93nyTbSbbigF73zhScL+MQCCVzjRUKXg/Pt09gPBBk9GtI1TwjR42+XyW6dS4&#10;kd5wKEIleIR8qhXUIXSplL6s0Wq/dB0SZ5+utzow9pU0vR553LYyjqJEWt0QX6h1h7say6/iahWM&#10;5WE4HV+f5WFx2ju67C+74uNFqdubafsIIuAU/srwq8/qkLPT2V3JeNEyr5IVVxXEaxCcJ+uI+cxB&#10;nMQg80z+/yD/AQAA//8DAFBLAQItABQABgAIAAAAIQC2gziS/gAAAOEBAAATAAAAAAAAAAAAAAAA&#10;AAAAAABbQ29udGVudF9UeXBlc10ueG1sUEsBAi0AFAAGAAgAAAAhADj9If/WAAAAlAEAAAsAAAAA&#10;AAAAAAAAAAAALwEAAF9yZWxzLy5yZWxzUEsBAi0AFAAGAAgAAAAhACJpOOjnAgAA2gUAAA4AAAAA&#10;AAAAAAAAAAAALgIAAGRycy9lMm9Eb2MueG1sUEsBAi0AFAAGAAgAAAAhAMQGoRjeAAAACQEAAA8A&#10;AAAAAAAAAAAAAAAAQQUAAGRycy9kb3ducmV2LnhtbFBLBQYAAAAABAAEAPMAAABMBgAAAAA=&#10;" filled="f" stroked="f">
            <o:lock v:ext="edit" aspectratio="t" text="t"/>
          </v:rect>
        </w:pict>
      </w:r>
      <w:r>
        <w:rPr>
          <w:rFonts w:ascii="Times New Roman" w:eastAsia="Times New Roman" w:hAnsi="Times New Roman" w:cs="Times New Roman"/>
          <w:noProof/>
          <w:sz w:val="28"/>
          <w:szCs w:val="20"/>
          <w:lang w:eastAsia="ru-RU"/>
        </w:rPr>
        <w:pict>
          <v:line id="Прямая соединительная линия 20" o:spid="_x0000_s1095" style="position:absolute;left:0;text-align:left;flip:y;z-index:251668480;visibility:visible" from="194.15pt,19.15pt" to="212.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KXWQIAAGgEAAAOAAAAZHJzL2Uyb0RvYy54bWysVM1uEzEQviPxDtbe0/3pJqSrbiqUTbgU&#10;qNTC3Vl7sxZe27LdbCKERDkj9RF4BQ4gVSrwDJs3Yuz8kMIFIXJwxp6Zz998M97Ts2XD0YJqw6TI&#10;g/goChAVpSRMzPPg1dW0NwyQsVgQzKWgebCiJjgbPX502qqMJrKWnFCNAESYrFV5UFursjA0ZU0b&#10;bI6kogKcldQNtrDV85Bo3AJ6w8MkigZhKzVRWpbUGDgtNs5g5PGripb2ZVUZahHPA+Bm/ar9OnNr&#10;ODrF2VxjVbNySwP/A4sGMwGX7qEKbDG61uwPqIaVWhpZ2aNSNqGsKlZSXwNUE0e/VXNZY0V9LSCO&#10;UXuZzP+DLV8sLjRiJA8SkEfgBnrUfVq/X99237rP61u0vul+dF+7L91d9727W38A+379EWzn7O63&#10;x7cI0kHLVpkMIMfiQjs1yqW4VOeyfGOQkOMaizn1NV2tFNwTu4zwQYrbGAWMZu1zSSAGX1vphV1W&#10;ukEVZ+q1S3TgIB5a+k6u9p2kS4tKOEyS4SCCgkpwxelxP/bsQpw5GJestLHPqGyQM/KAM+GExhle&#10;nBvraP0KccdCThnnfli4QG0enPSTvk8wkjPinC7M6PlszDVaYDdu/udrBM9hmJbXgniwmmIy2doW&#10;M76x4XIuHB6UA3S21mae3p5EJ5PhZJj20mQw6aVRUfSeTsdpbzCNn/SL42I8LuJ3jlqcZjUjhArH&#10;bjfbcfp3s7N9ZZup3E/3XobwIbrXC8ju/j1p31nXzM1YzCRZXehdx2GcffD26bn3crgH+/ADMfoJ&#10;AAD//wMAUEsDBBQABgAIAAAAIQB/8OMw3QAAAAkBAAAPAAAAZHJzL2Rvd25yZXYueG1sTI9BT8Mw&#10;DIXvSPyHyEjcWEI7TV1pOk0IuCAhMQrntDFtReNUTdaVf493Yic/y0/P3yt2ixvEjFPoPWm4XykQ&#10;SI23PbUaqo/nuwxEiIasGTyhhl8MsCuvrwqTW3+id5wPsRUcQiE3GroYx1zK0HToTFj5EYlv335y&#10;JvI6tdJO5sThbpCJUhvpTE/8oTMjPnbY/ByOTsP+6/UpfZtr5we7batP6yr1kmh9e7PsH0BEXOK/&#10;Gc74jA4lM9X+SDaIQUOaZSlbz4InG9bJmkWtYaO2IMtCXjYo/wAAAP//AwBQSwECLQAUAAYACAAA&#10;ACEAtoM4kv4AAADhAQAAEwAAAAAAAAAAAAAAAAAAAAAAW0NvbnRlbnRfVHlwZXNdLnhtbFBLAQIt&#10;ABQABgAIAAAAIQA4/SH/1gAAAJQBAAALAAAAAAAAAAAAAAAAAC8BAABfcmVscy8ucmVsc1BLAQIt&#10;ABQABgAIAAAAIQCeNGKXWQIAAGgEAAAOAAAAAAAAAAAAAAAAAC4CAABkcnMvZTJvRG9jLnhtbFBL&#10;AQItABQABgAIAAAAIQB/8OMw3QAAAAkBAAAPAAAAAAAAAAAAAAAAALMEAABkcnMvZG93bnJldi54&#10;bWxQSwUGAAAAAAQABADzAAAAvQUAAAAA&#10;"/>
        </w:pict>
      </w:r>
      <w:r>
        <w:rPr>
          <w:rFonts w:ascii="Times New Roman" w:eastAsia="Times New Roman" w:hAnsi="Times New Roman" w:cs="Times New Roman"/>
          <w:noProof/>
          <w:sz w:val="28"/>
          <w:szCs w:val="20"/>
          <w:lang w:eastAsia="ru-RU"/>
        </w:rPr>
        <w:pict>
          <v:shape id="Поле 19" o:spid="_x0000_s1047" type="#_x0000_t202" style="position:absolute;left:0;text-align:left;margin-left:212.15pt;margin-top:55.2pt;width:27pt;height:1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bwkgIAABgFAAAOAAAAZHJzL2Uyb0RvYy54bWysVF2O0zAQfkfiDpbfu/nZtNtEm652W4qQ&#10;lh9p4QCu7TQWjh1st8mCOAun4AmJM/RIjJ22WxaQECIPju0Zf56Z7xtfXvWNRFturNCqxMlZjBFX&#10;VDOh1iV+93Y5mmJkHVGMSK14ie+5xVezp08uu7bgqa61ZNwgAFG26NoS1861RRRZWvOG2DPdcgXG&#10;SpuGOFiadcQM6QC9kVEax5Oo04a1RlNuLewuBiOeBfyq4tS9rirLHZIlhthcGE0YV36MZpekWBvS&#10;1oLuwyD/EEVDhIJLj1AL4gjaGPELVCOo0VZX7ozqJtJVJSgPOUA2Sfwom7uatDzkAsWx7bFM9v/B&#10;0lfbNwYJBtzlGCnSAEe7L7vvu2+7rwi2oD5dawtwu2vB0fU3ugffkKttbzV9b5HS85qoNb82Rnc1&#10;JwziS/zJ6OTogGM9yKp7qRncQzZOB6C+Mo0vHpQDATrwdH/khvcOUdg8z9I8BgsFU5pkk/PAXUSK&#10;w+HWWPec6wb5SYkNUB/AyfbWOh8MKQ4u/i6rpWBLIWVYmPVqLg3aEpDJMnwh/kduUnlnpf2xAXHY&#10;gRjhDm/z0QbaP+VJmsU3aT5aTqYXo2yZjUf5RTwdxUl+k0/iLM8Wy88+wCQrasEYV7dC8YMEk+zv&#10;KN43wyCeIELUlTgfp+OBoT8mGYfvd0k2wkFHStGUeHp0IoXn9ZlikDYpHBFymEc/hx+qDDU4/ENV&#10;ggo88YMEXL/qB8EFjXiJrDS7B10YDbwBxfCcwKTW5iNGHbRmie2HDTEcI/lCgbbyJMt8L4dFNr5I&#10;YWFOLatTC1EUoErsMBqmczf0/6Y1Yl3DTYOalb4GPVYiaOUhqr2Kof1CUvunwvf36Tp4PTxosx8A&#10;AAD//wMAUEsDBBQABgAIAAAAIQADmOu+3gAAAAsBAAAPAAAAZHJzL2Rvd25yZXYueG1sTI/BTsMw&#10;EETvSPyDtUhcEHUaTNOmcSpAAnFt6QdsYjeJiNdR7Dbp37Oc4LgzT7MzxW52vbjYMXSeNCwXCQhL&#10;tTcdNRqOX++PaxAhIhnsPVkNVxtgV97eFJgbP9HeXg6xERxCIUcNbYxDLmWoW+swLPxgib2THx1G&#10;PsdGmhEnDne9TJNkJR12xB9aHOxba+vvw9lpOH1OD8+bqfqIx2yvVq/YZZW/an1/N79sQUQ7xz8Y&#10;futzdSi5U+XPZILoNahUPTHKxjJRIJhQ2ZqVihWlUpBlIf9vKH8AAAD//wMAUEsBAi0AFAAGAAgA&#10;AAAhALaDOJL+AAAA4QEAABMAAAAAAAAAAAAAAAAAAAAAAFtDb250ZW50X1R5cGVzXS54bWxQSwEC&#10;LQAUAAYACAAAACEAOP0h/9YAAACUAQAACwAAAAAAAAAAAAAAAAAvAQAAX3JlbHMvLnJlbHNQSwEC&#10;LQAUAAYACAAAACEApwxm8JICAAAYBQAADgAAAAAAAAAAAAAAAAAuAgAAZHJzL2Uyb0RvYy54bWxQ&#10;SwECLQAUAAYACAAAACEAA5jrvt4AAAALAQAADwAAAAAAAAAAAAAAAADsBAAAZHJzL2Rvd25yZXYu&#10;eG1sUEsFBgAAAAAEAAQA8wAAAPcFAAAAAA==&#10;" stroked="f">
            <v:textbox>
              <w:txbxContent>
                <w:p w:rsidR="00636AE1" w:rsidRDefault="00636AE1" w:rsidP="00866723">
                  <w:pPr>
                    <w:rPr>
                      <w:b/>
                      <w:vertAlign w:val="subscript"/>
                      <w:lang w:val="en-US"/>
                    </w:rPr>
                  </w:pPr>
                  <w:r>
                    <w:rPr>
                      <w:b/>
                      <w:lang w:val="en-US"/>
                    </w:rPr>
                    <w:t>t</w:t>
                  </w:r>
                  <w:r>
                    <w:rPr>
                      <w:b/>
                      <w:vertAlign w:val="subscript"/>
                      <w:lang w:val="en-US"/>
                    </w:rPr>
                    <w:t>6</w:t>
                  </w:r>
                </w:p>
              </w:txbxContent>
            </v:textbox>
          </v:shape>
        </w:pict>
      </w:r>
      <w:r w:rsidR="00866723" w:rsidRPr="00866723">
        <w:rPr>
          <w:rFonts w:ascii="Times New Roman" w:eastAsia="Times New Roman" w:hAnsi="Times New Roman" w:cs="Times New Roman"/>
          <w:sz w:val="28"/>
          <w:szCs w:val="20"/>
          <w:lang w:eastAsia="ru-RU"/>
        </w:rPr>
        <w:t>Для готовой продукции:</w:t>
      </w:r>
    </w:p>
    <w:p w:rsidR="00866723" w:rsidRPr="00866723" w:rsidRDefault="00883E7A" w:rsidP="00866723">
      <w:pPr>
        <w:spacing w:after="0" w:line="264"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line id="Прямая соединительная линия 18" o:spid="_x0000_s1094" style="position:absolute;left:0;text-align:left;z-index:251669504;visibility:visible" from="194.15pt,19.5pt" to="21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QIAAF4EAAAOAAAAZHJzL2Uyb0RvYy54bWysVN1u0zAUvkfiHazcd/kh7bpo6YSalpsB&#10;kzYewLWdxiKxLdtrWiEk2DXSHoFX4AKkSQOeIX0jjt202uAGIXrhHp+f73znxzk9Wzc1WjFtuBR5&#10;EB9FAWKCSMrFMg/eXM0H4wAZiwXFtRQsDzbMBGeTp09OW5WxRFaypkwjABEma1UeVNaqLAwNqViD&#10;zZFUTICxlLrBFq56GVKNW0Bv6jCJolHYSk2VloQZA9piZwwmHr8sGbGvy9Iwi+o8AG7Wn9qfC3eG&#10;k1OcLTVWFSc9DfwPLBrMBSQ9QBXYYnSt+R9QDSdaGlnaIyKbUJYlJ8zXANXE0W/VXFZYMV8LNMeo&#10;Q5vM/4Mlr1YXGnEKs4NJCdzAjLrP2w/b2+5792V7i7Yfu5/dt+5rd9f96O62NyDfbz+B7Izdfa++&#10;RRAOvWyVyQByKi606wZZi0t1Lslbg4ScVlgsma/paqMgT+wiwkch7mIUMFq0LyUFH3xtpW/sutSN&#10;g4SWobWf3+YwP7a2iIAyScajCKZMwBSnyfh46DPgbB+stLEvmGyQE/Kg5sK1F2d4dW6sI4OzvYtT&#10;Cznnde1XpBaozYOTYTL0AUbWnDqjczN6uZjWGq2wWzL/6/M+ctPyWlAPVjFMZ71sMa93MiSvhcOD&#10;coBOL+226N1JdDIbz8bpIE1Gs0EaFcXg+XyaDkbz+HhYPCum0yJ+76jFaVZxSplw7PYbHad/tzH9&#10;29rt4mGnD20IH6P7fgHZ/b8n7efpRrhbhoWkmwu9nzMssXfuH5x7JQ/vID/8LEx+AQAA//8DAFBL&#10;AwQUAAYACAAAACEABQObjd4AAAAJAQAADwAAAGRycy9kb3ducmV2LnhtbEyPQU+DQBCF7yb+h82Y&#10;eGnsUqgNIktjVG5erBqvUxiByM5Sdtuiv77jqd5m5r28+V6+nmyvDjT6zrGBxTwCRVy5uuPGwPtb&#10;eZOC8gG5xt4xGfghD+vi8iLHrHZHfqXDJjRKQthnaKANYci09lVLFv3cDcSifbnRYpB1bHQ94lHC&#10;ba/jKFppix3LhxYHemyp+t7srQFfftCu/J1Vs+gzaRzFu6eXZzTm+mp6uAcVaApnM/zhCzoUwrR1&#10;e6696g0kaZqIVYY76SSGZbyUw9bAanELusj1/wbFCQAA//8DAFBLAQItABQABgAIAAAAIQC2gziS&#10;/gAAAOEBAAATAAAAAAAAAAAAAAAAAAAAAABbQ29udGVudF9UeXBlc10ueG1sUEsBAi0AFAAGAAgA&#10;AAAhADj9If/WAAAAlAEAAAsAAAAAAAAAAAAAAAAALwEAAF9yZWxzLy5yZWxzUEsBAi0AFAAGAAgA&#10;AAAhAG4L+odRAgAAXgQAAA4AAAAAAAAAAAAAAAAALgIAAGRycy9lMm9Eb2MueG1sUEsBAi0AFAAG&#10;AAgAAAAhAAUDm43eAAAACQEAAA8AAAAAAAAAAAAAAAAAqwQAAGRycy9kb3ducmV2LnhtbFBLBQYA&#10;AAAABAAEAPMAAAC2BQAAAAA=&#10;"/>
        </w:pi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5</w:t>
      </w:r>
      <w:r w:rsidRPr="00866723">
        <w:rPr>
          <w:rFonts w:ascii="Times New Roman" w:eastAsia="Times New Roman" w:hAnsi="Times New Roman" w:cs="Times New Roman"/>
          <w:sz w:val="28"/>
          <w:szCs w:val="20"/>
          <w:lang w:eastAsia="ru-RU"/>
        </w:rPr>
        <w:t xml:space="preserve"> – время на выписку платежных документов;</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val="en-US" w:eastAsia="ru-RU"/>
        </w:rPr>
        <w:t>t</w:t>
      </w:r>
      <w:r w:rsidRPr="00866723">
        <w:rPr>
          <w:rFonts w:ascii="Times New Roman" w:eastAsia="Times New Roman" w:hAnsi="Times New Roman" w:cs="Times New Roman"/>
          <w:sz w:val="28"/>
          <w:szCs w:val="20"/>
          <w:vertAlign w:val="subscript"/>
          <w:lang w:eastAsia="ru-RU"/>
        </w:rPr>
        <w:t>6</w:t>
      </w:r>
      <w:r w:rsidRPr="00866723">
        <w:rPr>
          <w:rFonts w:ascii="Times New Roman" w:eastAsia="Times New Roman" w:hAnsi="Times New Roman" w:cs="Times New Roman"/>
          <w:sz w:val="28"/>
          <w:szCs w:val="20"/>
          <w:lang w:eastAsia="ru-RU"/>
        </w:rPr>
        <w:t xml:space="preserve"> – время на сдачу расчетных документов в банк для оплаты.</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Общий норматив по готовой продукции:</w:t>
      </w:r>
    </w:p>
    <w:p w:rsidR="00866723" w:rsidRPr="00866723" w:rsidRDefault="00883E7A" w:rsidP="00866723">
      <w:pPr>
        <w:spacing w:after="0" w:line="264"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pict>
          <v:group id="Группа 7" o:spid="_x0000_s1048" style="position:absolute;left:0;text-align:left;margin-left:203.15pt;margin-top:3.25pt;width:63pt;height:75.45pt;z-index:251663360" coordorigin="5481,10804" coordsize="1260,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EcqAQAALwfAAAOAAAAZHJzL2Uyb0RvYy54bWzsWV1u4zYQfi/QOxB6dyTKki0JcRaJHacF&#10;0m2A3fad1o8lVCJVSomdLQoU2CP0Ir1Br7B7ow6HsvxXb4Jkm61bOYAjmhQ1nPm+4Xzi6atlkZO7&#10;WFaZ4CODnlgGiXkooozPR8YPb6c9zyBVzXjEcsHjkXEfV8ars6+/Ol2UQWyLVORRLAlMwqtgUY6M&#10;tK7LwDSrMI0LVp2IMubQmQhZsBqacm5Gki1g9iI3bcsamAsho1KKMK4q+HWiO40znD9J4rD+Pkmq&#10;uCb5yADbavyW+D1T3+bZKQvmkpVpFjZmsCdYUbCMw0PbqSasZuRWZntTFVkoRSWS+iQUhSmSJAtj&#10;XAOshlo7q7mS4rbEtcyDxbxs3QSu3fHTk6cNX9/dSJJFI2NoEM4KCNGH3z/+9vH9hz/h7w8yVB5a&#10;lPMABl7J8k15I/Uy4fJahD9V0G3u9qv2XA8ms8V3IoJZ2W0t0EPLRBZqClg7WWIg7ttAxMuahPCj&#10;Z4EzIFwhdPmuZ1NXBypMIZrqLtfxqEGgl1qe5aw6L5vbqT1obqau5atekwX6uWhrY5taGKCuWju2&#10;ep5j36SsjDFelfJX41hggHbsW7W8C7FcORUHKY+Segk/w2LQQZV2LOFinDI+j8+lFIs0ZhFYR3Ex&#10;ymyYXwdDNSo1yUOeHgDCdn22crjrNA5z7G1/saCUVX0Vi4Koi5EhgVJoJru7rmrt2tUQFdZK5Fk0&#10;zfIcG3I+G+eS3DGg3xQ/TTS2huVcDeZC3aZn1L+AdfAM1afsRDr94lPbsS5svzcdeMOeM3Xcnj+0&#10;vJ5F/Qt/YDm+M5n+qgykTpBmURTz64zHK2pT53ERbpKMJiWSmywUFG1Xh+jgIi38/N0ii6yGTJdn&#10;BcIbhqlBLFCBveQRXtcsy/W1uW0+Ahh8sPqPXgEo68hrHNfL2RKJTG01s+qciegegCEFxA3iC2ka&#10;LlIh3xlkASlvZFQ/3zIZGyT/lgO4fOooGNTYcNyhDQ252TPb7GE8hKlGRm0QfTmudV69LWU2T+FJ&#10;Gs5cnAP1kwyxsrYK0way74Vo6O/R0Fv5qeHSS9OQ0kFfg2Cfhn2ER5u2Ohpa5rHREGO7BnxHQ52d&#10;IKnsbIe44yhHfSkeunZTQuzxEJKgYmjHQ6y5j3M7xNh2PMSKYF2VUqgFd3hIcc/5kkT0vENE7OpS&#10;VIpHXZeiiOuIuEtEe0VEFCrAy6Z6B66O+Y1sWoclHknyrPxxVW43str1nEbs7VeZ/ZU6tj2U94d3&#10;txyk06fEXivZWJDzZyskeNvRCKFDogie0qjBfV1o+Zfepef0HHtw2XOsyaR3Ph07vcGUDt1JfzIe&#10;T+i2LlRq8/m6UNnTumFDtmkJDK59QLZpjaZqDMUMeBnxQnKI9rdh14rGzwW7vrOTy1vYgcz8dFHV&#10;wW7nBeF+2j9a2DnbsGtF0mNhpxa+n+P2KvgNsOEjuhwHb5Se+u7raMHmboOtVQL/FNhsb9BlNnWU&#10;838E22AbbG21+5nBBmWdOhZ5UBB1m+h/dxNtz+q0ZMCk0+j2x0uGb3YlQ3umRg9vpx3s/pWSAY81&#10;4YgYX1U2x9nqDHqzjRJjfeh+9hcAAAD//wMAUEsDBBQABgAIAAAAIQDnt1+73wAAAAkBAAAPAAAA&#10;ZHJzL2Rvd25yZXYueG1sTI9BS8NAEIXvgv9hGcGb3aRposRsSinqqQi2gnibZqdJaHY3ZLdJ+u8d&#10;T3p8vI833xTr2XRipMG3ziqIFxEIspXTra0VfB5eH55A+IBWY+csKbiSh3V5e1Ngrt1kP2jch1rw&#10;iPU5KmhC6HMpfdWQQb9wPVnuTm4wGDgOtdQDTjxuOrmMokwabC1faLCnbUPVeX8xCt4mnDZJ/DLu&#10;zqft9fuQvn/tYlLq/m7ePIMINIc/GH71WR1Kdjq6i9VedApWUZYwqiBLQXCfJkvORwbTxxXIspD/&#10;Pyh/AAAA//8DAFBLAQItABQABgAIAAAAIQC2gziS/gAAAOEBAAATAAAAAAAAAAAAAAAAAAAAAABb&#10;Q29udGVudF9UeXBlc10ueG1sUEsBAi0AFAAGAAgAAAAhADj9If/WAAAAlAEAAAsAAAAAAAAAAAAA&#10;AAAALwEAAF9yZWxzLy5yZWxzUEsBAi0AFAAGAAgAAAAhACIkcRyoBAAAvB8AAA4AAAAAAAAAAAAA&#10;AAAALgIAAGRycy9lMm9Eb2MueG1sUEsBAi0AFAAGAAgAAAAhAOe3X7vfAAAACQEAAA8AAAAAAAAA&#10;AAAAAAAAAgcAAGRycy9kb3ducmV2LnhtbFBLBQYAAAAABAAEAPMAAAAOCAAAAAA=&#10;">
            <v:shape id="Text Box 7" o:spid="_x0000_s1049" type="#_x0000_t202" style="position:absolute;left:6201;top:10804;width:540;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36AE1" w:rsidRDefault="00636AE1" w:rsidP="00866723">
                    <w:pPr>
                      <w:rPr>
                        <w:b/>
                        <w:vertAlign w:val="subscript"/>
                        <w:lang w:val="en-US"/>
                      </w:rPr>
                    </w:pPr>
                    <w:r>
                      <w:rPr>
                        <w:b/>
                        <w:lang w:val="en-US"/>
                      </w:rPr>
                      <w:t>t</w:t>
                    </w:r>
                    <w:r>
                      <w:rPr>
                        <w:b/>
                        <w:vertAlign w:val="subscript"/>
                        <w:lang w:val="en-US"/>
                      </w:rPr>
                      <w:t>1</w:t>
                    </w:r>
                  </w:p>
                </w:txbxContent>
              </v:textbox>
            </v:shape>
            <v:shape id="Text Box 8" o:spid="_x0000_s1050" type="#_x0000_t202" style="position:absolute;left:6201;top:11163;width:540;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636AE1" w:rsidRDefault="00636AE1" w:rsidP="00866723">
                    <w:pPr>
                      <w:rPr>
                        <w:b/>
                        <w:vertAlign w:val="subscript"/>
                        <w:lang w:val="en-US"/>
                      </w:rPr>
                    </w:pPr>
                    <w:r>
                      <w:rPr>
                        <w:b/>
                        <w:lang w:val="en-US"/>
                      </w:rPr>
                      <w:t>t</w:t>
                    </w:r>
                    <w:r>
                      <w:rPr>
                        <w:b/>
                        <w:vertAlign w:val="subscript"/>
                        <w:lang w:val="en-US"/>
                      </w:rPr>
                      <w:t>2</w:t>
                    </w:r>
                  </w:p>
                </w:txbxContent>
              </v:textbox>
            </v:shape>
            <v:shape id="Text Box 9" o:spid="_x0000_s1051" type="#_x0000_t202" style="position:absolute;left:6201;top:11524;width:540;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36AE1" w:rsidRDefault="00636AE1" w:rsidP="00866723">
                    <w:pPr>
                      <w:rPr>
                        <w:b/>
                        <w:vertAlign w:val="subscript"/>
                        <w:lang w:val="en-US"/>
                      </w:rPr>
                    </w:pPr>
                    <w:r>
                      <w:rPr>
                        <w:b/>
                        <w:lang w:val="en-US"/>
                      </w:rPr>
                      <w:t>t</w:t>
                    </w:r>
                    <w:r>
                      <w:rPr>
                        <w:b/>
                        <w:vertAlign w:val="subscript"/>
                        <w:lang w:val="en-US"/>
                      </w:rPr>
                      <w:t>3</w:t>
                    </w:r>
                  </w:p>
                </w:txbxContent>
              </v:textbox>
            </v:shape>
            <v:shape id="Text Box 10" o:spid="_x0000_s1052" type="#_x0000_t202" style="position:absolute;left:6201;top:11884;width:540;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36AE1" w:rsidRDefault="00636AE1" w:rsidP="00866723">
                    <w:pPr>
                      <w:rPr>
                        <w:b/>
                        <w:vertAlign w:val="subscript"/>
                        <w:lang w:val="en-US"/>
                      </w:rPr>
                    </w:pPr>
                    <w:r>
                      <w:rPr>
                        <w:b/>
                        <w:lang w:val="en-US"/>
                      </w:rPr>
                      <w:t>t</w:t>
                    </w:r>
                    <w:r>
                      <w:rPr>
                        <w:b/>
                        <w:vertAlign w:val="subscript"/>
                        <w:lang w:val="en-US"/>
                      </w:rPr>
                      <w:t>4</w:t>
                    </w:r>
                  </w:p>
                </w:txbxContent>
              </v:textbox>
            </v:shape>
            <v:line id="Line 11" o:spid="_x0000_s1053" style="position:absolute;flip:y;visibility:visible" from="5841,11163" to="6201,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2" o:spid="_x0000_s1054" style="position:absolute;flip:y;visibility:visible" from="5841,11344" to="6201,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3" o:spid="_x0000_s1055" style="position:absolute;visibility:visible" from="5841,11524" to="6201,1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56" style="position:absolute;visibility:visible" from="5841,11524" to="6201,1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57" style="position:absolute;visibility:visible" from="5841,11524" to="5842,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58" style="position:absolute;flip:x;visibility:visible" from="5481,11524" to="5841,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w:pict>
      </w:r>
      <w:r>
        <w:rPr>
          <w:rFonts w:ascii="Times New Roman" w:eastAsia="Times New Roman" w:hAnsi="Times New Roman" w:cs="Times New Roman"/>
          <w:noProof/>
          <w:sz w:val="28"/>
          <w:szCs w:val="20"/>
          <w:lang w:eastAsia="ru-RU"/>
        </w:rPr>
        <w:pict>
          <v:shape id="Поле 6" o:spid="_x0000_s1059" type="#_x0000_t202" style="position:absolute;left:0;text-align:left;margin-left:212.15pt;margin-top:66.25pt;width:27pt;height:2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qKkQIAABYFAAAOAAAAZHJzL2Uyb0RvYy54bWysVNuO0zAQfUfiHyy/d3MhvSTadLXbUoS0&#10;XKSFD3Btp7FIbGO7TRbEt/AVPCHxDf0kxk5bulwkhMiDY3vGxzNzzvjyqm8btOPGCiVLnFzEGHFJ&#10;FRNyU+K3b1ajGUbWEclIoyQv8T23+Gr++NFlpwueqlo1jBsEINIWnS5x7ZwuosjSmrfEXijNJRgr&#10;ZVriYGk2ETOkA/S2idI4nkSdMkwbRbm1sLscjHge8KuKU/eqqix3qCkxxObCaMK49mM0vyTFxhBd&#10;C3oIg/xDFC0REi49QS2JI2hrxC9QraBGWVW5C6raSFWVoDzkANkk8U/Z3NVE85ALFMfqU5ns/4Ol&#10;L3evDRKsxBOMJGmBov3n/bf91/0XNPHV6bQtwOlOg5vrb1QPLIdMrb5V9J1FUi1qIjf82hjV1Zww&#10;iC7xJ6OzowOO9SDr7oVicA3ZOhWA+sq0vnRQDATowNL9iRneO0Rh80mW5jFYKJjSaZol43ADKY6H&#10;tbHuGVct8pMSGyA+gJPdrXU+GFIcXfxdVjWCrUTThIXZrBeNQTsCIlmF74D+wK2R3lkqf2xAHHYg&#10;RrjD23y0gfSPeZJm8U2aj1aT2XSUrbLxKJ/Gs1Gc5Df5JM7ybLn65ANMsqIWjHF5KyQ/CjDJ/o7g&#10;QysM0gkSRF2J83E6Hhj6Y5Jx+H6XZCsc9GMj2hLPTk6k8Lw+lQzSJoUjohnm0cPwQ5WhBsd/qEpQ&#10;gSd+kIDr132QW3JS11qxe9CFUcAbUAyPCUxqZT5g1EFjlti+3xLDMWqeS9BWnmSZ7+SwyMbTFBbm&#10;3LI+txBJAarEDqNhunBD92+1EZsabhrULNU16LESQSteuENUBxVD84WkDg+F7+7zdfD68ZzNvwMA&#10;AP//AwBQSwMEFAAGAAgAAAAhAH3XzODfAAAACwEAAA8AAABkcnMvZG93bnJldi54bWxMj8FOwzAQ&#10;RO9I/IO1SFwQdUidpqRxKkACcW3pB2wSN4kar6PYbdK/ZznR4848zc7k29n24mJG3znS8LKIQBiq&#10;XN1Ro+Hw8/m8BuEDUo29I6Phajxsi/u7HLPaTbQzl31oBIeQz1BDG8KQSemr1lj0CzcYYu/oRouB&#10;z7GR9YgTh9texlG0khY74g8tDuajNdVpf7Yajt/TU/I6lV/hkO7U6h27tHRXrR8f5rcNiGDm8A/D&#10;X32uDgV3Kt2Zai96DSpWS0bZWMYJCCZUumalZCVNFMgil7cbil8AAAD//wMAUEsBAi0AFAAGAAgA&#10;AAAhALaDOJL+AAAA4QEAABMAAAAAAAAAAAAAAAAAAAAAAFtDb250ZW50X1R5cGVzXS54bWxQSwEC&#10;LQAUAAYACAAAACEAOP0h/9YAAACUAQAACwAAAAAAAAAAAAAAAAAvAQAAX3JlbHMvLnJlbHNQSwEC&#10;LQAUAAYACAAAACEAZw/aipECAAAWBQAADgAAAAAAAAAAAAAAAAAuAgAAZHJzL2Uyb0RvYy54bWxQ&#10;SwECLQAUAAYACAAAACEAfdfM4N8AAAALAQAADwAAAAAAAAAAAAAAAADrBAAAZHJzL2Rvd25yZXYu&#10;eG1sUEsFBgAAAAAEAAQA8wAAAPcFAAAAAA==&#10;" stroked="f">
            <v:textbox>
              <w:txbxContent>
                <w:p w:rsidR="00636AE1" w:rsidRDefault="00636AE1" w:rsidP="00866723">
                  <w:pPr>
                    <w:rPr>
                      <w:b/>
                      <w:vertAlign w:val="subscript"/>
                      <w:lang w:val="en-US"/>
                    </w:rPr>
                  </w:pPr>
                  <w:r>
                    <w:rPr>
                      <w:b/>
                      <w:lang w:val="en-US"/>
                    </w:rPr>
                    <w:t>t</w:t>
                  </w:r>
                  <w:r>
                    <w:rPr>
                      <w:b/>
                      <w:vertAlign w:val="subscript"/>
                      <w:lang w:val="en-US"/>
                    </w:rPr>
                    <w:t>5</w:t>
                  </w:r>
                </w:p>
              </w:txbxContent>
            </v:textbox>
          </v:shape>
        </w:pict>
      </w:r>
      <w:r>
        <w:rPr>
          <w:rFonts w:ascii="Times New Roman" w:eastAsia="Times New Roman" w:hAnsi="Times New Roman" w:cs="Times New Roman"/>
          <w:noProof/>
          <w:sz w:val="28"/>
          <w:szCs w:val="20"/>
          <w:lang w:eastAsia="ru-RU"/>
        </w:rPr>
        <w:pict>
          <v:shape id="Поле 5" o:spid="_x0000_s1060" type="#_x0000_t202" style="position:absolute;left:0;text-align:left;margin-left:131.15pt;margin-top:30.25pt;width:99pt;height:5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hTkgIAABcFAAAOAAAAZHJzL2Uyb0RvYy54bWysVFuO0zAU/UdiD5b/O3mQTJqo6WjaoQhp&#10;eEgDC3Btp7FI7GC7TQbEWlgFX0isoUvi2mlLGUBCiHwkdu71uY9zrmdXQ9ugHddGKFni6CLEiEuq&#10;mJCbEr99s5pMMTKWSEYaJXmJ77nBV/PHj2Z9V/BY1aphXCMAkabouxLX1nZFEBha85aYC9VxCcZK&#10;6ZZY2OpNwDTpAb1tgjgML4NeadZpRbkx8PdmNOK5x68qTu2rqjLcoqbEkJv1b+3fa/cO5jNSbDTp&#10;akEPaZB/yKIlQkLQE9QNsQRttfgFqhVUK6Mqe0FVG6iqEpT7GqCaKHxQzV1NOu5rgeaY7tQm8/9g&#10;6cvda40EK3GKkSQtULT/vP+2/7r/glLXnb4zBTjddeBmh4UagGVfqeluFX1nkFTLmsgNv9Za9TUn&#10;DLKL3Mng7OiIYxzIun+hGIQhW6s80FDp1rUOmoEAHVi6PzHDB4uoCxmn2ZMQTBRsWZyFmU8uIMXx&#10;dKeNfcZVi9yixBqY9+hkd2usy4YURxcXzKhGsJVoGr/Rm/Wy0WhHQCUr//gCHrg10jlL5Y6NiOMf&#10;SBJiOJtL17P+MY/iJFzE+WR1Oc0mySpJJ3kWTidhlC/yyzDJk5vVJ5dglBS1YIzLWyH5UYFR8ncM&#10;H2Zh1I7XIOpLnKdxOlL0xyJD//yuyFZYGMhGtCWenpxI4Yh9KhmUTQpLRDOug5/T912GHhy/vite&#10;Bo75UQN2WA9eb1F2lNdasXsQhlbAG1AMtwksaqU/YNTDZJbYvN8SzTFqnksQVx4liRtlv0nSLIaN&#10;Preszy1EUoAqscVoXC7tOP7bTotNDZFGOUt1DYKshNeKU+6Y1UHGMH2+qMNN4cb7fO+9ftxn8+8A&#10;AAD//wMAUEsDBBQABgAIAAAAIQCx3R393QAAAAoBAAAPAAAAZHJzL2Rvd25yZXYueG1sTI/BTsMw&#10;DIbvSLxDZCQuiCWUNYXSdAIkENeNPYDbZm1F41RNtnZvjzmxo+1Pv7+/2CxuECc7hd6TgYeVAmGp&#10;9k1PrYH998f9E4gQkRocPFkDZxtgU15fFZg3fqatPe1iKziEQo4GuhjHXMpQd9ZhWPnREt8OfnIY&#10;eZxa2Uw4c7gbZKKUlg574g8djva9s/XP7ugMHL7mu/R5rj7jPtuu9Rv2WeXPxtzeLK8vIKJd4j8M&#10;f/qsDiU7Vf5ITRCDgUQnj4wa0CoFwcBaK15UTGapAlkW8rJC+QsAAP//AwBQSwECLQAUAAYACAAA&#10;ACEAtoM4kv4AAADhAQAAEwAAAAAAAAAAAAAAAAAAAAAAW0NvbnRlbnRfVHlwZXNdLnhtbFBLAQIt&#10;ABQABgAIAAAAIQA4/SH/1gAAAJQBAAALAAAAAAAAAAAAAAAAAC8BAABfcmVscy8ucmVsc1BLAQIt&#10;ABQABgAIAAAAIQBLZThTkgIAABcFAAAOAAAAAAAAAAAAAAAAAC4CAABkcnMvZTJvRG9jLnhtbFBL&#10;AQItABQABgAIAAAAIQCx3R393QAAAAoBAAAPAAAAAAAAAAAAAAAAAOwEAABkcnMvZG93bnJldi54&#10;bWxQSwUGAAAAAAQABADzAAAA9gUAAAAA&#10;" stroked="f">
            <v:textbox>
              <w:txbxContent>
                <w:p w:rsidR="00636AE1" w:rsidRDefault="00636AE1" w:rsidP="00866723">
                  <w:pPr>
                    <w:rPr>
                      <w:b/>
                    </w:rPr>
                  </w:pPr>
                  <w:r>
                    <w:rPr>
                      <w:b/>
                    </w:rPr>
                    <w:t>Н</w:t>
                  </w:r>
                  <w:r>
                    <w:rPr>
                      <w:b/>
                      <w:vertAlign w:val="subscript"/>
                    </w:rPr>
                    <w:t>гот.прод.</w:t>
                  </w:r>
                  <w:r>
                    <w:rPr>
                      <w:b/>
                    </w:rPr>
                    <w:t xml:space="preserve"> = Р*Д</w:t>
                  </w:r>
                </w:p>
              </w:txbxContent>
            </v:textbox>
          </v:shape>
        </w:pict>
      </w:r>
      <w:r>
        <w:rPr>
          <w:rFonts w:ascii="Times New Roman" w:eastAsia="Times New Roman" w:hAnsi="Times New Roman" w:cs="Times New Roman"/>
          <w:noProof/>
          <w:sz w:val="28"/>
          <w:szCs w:val="20"/>
          <w:lang w:eastAsia="ru-RU"/>
        </w:rPr>
        <w:pict>
          <v:rect id="Прямоугольник 4" o:spid="_x0000_s1093" style="position:absolute;left:0;text-align:left;margin-left:95.15pt;margin-top:3.25pt;width:252pt;height:7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dS5AIAANgFAAAOAAAAZHJzL2Uyb0RvYy54bWysVN1u0zAUvkfiHSzfZ0k69yfR0mn0ByEN&#10;mLTxAG7iNBaJHWy36UBISNwi8Qg8BDeInz1D+kYcu2vXbjcIyEVk+9jf+c453zknp6uqREumNJci&#10;weFRgBETqcy4mCf41dXUG2CkDRUZLaVgCb5mGp8OHz86aeqYdWQhy4wpBCBCx02d4MKYOvZ9nRas&#10;ovpI1kyAMZeqoga2au5nijaAXpV+Jwh6fiNVViuZMq3hdLwx4qHDz3OWmpd5rplBZYKBm3F/5f4z&#10;+/eHJzSeK1oXPL2lQf+CRUW5AKc7qDE1FC0UfwBV8VRJLXNzlMrKl3nOU+ZigGjC4F40lwWtmYsF&#10;kqPrXZr0/4NNXywvFOJZgglGglZQovbL+sP6c/uzvVl/bL+2N+2P9af2V/ut/Y6IzVdT6xieXdYX&#10;ykas63OZvtZIyFFBxZyd6RqyDloAvO2RUrIpGM2AuDu+Yiszybi7BYj+AaTdaABHs+a5zIAQXRjp&#10;krvKVWVdQtrQytXweldDQEQpHB6DKkgApU7BFkURiVyRfRpvX9dKm6dMVsguEqyArUOny3NtLBsa&#10;b69YZ0JOeVk6nZTi4AAubk7ANzy1NsvClf1dFESTwWRAPNLpTTwSjMfe2XREvN407HfHx+PRaBy+&#10;t35DEhc8y5iwbrYSDMmflfi2GTbi2YlQy5JnFs5S0mo+G5UKLSm0wNR9topAfu+af0jDmSGWeyGF&#10;HRI86UTetDfoe2RKul7UDwZeEEZPol5AIjKeHoZ0zgX795BQA5XsdrquSnuk78UWuO9hbDSuuIEh&#10;U/IqwYPdJRpbRU5E5kprKC83671UWPp3qYCMbQvtBGs1uumGmcyuQa9KgpxAeTAOYVFI9RajBkZL&#10;gvWbBVUMo/KZgBaIQkLsLHIb0u13YKP2LbN9CxUpQCXYYLRZjsxmfi1qxecFeApdYoQ8gz7JuZOw&#10;7aENK+BvNzA+XCS3o87Op/29u3U3kIe/AQAA//8DAFBLAwQUAAYACAAAACEA9qo1Ot8AAAAJAQAA&#10;DwAAAGRycy9kb3ducmV2LnhtbEyPQUvDQBCF74L/YRnBi7QbrQYTsylSEIsUimnteZsdk2B2Ns1u&#10;k/jvHU96/HiPN99ky8m2YsDeN44U3M4jEEilMw1VCva7l9kjCB80Gd06QgXf6GGZX15kOjVupHcc&#10;ilAJHiGfagV1CF0qpS9rtNrPXYfE2afrrQ6MfSVNr0cet628i6JYWt0QX6h1h6say6/ibBWM5XY4&#10;7DavcntzWDs6rU+r4uNNqeur6fkJRMAp/JXhV5/VIWenozuT8aJlTqIFVxXEDyA4j5N75iMH8SIB&#10;mWfy/wf5DwAAAP//AwBQSwECLQAUAAYACAAAACEAtoM4kv4AAADhAQAAEwAAAAAAAAAAAAAAAAAA&#10;AAAAW0NvbnRlbnRfVHlwZXNdLnhtbFBLAQItABQABgAIAAAAIQA4/SH/1gAAAJQBAAALAAAAAAAA&#10;AAAAAAAAAC8BAABfcmVscy8ucmVsc1BLAQItABQABgAIAAAAIQCH36dS5AIAANgFAAAOAAAAAAAA&#10;AAAAAAAAAC4CAABkcnMvZTJvRG9jLnhtbFBLAQItABQABgAIAAAAIQD2qjU63wAAAAkBAAAPAAAA&#10;AAAAAAAAAAAAAD4FAABkcnMvZG93bnJldi54bWxQSwUGAAAAAAQABADzAAAASgYAAAAA&#10;" filled="f" stroked="f">
            <o:lock v:ext="edit" aspectratio="t" text="t"/>
          </v:rect>
        </w:pict>
      </w:r>
      <w:r>
        <w:rPr>
          <w:rFonts w:ascii="Times New Roman" w:eastAsia="Times New Roman" w:hAnsi="Times New Roman" w:cs="Times New Roman"/>
          <w:noProof/>
          <w:sz w:val="28"/>
          <w:szCs w:val="20"/>
          <w:lang w:eastAsia="ru-RU"/>
        </w:rPr>
        <w:pict>
          <v:shape id="Поле 3" o:spid="_x0000_s1061" type="#_x0000_t202" style="position:absolute;left:0;text-align:left;margin-left:185.15pt;margin-top:66.25pt;width:27pt;height:2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bmkgIAABYFAAAOAAAAZHJzL2Uyb0RvYy54bWysVFuO0zAU/UdiD5b/O3lMOm2iSUfTDkVI&#10;w0MaWIAbO42FYxvbbTIg1sIq+EJiDV0S107b6fCQECIfiZ17fe7jnOvLq74VaMuM5UqWODmLMWKy&#10;UpTLdYnfvV2OphhZRyQlQklW4ntm8dXs6ZPLThcsVY0SlBkEINIWnS5x45wuoshWDWuJPVOaSTDW&#10;yrTEwdasI2pIB+itiNI4vog6Zag2qmLWwt+bwYhnAb+uWeVe17VlDokSQ24uvE14r/w7ml2SYm2I&#10;bni1T4P8QxYt4RKCHqFuiCNoY/gvUC2vjLKqdmeVaiNV17xioQaoJol/quauIZqFWqA5Vh/bZP8f&#10;bPVq+8YgTkt8jpEkLVC0+7L7vvu2+4rOfXc6bQtwutPg5vq56oHlUKnVt6p6b5FUi4bINbs2RnUN&#10;IxSyS/zJ6OTogGM9yKp7qSiEIRunAlBfm9a3DpqBAB1Yuj8yw3qHKvh5nqV5DJYKTOkkzZJxiECK&#10;w2FtrHvOVIv8osQGiA/gZHtrnU+GFAcXH8sqwemSCxE2Zr1aCIO2BESyDM8e/ZGbkN5ZKn9sQBz+&#10;QI4Qw9t8toH0T3mSZvE8zUfLi+lklC2z8SifxNNRnOTz/CLO8uxm+dknmGRFwyll8pZLdhBgkv0d&#10;wftRGKQTJIi6EufjdDww9Mci4/D8rsiWO5hHwdsST49OpPC8PpMUyiaFI1wM6+hx+qHL0IPDN3Ql&#10;qMATP0jA9as+yC2Z+vBeIitF70EXRgFvQDFcJrBolPmIUQeDWWL7YUMMw0i8kKCtPMkyP8lhk40n&#10;KWzMqWV1aiGyAqgSO4yG5cIN07/Rhq8biDSoWapr0GPNg1YestqrGIYvFLW/KPx0n+6D18N1NvsB&#10;AAD//wMAUEsDBBQABgAIAAAAIQCkqhR73gAAAAsBAAAPAAAAZHJzL2Rvd25yZXYueG1sTI/NTsMw&#10;EITvSLyDtUhcEHXIT9OGOBUggbi29AGceJtExOsodpv07VlOcNyZT7Mz5W6xg7jg5HtHCp5WEQik&#10;xpmeWgXHr/fHDQgfNBk9OEIFV/Swq25vSl0YN9MeL4fQCg4hX2gFXQhjIaVvOrTar9yIxN7JTVYH&#10;PqdWmknPHG4HGUfRWlrdE3/o9IhvHTbfh7NVcPqcH7LtXH+EY75P16+6z2t3Ver+bnl5BhFwCX8w&#10;/Nbn6lBxp9qdyXgxKEjyKGGUjSTOQDCRxikrNSt5loKsSvl/Q/UDAAD//wMAUEsBAi0AFAAGAAgA&#10;AAAhALaDOJL+AAAA4QEAABMAAAAAAAAAAAAAAAAAAAAAAFtDb250ZW50X1R5cGVzXS54bWxQSwEC&#10;LQAUAAYACAAAACEAOP0h/9YAAACUAQAACwAAAAAAAAAAAAAAAAAvAQAAX3JlbHMvLnJlbHNQSwEC&#10;LQAUAAYACAAAACEAOOYW5pICAAAWBQAADgAAAAAAAAAAAAAAAAAuAgAAZHJzL2Uyb0RvYy54bWxQ&#10;SwECLQAUAAYACAAAACEApKoUe94AAAALAQAADwAAAAAAAAAAAAAAAADsBAAAZHJzL2Rvd25yZXYu&#10;eG1sUEsFBgAAAAAEAAQA8wAAAPcFAAAAAA==&#10;" stroked="f">
            <v:textbox>
              <w:txbxContent>
                <w:p w:rsidR="00636AE1" w:rsidRDefault="00636AE1" w:rsidP="00866723">
                  <w:pPr>
                    <w:rPr>
                      <w:b/>
                      <w:vertAlign w:val="subscript"/>
                      <w:lang w:val="en-US"/>
                    </w:rPr>
                  </w:pPr>
                  <w:r>
                    <w:rPr>
                      <w:b/>
                      <w:lang w:val="en-US"/>
                    </w:rPr>
                    <w:t>t</w:t>
                  </w:r>
                  <w:r>
                    <w:rPr>
                      <w:b/>
                      <w:vertAlign w:val="subscript"/>
                      <w:lang w:val="en-US"/>
                    </w:rPr>
                    <w:t>6</w:t>
                  </w:r>
                </w:p>
              </w:txbxContent>
            </v:textbox>
          </v:shape>
        </w:pict>
      </w:r>
      <w:r>
        <w:rPr>
          <w:rFonts w:ascii="Times New Roman" w:eastAsia="Times New Roman" w:hAnsi="Times New Roman" w:cs="Times New Roman"/>
          <w:noProof/>
          <w:sz w:val="28"/>
          <w:szCs w:val="20"/>
          <w:lang w:eastAsia="ru-RU"/>
        </w:rPr>
      </w:r>
      <w:r>
        <w:rPr>
          <w:rFonts w:ascii="Times New Roman" w:eastAsia="Times New Roman" w:hAnsi="Times New Roman" w:cs="Times New Roman"/>
          <w:noProof/>
          <w:sz w:val="28"/>
          <w:szCs w:val="20"/>
          <w:lang w:eastAsia="ru-RU"/>
        </w:rPr>
        <w:pict>
          <v:rect id="Прямоугольник 1" o:spid="_x0000_s1092" style="width:252pt;height:9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9v7AIAAOwFAAAOAAAAZHJzL2Uyb0RvYy54bWysVEtu2zAQ3RfoHQjuFUmO/JEQOUj8KQok&#10;bZC0B6AlyiIqkSpJW0mKAgW6LdAj9BDdFP3kDPKNOqRsx042RVstBA5nODNv5s0cHV+XBVpSqZjg&#10;MfYPPIwoT0TK+DzGr19NnQFGShOekkJwGuMbqvDx8OmTo7qKaEfkokipROCEq6iuYpxrXUWuq5Kc&#10;lkQdiIpyUGZClkSDKOduKkkN3svC7Xhez62FTCspEqoU3I5bJR5a/1lGE/0yyxTVqIgx5KbtX9r/&#10;zPzd4RGJ5pJUOUvWaZC/yKIkjEPQrasx0QQtJHvkqmSJFEpk+iARpSuyjCXUYgA0vvcAzVVOKmqx&#10;QHFUtS2T+n9ukxfLC4lYCr3DiJMSWtR8WX1YfW5+Nnerj83X5q75sfrU/Gq+Nd+Rb+pVVyqCZ1fV&#10;hTSIVXUmkjcKcXEpoLzGjRjlhM/piaqg/uurc7EE31Z7SRW73QhrUylFnVOSAjQbxN2LYgQF8dCs&#10;PhcpPCULLWy9rzNZmiygkujatvVm21Z6rVECl4dAlMCD7ieg8zvd/iEIAMQl0eZ5JZV+RkWJzCHG&#10;EvK27snyTOnWdGNionExZUVhuVPwvQvw2d5AcHhqdCYNS4V3oRdOBpNB4ASd3sQJvPHYOZmOAqc3&#10;9fvd8eF4NBr7701cP4hylqaUmzAbWvrBn7V9PSAtobbEVKJgqXFnUlJyPhsVEi0JjMXUfuuC7Ji5&#10;+2nYegGWB5D8TuCddkJn2hv0nWAadJ2w7w0czw9Pw54XhMF4ug/pjHH675BQHeOw2+naLu0k/QCb&#10;Z7/H2EhUMg2Lp2BljAdbIxIZDk54alurCSva804pTPr3pYB2bxptGWtI2k7ITKQ3QFhpZgKoBysS&#10;DrmQtxjVsG5irN4uiKQYFc85kD70g8DsJysE3X4HBLmrme1qCE/AVYw1Ru1xpNudtqgkm+cQybeF&#10;4eIEBiVjlsJmiNqsIH8jwEqxSNbrz+ysXdla3S/p4W8AAAD//wMAUEsDBBQABgAIAAAAIQCBKJcc&#10;3AAAAAUBAAAPAAAAZHJzL2Rvd25yZXYueG1sTI9BS8NAEIXvQv/DMoIXsbuKlhqzKVIQiwilqfa8&#10;zY5JaHY2zW6T+O+detHLwOM93nwvXYyuET12ofak4XaqQCAV3tZUavjYvtzMQYRoyJrGE2r4xgCL&#10;bHKRmsT6gTbY57EUXEIhMRqqGNtEylBU6EyY+haJvS/fORNZdqW0nRm43DXyTqmZdKYm/lCZFpcV&#10;Fof85DQMxbrfbd9f5fp6t/J0XB2X+eeb1leX4/MTiIhj/AvDGZ/RIWOmvT+RDaLRwEPi72XvQd2z&#10;3HPoca5AZqn8T5/9AAAA//8DAFBLAQItABQABgAIAAAAIQC2gziS/gAAAOEBAAATAAAAAAAAAAAA&#10;AAAAAAAAAABbQ29udGVudF9UeXBlc10ueG1sUEsBAi0AFAAGAAgAAAAhADj9If/WAAAAlAEAAAsA&#10;AAAAAAAAAAAAAAAALwEAAF9yZWxzLy5yZWxzUEsBAi0AFAAGAAgAAAAhAEcHH2/sAgAA7AUAAA4A&#10;AAAAAAAAAAAAAAAALgIAAGRycy9lMm9Eb2MueG1sUEsBAi0AFAAGAAgAAAAhAIEolxzcAAAABQEA&#10;AA8AAAAAAAAAAAAAAAAARgUAAGRycy9kb3ducmV2LnhtbFBLBQYAAAAABAAEAPMAAABPBgAAAAA=&#10;" filled="f" stroked="f">
            <o:lock v:ext="edit" aspectratio="t"/>
            <w10:wrap type="none"/>
            <w10:anchorlock/>
          </v:rect>
        </w:pi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 предприятиях длительно действующие нормы должны корректироваться по тем видам оборотных средств, где существенно изменились определенные показатели:</w:t>
      </w:r>
    </w:p>
    <w:p w:rsidR="00866723" w:rsidRPr="00866723" w:rsidRDefault="00866723" w:rsidP="00A44736">
      <w:pPr>
        <w:numPr>
          <w:ilvl w:val="0"/>
          <w:numId w:val="5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сырью и материалам – с изменением условий поставки, цен, структуры сырья;</w:t>
      </w:r>
    </w:p>
    <w:p w:rsidR="00866723" w:rsidRPr="00866723" w:rsidRDefault="00866723" w:rsidP="00A44736">
      <w:pPr>
        <w:numPr>
          <w:ilvl w:val="0"/>
          <w:numId w:val="5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незавершенному производству – с изменением технологий производства, ввода в действие новых цехов, изменения в структуре затрат;</w:t>
      </w:r>
    </w:p>
    <w:p w:rsidR="00866723" w:rsidRPr="00866723" w:rsidRDefault="00866723" w:rsidP="00A44736">
      <w:pPr>
        <w:numPr>
          <w:ilvl w:val="0"/>
          <w:numId w:val="5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готовой продукции – с изменением условий сбыта, отгрузки, норм расчета, ассортимента готовой продукции[10,15,16,19,20].</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Существуют </w:t>
      </w:r>
      <w:r w:rsidRPr="00866723">
        <w:rPr>
          <w:rFonts w:ascii="Times New Roman" w:eastAsia="Times New Roman" w:hAnsi="Times New Roman" w:cs="Times New Roman"/>
          <w:i/>
          <w:sz w:val="28"/>
          <w:szCs w:val="20"/>
          <w:lang w:eastAsia="ru-RU"/>
        </w:rPr>
        <w:t>альтернативные подходы к определению потребности</w:t>
      </w:r>
      <w:r w:rsidRPr="00866723">
        <w:rPr>
          <w:rFonts w:ascii="Times New Roman" w:eastAsia="Times New Roman" w:hAnsi="Times New Roman" w:cs="Times New Roman"/>
          <w:sz w:val="28"/>
          <w:szCs w:val="20"/>
          <w:lang w:eastAsia="ru-RU"/>
        </w:rPr>
        <w:t xml:space="preserve"> в оборотных средствах:</w:t>
      </w:r>
    </w:p>
    <w:p w:rsidR="00866723" w:rsidRPr="00866723" w:rsidRDefault="00866723" w:rsidP="00A44736">
      <w:pPr>
        <w:numPr>
          <w:ilvl w:val="0"/>
          <w:numId w:val="58"/>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Система нормирования «минимакс», т.е. по каждому элементу оборотных средств устанавливают их минимальную и максимальную величину. Предельный уровень устанавливают умножением предполагаемого объема запаса на долю данного элемента в общем нормативе оборотных средств. Для установления потребности организацией выбирается приемлемый для него уровень оборотных средств.</w:t>
      </w:r>
    </w:p>
    <w:p w:rsidR="00866723" w:rsidRPr="00866723" w:rsidRDefault="00866723" w:rsidP="00A44736">
      <w:pPr>
        <w:numPr>
          <w:ilvl w:val="0"/>
          <w:numId w:val="58"/>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основанный на делении оборотных средств на постоянную и переменную части в зависимости от особенностей производства, сбыта и финансирования.</w:t>
      </w:r>
    </w:p>
    <w:p w:rsidR="00866723" w:rsidRPr="00866723" w:rsidRDefault="00866723" w:rsidP="00A44736">
      <w:pPr>
        <w:numPr>
          <w:ilvl w:val="0"/>
          <w:numId w:val="58"/>
        </w:numPr>
        <w:tabs>
          <w:tab w:val="num"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Специальные модели, разработанные в теории управления запасами, которые заключаются в оптимизации запасов по хранению, формированию партий заказов, а также модели управления дебиторской задолженностью, денежными активами [3,4,13].</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 </w:t>
      </w:r>
      <w:r w:rsidRPr="00866723">
        <w:rPr>
          <w:rFonts w:ascii="Times New Roman" w:eastAsia="Times New Roman" w:hAnsi="Times New Roman" w:cs="Times New Roman"/>
          <w:i/>
          <w:sz w:val="28"/>
          <w:szCs w:val="20"/>
          <w:lang w:eastAsia="ru-RU"/>
        </w:rPr>
        <w:t>ненормируемым</w:t>
      </w:r>
      <w:r w:rsidRPr="00866723">
        <w:rPr>
          <w:rFonts w:ascii="Times New Roman" w:eastAsia="Times New Roman" w:hAnsi="Times New Roman" w:cs="Times New Roman"/>
          <w:sz w:val="28"/>
          <w:szCs w:val="20"/>
          <w:lang w:eastAsia="ru-RU"/>
        </w:rPr>
        <w:t xml:space="preserve"> оборотным средствам относят:</w:t>
      </w:r>
    </w:p>
    <w:p w:rsidR="00866723" w:rsidRPr="00866723" w:rsidRDefault="00866723" w:rsidP="00A44736">
      <w:pPr>
        <w:numPr>
          <w:ilvl w:val="1"/>
          <w:numId w:val="60"/>
        </w:numPr>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денежные средства в расчетах;</w:t>
      </w:r>
    </w:p>
    <w:p w:rsidR="00866723" w:rsidRPr="00866723" w:rsidRDefault="00866723" w:rsidP="00A44736">
      <w:pPr>
        <w:numPr>
          <w:ilvl w:val="1"/>
          <w:numId w:val="60"/>
        </w:numPr>
        <w:spacing w:after="0" w:line="264"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денежные средства на счетах.</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Управление этими элементами оборотных средств, заключается в воздействии на их величину с помощью:</w:t>
      </w:r>
    </w:p>
    <w:p w:rsidR="00866723" w:rsidRPr="00866723" w:rsidRDefault="00866723" w:rsidP="00A44736">
      <w:pPr>
        <w:numPr>
          <w:ilvl w:val="0"/>
          <w:numId w:val="59"/>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укрепления платежно-расчетной дисциплины организации и контрагентов;</w:t>
      </w:r>
    </w:p>
    <w:p w:rsidR="00866723" w:rsidRPr="00866723" w:rsidRDefault="00866723" w:rsidP="00A44736">
      <w:pPr>
        <w:numPr>
          <w:ilvl w:val="0"/>
          <w:numId w:val="59"/>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использования разумной системы кредитования;</w:t>
      </w:r>
    </w:p>
    <w:p w:rsidR="00866723" w:rsidRPr="00866723" w:rsidRDefault="00866723" w:rsidP="00A44736">
      <w:pPr>
        <w:numPr>
          <w:ilvl w:val="0"/>
          <w:numId w:val="59"/>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использование прогрессивных форм рефинансирования дебиторской задолженности;</w:t>
      </w:r>
    </w:p>
    <w:p w:rsidR="00866723" w:rsidRPr="00866723" w:rsidRDefault="00866723" w:rsidP="00A44736">
      <w:pPr>
        <w:numPr>
          <w:ilvl w:val="0"/>
          <w:numId w:val="59"/>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установления лимита кассы.</w:t>
      </w:r>
    </w:p>
    <w:p w:rsidR="00866723" w:rsidRPr="00866723" w:rsidRDefault="00866723" w:rsidP="00866723">
      <w:pPr>
        <w:spacing w:after="0" w:line="240" w:lineRule="auto"/>
        <w:ind w:firstLine="360"/>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4</w:t>
      </w:r>
      <w:r w:rsidRPr="00866723">
        <w:rPr>
          <w:rFonts w:ascii="Times New Roman" w:eastAsia="Times New Roman" w:hAnsi="Times New Roman" w:cs="Times New Roman"/>
          <w:b/>
          <w:sz w:val="28"/>
          <w:szCs w:val="20"/>
          <w:lang w:eastAsia="ru-RU"/>
        </w:rPr>
        <w:t>. Ликвидность оборотного капитала и эффективность его использования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Эффективность использования оборотных средств можно определить в результате расчета следующих основных показателей.</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Коэффициент оборачиваемости</w:t>
      </w:r>
      <w:r w:rsidRPr="00866723">
        <w:rPr>
          <w:rFonts w:ascii="Times New Roman" w:eastAsia="Times New Roman" w:hAnsi="Times New Roman" w:cs="Times New Roman"/>
          <w:sz w:val="28"/>
          <w:szCs w:val="20"/>
          <w:lang w:eastAsia="ru-RU"/>
        </w:rPr>
        <w:t xml:space="preserve"> показывает количество оборотов, которое совершают оборотные средства за период</w:t>
      </w:r>
    </w:p>
    <w:p w:rsidR="00866723" w:rsidRPr="00866723" w:rsidRDefault="00866723" w:rsidP="00866723">
      <w:pPr>
        <w:spacing w:before="120" w:after="12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28"/>
          <w:sz w:val="28"/>
          <w:szCs w:val="20"/>
          <w:lang w:eastAsia="ru-RU"/>
        </w:rPr>
        <w:object w:dxaOrig="4700" w:dyaOrig="660">
          <v:shape id="_x0000_i1034" type="#_x0000_t75" style="width:234.6pt;height:33pt" o:ole="" fillcolor="window">
            <v:imagedata r:id="rId20" o:title=""/>
          </v:shape>
          <o:OLEObject Type="Embed" ProgID="Equation.3" ShapeID="_x0000_i1034" DrawAspect="Content" ObjectID="_1487001429" r:id="rId21"/>
        </w:object>
      </w:r>
    </w:p>
    <w:p w:rsidR="00866723" w:rsidRPr="00866723" w:rsidRDefault="00866723" w:rsidP="00866723">
      <w:pPr>
        <w:spacing w:after="0"/>
        <w:ind w:firstLine="709"/>
        <w:jc w:val="both"/>
        <w:rPr>
          <w:rFonts w:ascii="Times New Roman" w:eastAsia="Times New Roman" w:hAnsi="Times New Roman" w:cs="Times New Roman"/>
          <w:spacing w:val="-4"/>
          <w:sz w:val="28"/>
          <w:szCs w:val="28"/>
          <w:lang w:eastAsia="ru-RU"/>
        </w:rPr>
      </w:pPr>
      <w:r w:rsidRPr="00866723">
        <w:rPr>
          <w:rFonts w:ascii="Times New Roman" w:eastAsia="Times New Roman" w:hAnsi="Times New Roman" w:cs="Times New Roman"/>
          <w:spacing w:val="-4"/>
          <w:sz w:val="28"/>
          <w:szCs w:val="28"/>
          <w:lang w:eastAsia="ru-RU"/>
        </w:rPr>
        <w:t>Средний остаток оборотных средств рассчитывается по формуле средней арифметической или средней хронологической (при наличии данных).</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Для расчета коэффициентов оборачиваемости нормируемых составляющих оборотных средств (запасов и затрат, незавершенного производства, готовой продукции) в числителе приведенной формулы должна находиться себестоимость реализованной продукции.</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Длительность одного оборота</w:t>
      </w:r>
      <w:r w:rsidRPr="00866723">
        <w:rPr>
          <w:rFonts w:ascii="Times New Roman" w:eastAsia="Times New Roman" w:hAnsi="Times New Roman" w:cs="Times New Roman"/>
          <w:sz w:val="28"/>
          <w:szCs w:val="20"/>
          <w:lang w:eastAsia="ru-RU"/>
        </w:rPr>
        <w:t xml:space="preserve"> характеризует количество дней для совершения полного оборота различных элементов оборотных средств:</w:t>
      </w:r>
    </w:p>
    <w:p w:rsidR="00866723" w:rsidRPr="00866723" w:rsidRDefault="00866723" w:rsidP="00A44736">
      <w:pPr>
        <w:numPr>
          <w:ilvl w:val="1"/>
          <w:numId w:val="7"/>
        </w:numPr>
        <w:tabs>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запасам</w:t>
      </w:r>
    </w:p>
    <w:p w:rsidR="00866723" w:rsidRPr="00866723" w:rsidRDefault="00866723" w:rsidP="00866723">
      <w:pPr>
        <w:spacing w:before="120" w:after="12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28"/>
          <w:sz w:val="28"/>
          <w:szCs w:val="20"/>
          <w:lang w:eastAsia="ru-RU"/>
        </w:rPr>
        <w:object w:dxaOrig="6540" w:dyaOrig="660">
          <v:shape id="_x0000_i1035" type="#_x0000_t75" style="width:327pt;height:33pt" o:ole="">
            <v:imagedata r:id="rId22" o:title=""/>
          </v:shape>
          <o:OLEObject Type="Embed" ProgID="Equation.DSMT4" ShapeID="_x0000_i1035" DrawAspect="Content" ObjectID="_1487001430" r:id="rId23"/>
        </w:object>
      </w:r>
    </w:p>
    <w:p w:rsidR="00866723" w:rsidRPr="00866723" w:rsidRDefault="00866723" w:rsidP="00A44736">
      <w:pPr>
        <w:numPr>
          <w:ilvl w:val="1"/>
          <w:numId w:val="7"/>
        </w:numPr>
        <w:tabs>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дебиторской задолженности</w:t>
      </w:r>
    </w:p>
    <w:p w:rsidR="00866723" w:rsidRPr="00866723" w:rsidRDefault="00866723" w:rsidP="00866723">
      <w:pPr>
        <w:spacing w:before="120" w:after="120"/>
        <w:jc w:val="center"/>
        <w:rPr>
          <w:rFonts w:ascii="Times New Roman" w:eastAsia="Times New Roman" w:hAnsi="Times New Roman" w:cs="Times New Roman"/>
          <w:i/>
          <w:sz w:val="24"/>
          <w:szCs w:val="24"/>
          <w:lang w:eastAsia="ru-RU"/>
        </w:rPr>
      </w:pPr>
      <w:r w:rsidRPr="00866723">
        <w:rPr>
          <w:rFonts w:ascii="Times New Roman" w:eastAsia="Times New Roman" w:hAnsi="Times New Roman" w:cs="Times New Roman"/>
          <w:position w:val="-28"/>
          <w:sz w:val="28"/>
          <w:szCs w:val="20"/>
          <w:lang w:eastAsia="ru-RU"/>
        </w:rPr>
        <w:object w:dxaOrig="4760" w:dyaOrig="660">
          <v:shape id="_x0000_i1036" type="#_x0000_t75" style="width:237.6pt;height:33pt" o:ole="" fillcolor="window">
            <v:imagedata r:id="rId24" o:title=""/>
          </v:shape>
          <o:OLEObject Type="Embed" ProgID="Equation.3" ShapeID="_x0000_i1036" DrawAspect="Content" ObjectID="_1487001431" r:id="rId25"/>
        </w:object>
      </w:r>
      <w:r w:rsidRPr="00866723">
        <w:rPr>
          <w:rFonts w:ascii="Times New Roman" w:eastAsia="Times New Roman" w:hAnsi="Times New Roman" w:cs="Times New Roman"/>
          <w:sz w:val="28"/>
          <w:szCs w:val="20"/>
          <w:lang w:eastAsia="ru-RU"/>
        </w:rPr>
        <w:t>·</w:t>
      </w:r>
      <w:r w:rsidRPr="00866723">
        <w:rPr>
          <w:rFonts w:ascii="Times New Roman" w:eastAsia="Times New Roman" w:hAnsi="Times New Roman" w:cs="Times New Roman"/>
          <w:i/>
          <w:sz w:val="24"/>
          <w:szCs w:val="24"/>
          <w:lang w:eastAsia="ru-RU"/>
        </w:rPr>
        <w:t>длительность периода</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Аналогичные расчеты можно проводить по другим элементам оборотных средств.</w:t>
      </w:r>
    </w:p>
    <w:p w:rsidR="00866723" w:rsidRPr="00866723" w:rsidRDefault="00866723" w:rsidP="00866723">
      <w:pPr>
        <w:spacing w:after="0"/>
        <w:ind w:left="18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Рентабельность оборотных средств</w:t>
      </w:r>
      <w:r w:rsidRPr="00866723">
        <w:rPr>
          <w:rFonts w:ascii="Times New Roman" w:eastAsia="Times New Roman" w:hAnsi="Times New Roman" w:cs="Times New Roman"/>
          <w:sz w:val="28"/>
          <w:szCs w:val="20"/>
          <w:lang w:eastAsia="ru-RU"/>
        </w:rPr>
        <w:t xml:space="preserve"> показывает эффективность их использования</w:t>
      </w:r>
    </w:p>
    <w:p w:rsidR="00866723" w:rsidRPr="00866723" w:rsidRDefault="00866723" w:rsidP="00866723">
      <w:pPr>
        <w:spacing w:before="120" w:after="120"/>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R = прибыль / средний остаток оборотных средств</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Коэффициент загрузки (закрепления)</w:t>
      </w:r>
      <w:r w:rsidRPr="00866723">
        <w:rPr>
          <w:rFonts w:ascii="Times New Roman" w:eastAsia="Times New Roman" w:hAnsi="Times New Roman" w:cs="Times New Roman"/>
          <w:sz w:val="28"/>
          <w:szCs w:val="20"/>
          <w:lang w:eastAsia="ru-RU"/>
        </w:rPr>
        <w:t xml:space="preserve"> показывает сумму оборотных средств, авансируемых на один рубль реализации</w:t>
      </w:r>
    </w:p>
    <w:p w:rsidR="00866723" w:rsidRPr="00866723" w:rsidRDefault="00866723" w:rsidP="00866723">
      <w:pPr>
        <w:spacing w:before="120" w:after="12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32"/>
          <w:sz w:val="28"/>
          <w:szCs w:val="20"/>
          <w:lang w:eastAsia="ru-RU"/>
        </w:rPr>
        <w:object w:dxaOrig="5660" w:dyaOrig="760">
          <v:shape id="_x0000_i1037" type="#_x0000_t75" style="width:282.6pt;height:38.4pt" o:ole="" fillcolor="window">
            <v:imagedata r:id="rId26" o:title=""/>
          </v:shape>
          <o:OLEObject Type="Embed" ProgID="Equation.3" ShapeID="_x0000_i1037" DrawAspect="Content" ObjectID="_1487001432" r:id="rId27"/>
        </w:objec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Абсолютное и относительное высвобождение </w:t>
      </w:r>
      <w:r w:rsidRPr="00866723">
        <w:rPr>
          <w:rFonts w:ascii="Times New Roman" w:eastAsia="Times New Roman" w:hAnsi="Times New Roman" w:cs="Times New Roman"/>
          <w:sz w:val="28"/>
          <w:szCs w:val="20"/>
          <w:lang w:eastAsia="ru-RU"/>
        </w:rPr>
        <w:t>оборотных средств.</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Под абсолютным высвобождением понимается снижение суммы оборотных средств в текущем (анализируемом) периоде по сравнению с предшествующим (базовым) периодом при одновременном росте объема реализации продукции, работ, услуг. Относительное высвобождение возникает, когда темпы роста объем продаж опережают темпы роста оборотных средств.</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Сумму высвободившихся оборотных средств можно рассчитать различными способами</w:t>
      </w:r>
    </w:p>
    <w:p w:rsidR="00866723" w:rsidRPr="00866723" w:rsidRDefault="00866723" w:rsidP="00866723">
      <w:pPr>
        <w:shd w:val="clear" w:color="auto" w:fill="FFFFFF"/>
        <w:spacing w:after="0"/>
        <w:ind w:right="10"/>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1"/>
          <w:sz w:val="28"/>
          <w:szCs w:val="28"/>
          <w:lang w:eastAsia="ru-RU"/>
        </w:rPr>
        <w:t xml:space="preserve">1.                                       </w:t>
      </w:r>
      <w:r w:rsidRPr="00866723">
        <w:rPr>
          <w:rFonts w:ascii="Times New Roman" w:eastAsia="Times New Roman" w:hAnsi="Times New Roman" w:cs="Times New Roman"/>
          <w:color w:val="000000"/>
          <w:spacing w:val="11"/>
          <w:position w:val="-28"/>
          <w:sz w:val="28"/>
          <w:szCs w:val="28"/>
          <w:lang w:eastAsia="ru-RU"/>
        </w:rPr>
        <w:object w:dxaOrig="2079" w:dyaOrig="660">
          <v:shape id="_x0000_i1038" type="#_x0000_t75" style="width:107.4pt;height:33.6pt" o:ole="" fillcolor="window">
            <v:imagedata r:id="rId28" o:title=""/>
          </v:shape>
          <o:OLEObject Type="Embed" ProgID="Equation.3" ShapeID="_x0000_i1038" DrawAspect="Content" ObjectID="_1487001433" r:id="rId29"/>
        </w:object>
      </w:r>
      <w:r w:rsidRPr="00866723">
        <w:rPr>
          <w:rFonts w:ascii="Times New Roman" w:eastAsia="Times New Roman" w:hAnsi="Times New Roman" w:cs="Times New Roman"/>
          <w:color w:val="000000"/>
          <w:spacing w:val="11"/>
          <w:sz w:val="28"/>
          <w:szCs w:val="28"/>
          <w:lang w:eastAsia="ru-RU"/>
        </w:rPr>
        <w:t>,</w:t>
      </w:r>
    </w:p>
    <w:p w:rsidR="00866723" w:rsidRPr="00866723" w:rsidRDefault="00866723" w:rsidP="00866723">
      <w:pPr>
        <w:shd w:val="clear" w:color="auto" w:fill="FFFFFF"/>
        <w:spacing w:after="0"/>
        <w:ind w:right="10"/>
        <w:jc w:val="both"/>
        <w:rPr>
          <w:rFonts w:ascii="Times New Roman" w:eastAsia="Times New Roman" w:hAnsi="Times New Roman" w:cs="Times New Roman"/>
          <w:color w:val="000000"/>
          <w:spacing w:val="-2"/>
          <w:sz w:val="28"/>
          <w:szCs w:val="28"/>
          <w:lang w:eastAsia="ru-RU"/>
        </w:rPr>
      </w:pPr>
      <w:r w:rsidRPr="00866723">
        <w:rPr>
          <w:rFonts w:ascii="Times New Roman" w:eastAsia="Times New Roman" w:hAnsi="Times New Roman" w:cs="Times New Roman"/>
          <w:color w:val="000000"/>
          <w:spacing w:val="-3"/>
          <w:sz w:val="28"/>
          <w:szCs w:val="28"/>
          <w:lang w:eastAsia="ru-RU"/>
        </w:rPr>
        <w:t xml:space="preserve">где </w:t>
      </w:r>
      <w:r w:rsidRPr="00866723">
        <w:rPr>
          <w:rFonts w:ascii="Times New Roman" w:eastAsia="Times New Roman" w:hAnsi="Times New Roman" w:cs="Times New Roman"/>
          <w:i/>
          <w:color w:val="000000"/>
          <w:spacing w:val="-3"/>
          <w:sz w:val="28"/>
          <w:szCs w:val="28"/>
          <w:lang w:eastAsia="ru-RU"/>
        </w:rPr>
        <w:t>В</w:t>
      </w:r>
      <w:r w:rsidRPr="00866723">
        <w:rPr>
          <w:rFonts w:ascii="Times New Roman" w:eastAsia="Times New Roman" w:hAnsi="Times New Roman" w:cs="Times New Roman"/>
          <w:color w:val="000000"/>
          <w:spacing w:val="-3"/>
          <w:sz w:val="28"/>
          <w:szCs w:val="28"/>
          <w:lang w:eastAsia="ru-RU"/>
        </w:rPr>
        <w:t xml:space="preserve"> – общая сумма высвобождения оборотных средств, руб; </w:t>
      </w:r>
      <w:r w:rsidRPr="00866723">
        <w:rPr>
          <w:rFonts w:ascii="Times New Roman" w:eastAsia="Times New Roman" w:hAnsi="Times New Roman" w:cs="Times New Roman"/>
          <w:i/>
          <w:color w:val="000000"/>
          <w:spacing w:val="-3"/>
          <w:sz w:val="28"/>
          <w:szCs w:val="28"/>
          <w:lang w:eastAsia="ru-RU"/>
        </w:rPr>
        <w:t>О</w:t>
      </w:r>
      <w:r w:rsidRPr="00866723">
        <w:rPr>
          <w:rFonts w:ascii="Times New Roman" w:eastAsia="Times New Roman" w:hAnsi="Times New Roman" w:cs="Times New Roman"/>
          <w:i/>
          <w:color w:val="000000"/>
          <w:spacing w:val="-3"/>
          <w:sz w:val="28"/>
          <w:szCs w:val="28"/>
          <w:vertAlign w:val="subscript"/>
          <w:lang w:eastAsia="ru-RU"/>
        </w:rPr>
        <w:t>ДТ</w:t>
      </w:r>
      <w:r w:rsidRPr="00866723">
        <w:rPr>
          <w:rFonts w:ascii="Times New Roman" w:eastAsia="Times New Roman" w:hAnsi="Times New Roman" w:cs="Times New Roman"/>
          <w:color w:val="000000"/>
          <w:spacing w:val="-3"/>
          <w:sz w:val="28"/>
          <w:szCs w:val="28"/>
          <w:lang w:eastAsia="ru-RU"/>
        </w:rPr>
        <w:t>–</w:t>
      </w:r>
      <w:r w:rsidRPr="00866723">
        <w:rPr>
          <w:rFonts w:ascii="Times New Roman" w:eastAsia="Times New Roman" w:hAnsi="Times New Roman" w:cs="Times New Roman"/>
          <w:color w:val="000000"/>
          <w:spacing w:val="-1"/>
          <w:sz w:val="28"/>
          <w:szCs w:val="28"/>
          <w:lang w:eastAsia="ru-RU"/>
        </w:rPr>
        <w:t xml:space="preserve">длительность одного оборота запасов в днях в текущем (анализируемом) периоде; </w:t>
      </w:r>
      <w:r w:rsidRPr="00866723">
        <w:rPr>
          <w:rFonts w:ascii="Times New Roman" w:eastAsia="Times New Roman" w:hAnsi="Times New Roman" w:cs="Times New Roman"/>
          <w:i/>
          <w:color w:val="000000"/>
          <w:spacing w:val="-1"/>
          <w:sz w:val="28"/>
          <w:szCs w:val="28"/>
          <w:lang w:eastAsia="ru-RU"/>
        </w:rPr>
        <w:t>О</w:t>
      </w:r>
      <w:r w:rsidRPr="00866723">
        <w:rPr>
          <w:rFonts w:ascii="Times New Roman" w:eastAsia="Times New Roman" w:hAnsi="Times New Roman" w:cs="Times New Roman"/>
          <w:i/>
          <w:color w:val="000000"/>
          <w:spacing w:val="-1"/>
          <w:sz w:val="28"/>
          <w:szCs w:val="28"/>
          <w:vertAlign w:val="subscript"/>
          <w:lang w:eastAsia="ru-RU"/>
        </w:rPr>
        <w:t>ДП</w:t>
      </w:r>
      <w:r w:rsidRPr="00866723">
        <w:rPr>
          <w:rFonts w:ascii="Times New Roman" w:eastAsia="Times New Roman" w:hAnsi="Times New Roman" w:cs="Times New Roman"/>
          <w:color w:val="000000"/>
          <w:spacing w:val="-1"/>
          <w:sz w:val="28"/>
          <w:szCs w:val="28"/>
          <w:lang w:eastAsia="ru-RU"/>
        </w:rPr>
        <w:t xml:space="preserve"> – длительность одного оборота </w:t>
      </w:r>
      <w:r w:rsidRPr="00866723">
        <w:rPr>
          <w:rFonts w:ascii="Times New Roman" w:eastAsia="Times New Roman" w:hAnsi="Times New Roman" w:cs="Times New Roman"/>
          <w:color w:val="000000"/>
          <w:spacing w:val="3"/>
          <w:sz w:val="28"/>
          <w:szCs w:val="28"/>
          <w:lang w:eastAsia="ru-RU"/>
        </w:rPr>
        <w:t xml:space="preserve">запасов в днях в предшествующем (базовом) периоде; </w:t>
      </w:r>
      <w:r w:rsidRPr="00866723">
        <w:rPr>
          <w:rFonts w:ascii="Times New Roman" w:eastAsia="Times New Roman" w:hAnsi="Times New Roman" w:cs="Times New Roman"/>
          <w:i/>
          <w:color w:val="000000"/>
          <w:spacing w:val="-1"/>
          <w:sz w:val="28"/>
          <w:szCs w:val="28"/>
          <w:lang w:eastAsia="ru-RU"/>
        </w:rPr>
        <w:t>Р</w:t>
      </w:r>
      <w:r w:rsidRPr="00866723">
        <w:rPr>
          <w:rFonts w:ascii="Times New Roman" w:eastAsia="Times New Roman" w:hAnsi="Times New Roman" w:cs="Times New Roman"/>
          <w:i/>
          <w:color w:val="000000"/>
          <w:spacing w:val="-1"/>
          <w:sz w:val="28"/>
          <w:szCs w:val="28"/>
          <w:vertAlign w:val="subscript"/>
          <w:lang w:eastAsia="ru-RU"/>
        </w:rPr>
        <w:t>Т</w:t>
      </w:r>
      <w:r w:rsidRPr="00866723">
        <w:rPr>
          <w:rFonts w:ascii="Times New Roman" w:eastAsia="Times New Roman" w:hAnsi="Times New Roman" w:cs="Times New Roman"/>
          <w:i/>
          <w:color w:val="000000"/>
          <w:spacing w:val="-1"/>
          <w:sz w:val="28"/>
          <w:szCs w:val="28"/>
          <w:lang w:eastAsia="ru-RU"/>
        </w:rPr>
        <w:t xml:space="preserve">– </w:t>
      </w:r>
      <w:r w:rsidRPr="00866723">
        <w:rPr>
          <w:rFonts w:ascii="Times New Roman" w:eastAsia="Times New Roman" w:hAnsi="Times New Roman" w:cs="Times New Roman"/>
          <w:color w:val="000000"/>
          <w:spacing w:val="-1"/>
          <w:sz w:val="28"/>
          <w:szCs w:val="28"/>
          <w:lang w:eastAsia="ru-RU"/>
        </w:rPr>
        <w:t xml:space="preserve">выручка (нетто) от реализации продукции, работ, услуг в </w:t>
      </w:r>
      <w:r w:rsidRPr="00866723">
        <w:rPr>
          <w:rFonts w:ascii="Times New Roman" w:eastAsia="Times New Roman" w:hAnsi="Times New Roman" w:cs="Times New Roman"/>
          <w:color w:val="000000"/>
          <w:sz w:val="28"/>
          <w:szCs w:val="28"/>
          <w:lang w:eastAsia="ru-RU"/>
        </w:rPr>
        <w:t xml:space="preserve">текущем (анализируемом) периоде, руб.; </w:t>
      </w:r>
      <w:r w:rsidRPr="00866723">
        <w:rPr>
          <w:rFonts w:ascii="Times New Roman" w:eastAsia="Times New Roman" w:hAnsi="Times New Roman" w:cs="Times New Roman"/>
          <w:i/>
          <w:color w:val="000000"/>
          <w:sz w:val="28"/>
          <w:szCs w:val="28"/>
          <w:lang w:eastAsia="ru-RU"/>
        </w:rPr>
        <w:t>Д</w:t>
      </w:r>
      <w:r w:rsidRPr="00866723">
        <w:rPr>
          <w:rFonts w:ascii="Times New Roman" w:eastAsia="Times New Roman" w:hAnsi="Times New Roman" w:cs="Times New Roman"/>
          <w:color w:val="000000"/>
          <w:sz w:val="28"/>
          <w:szCs w:val="28"/>
          <w:lang w:eastAsia="ru-RU"/>
        </w:rPr>
        <w:t xml:space="preserve"> – число дней в анализируемом </w:t>
      </w:r>
      <w:r w:rsidRPr="00866723">
        <w:rPr>
          <w:rFonts w:ascii="Times New Roman" w:eastAsia="Times New Roman" w:hAnsi="Times New Roman" w:cs="Times New Roman"/>
          <w:color w:val="000000"/>
          <w:spacing w:val="-2"/>
          <w:sz w:val="28"/>
          <w:szCs w:val="28"/>
          <w:lang w:eastAsia="ru-RU"/>
        </w:rPr>
        <w:t>периоде;</w:t>
      </w:r>
    </w:p>
    <w:p w:rsidR="00866723" w:rsidRPr="00866723" w:rsidRDefault="00866723" w:rsidP="00866723">
      <w:pPr>
        <w:shd w:val="clear" w:color="auto" w:fill="FFFFFF"/>
        <w:spacing w:before="120" w:after="120"/>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2"/>
          <w:sz w:val="28"/>
          <w:szCs w:val="28"/>
          <w:lang w:eastAsia="ru-RU"/>
        </w:rPr>
        <w:t xml:space="preserve">2.                                               </w:t>
      </w:r>
      <w:r w:rsidRPr="00866723">
        <w:rPr>
          <w:rFonts w:ascii="Times New Roman" w:eastAsia="Times New Roman" w:hAnsi="Times New Roman" w:cs="Times New Roman"/>
          <w:i/>
          <w:color w:val="000000"/>
          <w:spacing w:val="-2"/>
          <w:position w:val="-14"/>
          <w:sz w:val="28"/>
          <w:szCs w:val="28"/>
          <w:lang w:eastAsia="ru-RU"/>
        </w:rPr>
        <w:object w:dxaOrig="1980" w:dyaOrig="400">
          <v:shape id="_x0000_i1039" type="#_x0000_t75" style="width:108.6pt;height:21.6pt" o:ole="" fillcolor="window">
            <v:imagedata r:id="rId30" o:title=""/>
          </v:shape>
          <o:OLEObject Type="Embed" ProgID="Equation.3" ShapeID="_x0000_i1039" DrawAspect="Content" ObjectID="_1487001434" r:id="rId31"/>
        </w:object>
      </w:r>
      <w:r w:rsidRPr="00866723">
        <w:rPr>
          <w:rFonts w:ascii="Times New Roman" w:eastAsia="Times New Roman" w:hAnsi="Times New Roman" w:cs="Times New Roman"/>
          <w:i/>
          <w:color w:val="000000"/>
          <w:spacing w:val="-2"/>
          <w:sz w:val="28"/>
          <w:szCs w:val="28"/>
          <w:lang w:eastAsia="ru-RU"/>
        </w:rPr>
        <w:t>,</w:t>
      </w:r>
    </w:p>
    <w:p w:rsidR="00866723" w:rsidRPr="00866723" w:rsidRDefault="00866723" w:rsidP="00866723">
      <w:pPr>
        <w:shd w:val="clear" w:color="auto" w:fill="FFFFFF"/>
        <w:spacing w:after="0"/>
        <w:ind w:right="10"/>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5"/>
          <w:sz w:val="28"/>
          <w:szCs w:val="28"/>
          <w:lang w:eastAsia="ru-RU"/>
        </w:rPr>
        <w:t>где</w:t>
      </w:r>
      <w:r w:rsidRPr="00866723">
        <w:rPr>
          <w:rFonts w:ascii="Times New Roman" w:eastAsia="Times New Roman" w:hAnsi="Times New Roman" w:cs="Times New Roman"/>
          <w:i/>
          <w:color w:val="000000"/>
          <w:spacing w:val="5"/>
          <w:sz w:val="28"/>
          <w:szCs w:val="28"/>
          <w:lang w:eastAsia="ru-RU"/>
        </w:rPr>
        <w:t>В</w:t>
      </w:r>
      <w:r w:rsidRPr="00866723">
        <w:rPr>
          <w:rFonts w:ascii="Times New Roman" w:eastAsia="Times New Roman" w:hAnsi="Times New Roman" w:cs="Times New Roman"/>
          <w:color w:val="000000"/>
          <w:spacing w:val="5"/>
          <w:sz w:val="28"/>
          <w:szCs w:val="28"/>
          <w:lang w:eastAsia="ru-RU"/>
        </w:rPr>
        <w:t xml:space="preserve"> – общая сумма высвобождения оборотных средств, руб.; </w:t>
      </w:r>
      <w:r w:rsidRPr="00866723">
        <w:rPr>
          <w:rFonts w:ascii="Times New Roman" w:eastAsia="Times New Roman" w:hAnsi="Times New Roman" w:cs="Times New Roman"/>
          <w:i/>
          <w:smallCaps/>
          <w:color w:val="000000"/>
          <w:spacing w:val="-1"/>
          <w:sz w:val="28"/>
          <w:szCs w:val="28"/>
          <w:lang w:eastAsia="ru-RU"/>
        </w:rPr>
        <w:t>k</w:t>
      </w:r>
      <w:r w:rsidRPr="00866723">
        <w:rPr>
          <w:rFonts w:ascii="Times New Roman" w:eastAsia="Times New Roman" w:hAnsi="Times New Roman" w:cs="Times New Roman"/>
          <w:i/>
          <w:smallCaps/>
          <w:color w:val="000000"/>
          <w:spacing w:val="-1"/>
          <w:sz w:val="28"/>
          <w:szCs w:val="28"/>
          <w:vertAlign w:val="subscript"/>
          <w:lang w:eastAsia="ru-RU"/>
        </w:rPr>
        <w:t>зt</w:t>
      </w:r>
      <w:r w:rsidRPr="00866723">
        <w:rPr>
          <w:rFonts w:ascii="Times New Roman" w:eastAsia="Times New Roman" w:hAnsi="Times New Roman" w:cs="Times New Roman"/>
          <w:color w:val="000000"/>
          <w:spacing w:val="-1"/>
          <w:sz w:val="28"/>
          <w:szCs w:val="28"/>
          <w:lang w:eastAsia="ru-RU"/>
        </w:rPr>
        <w:t>– коэффициент загрузки оборотных средств в текущем (ана</w:t>
      </w:r>
      <w:r w:rsidRPr="00866723">
        <w:rPr>
          <w:rFonts w:ascii="Times New Roman" w:eastAsia="Times New Roman" w:hAnsi="Times New Roman" w:cs="Times New Roman"/>
          <w:color w:val="000000"/>
          <w:spacing w:val="-2"/>
          <w:sz w:val="28"/>
          <w:szCs w:val="28"/>
          <w:lang w:eastAsia="ru-RU"/>
        </w:rPr>
        <w:t xml:space="preserve">лизируемом) периоде; </w:t>
      </w:r>
      <w:r w:rsidRPr="00866723">
        <w:rPr>
          <w:rFonts w:ascii="Times New Roman" w:eastAsia="Times New Roman" w:hAnsi="Times New Roman" w:cs="Times New Roman"/>
          <w:i/>
          <w:color w:val="000000"/>
          <w:spacing w:val="-2"/>
          <w:sz w:val="28"/>
          <w:szCs w:val="28"/>
          <w:lang w:eastAsia="ru-RU"/>
        </w:rPr>
        <w:t>К</w:t>
      </w:r>
      <w:r w:rsidRPr="00866723">
        <w:rPr>
          <w:rFonts w:ascii="Times New Roman" w:eastAsia="Times New Roman" w:hAnsi="Times New Roman" w:cs="Times New Roman"/>
          <w:i/>
          <w:color w:val="000000"/>
          <w:spacing w:val="-2"/>
          <w:sz w:val="28"/>
          <w:szCs w:val="28"/>
          <w:vertAlign w:val="subscript"/>
          <w:lang w:eastAsia="ru-RU"/>
        </w:rPr>
        <w:t>ЗП</w:t>
      </w:r>
      <w:r w:rsidRPr="00866723">
        <w:rPr>
          <w:rFonts w:ascii="Times New Roman" w:eastAsia="Times New Roman" w:hAnsi="Times New Roman" w:cs="Times New Roman"/>
          <w:color w:val="000000"/>
          <w:spacing w:val="-2"/>
          <w:sz w:val="28"/>
          <w:szCs w:val="28"/>
          <w:lang w:eastAsia="ru-RU"/>
        </w:rPr>
        <w:t xml:space="preserve"> – коэффициент загрузки в </w:t>
      </w:r>
      <w:r w:rsidRPr="00866723">
        <w:rPr>
          <w:rFonts w:ascii="Times New Roman" w:eastAsia="Times New Roman" w:hAnsi="Times New Roman" w:cs="Times New Roman"/>
          <w:color w:val="000000"/>
          <w:spacing w:val="5"/>
          <w:sz w:val="28"/>
          <w:szCs w:val="28"/>
          <w:lang w:eastAsia="ru-RU"/>
        </w:rPr>
        <w:t xml:space="preserve">предшествующем (базовом) периоде; </w:t>
      </w:r>
      <w:r w:rsidRPr="00866723">
        <w:rPr>
          <w:rFonts w:ascii="Times New Roman" w:eastAsia="Times New Roman" w:hAnsi="Times New Roman" w:cs="Times New Roman"/>
          <w:color w:val="000000"/>
          <w:spacing w:val="5"/>
          <w:sz w:val="28"/>
          <w:szCs w:val="28"/>
          <w:lang w:eastAsia="ru-RU"/>
        </w:rPr>
        <w:br/>
      </w:r>
      <w:r w:rsidRPr="00866723">
        <w:rPr>
          <w:rFonts w:ascii="Times New Roman" w:eastAsia="Times New Roman" w:hAnsi="Times New Roman" w:cs="Times New Roman"/>
          <w:i/>
          <w:color w:val="000000"/>
          <w:spacing w:val="5"/>
          <w:sz w:val="28"/>
          <w:szCs w:val="28"/>
          <w:lang w:eastAsia="ru-RU"/>
        </w:rPr>
        <w:t>Р</w:t>
      </w:r>
      <w:r w:rsidRPr="00866723">
        <w:rPr>
          <w:rFonts w:ascii="Times New Roman" w:eastAsia="Times New Roman" w:hAnsi="Times New Roman" w:cs="Times New Roman"/>
          <w:i/>
          <w:color w:val="000000"/>
          <w:spacing w:val="5"/>
          <w:sz w:val="28"/>
          <w:szCs w:val="28"/>
          <w:vertAlign w:val="subscript"/>
          <w:lang w:eastAsia="ru-RU"/>
        </w:rPr>
        <w:t>Т</w:t>
      </w:r>
      <w:r w:rsidRPr="00866723">
        <w:rPr>
          <w:rFonts w:ascii="Times New Roman" w:eastAsia="Times New Roman" w:hAnsi="Times New Roman" w:cs="Times New Roman"/>
          <w:color w:val="000000"/>
          <w:spacing w:val="5"/>
          <w:sz w:val="28"/>
          <w:szCs w:val="28"/>
          <w:lang w:eastAsia="ru-RU"/>
        </w:rPr>
        <w:t xml:space="preserve"> – выручка от </w:t>
      </w:r>
      <w:r w:rsidRPr="00866723">
        <w:rPr>
          <w:rFonts w:ascii="Times New Roman" w:eastAsia="Times New Roman" w:hAnsi="Times New Roman" w:cs="Times New Roman"/>
          <w:color w:val="000000"/>
          <w:spacing w:val="-1"/>
          <w:sz w:val="28"/>
          <w:szCs w:val="28"/>
          <w:lang w:eastAsia="ru-RU"/>
        </w:rPr>
        <w:t>реализации продукции, работ, услуг в текущем (анализируемом) периоде, руб.;</w:t>
      </w:r>
    </w:p>
    <w:p w:rsidR="00866723" w:rsidRPr="00866723" w:rsidRDefault="00866723" w:rsidP="00866723">
      <w:pPr>
        <w:shd w:val="clear" w:color="auto" w:fill="FFFFFF"/>
        <w:tabs>
          <w:tab w:val="left" w:pos="499"/>
        </w:tabs>
        <w:spacing w:after="120"/>
        <w:ind w:right="11"/>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6"/>
          <w:sz w:val="28"/>
          <w:szCs w:val="28"/>
          <w:lang w:eastAsia="ru-RU"/>
        </w:rPr>
        <w:t>3.</w:t>
      </w:r>
      <w:r w:rsidRPr="00866723">
        <w:rPr>
          <w:rFonts w:ascii="Times New Roman" w:eastAsia="Times New Roman" w:hAnsi="Times New Roman" w:cs="Times New Roman"/>
          <w:i/>
          <w:color w:val="000000"/>
          <w:spacing w:val="-5"/>
          <w:sz w:val="28"/>
          <w:szCs w:val="28"/>
          <w:lang w:eastAsia="ru-RU"/>
        </w:rPr>
        <w:t>В</w:t>
      </w:r>
      <w:r w:rsidRPr="00866723">
        <w:rPr>
          <w:rFonts w:ascii="Times New Roman" w:eastAsia="Times New Roman" w:hAnsi="Times New Roman" w:cs="Times New Roman"/>
          <w:i/>
          <w:color w:val="000000"/>
          <w:spacing w:val="-5"/>
          <w:sz w:val="28"/>
          <w:szCs w:val="28"/>
          <w:vertAlign w:val="subscript"/>
          <w:lang w:eastAsia="ru-RU"/>
        </w:rPr>
        <w:t>О</w:t>
      </w:r>
      <w:r w:rsidRPr="00866723">
        <w:rPr>
          <w:rFonts w:ascii="Times New Roman" w:eastAsia="Times New Roman" w:hAnsi="Times New Roman" w:cs="Times New Roman"/>
          <w:color w:val="000000"/>
          <w:spacing w:val="-5"/>
          <w:sz w:val="28"/>
          <w:szCs w:val="28"/>
          <w:lang w:eastAsia="ru-RU"/>
        </w:rPr>
        <w:t xml:space="preserve"> = </w:t>
      </w:r>
      <w:r w:rsidRPr="00866723">
        <w:rPr>
          <w:rFonts w:ascii="Times New Roman" w:eastAsia="Times New Roman" w:hAnsi="Times New Roman" w:cs="Times New Roman"/>
          <w:i/>
          <w:color w:val="000000"/>
          <w:spacing w:val="-5"/>
          <w:sz w:val="28"/>
          <w:szCs w:val="28"/>
          <w:lang w:eastAsia="ru-RU"/>
        </w:rPr>
        <w:t>ОС</w:t>
      </w:r>
      <w:r w:rsidRPr="00866723">
        <w:rPr>
          <w:rFonts w:ascii="Times New Roman" w:eastAsia="Times New Roman" w:hAnsi="Times New Roman" w:cs="Times New Roman"/>
          <w:i/>
          <w:color w:val="000000"/>
          <w:spacing w:val="-5"/>
          <w:sz w:val="28"/>
          <w:szCs w:val="28"/>
          <w:vertAlign w:val="subscript"/>
          <w:lang w:eastAsia="ru-RU"/>
        </w:rPr>
        <w:t>П</w:t>
      </w:r>
      <w:r w:rsidRPr="00866723">
        <w:rPr>
          <w:rFonts w:ascii="Times New Roman" w:eastAsia="Times New Roman" w:hAnsi="Times New Roman" w:cs="Times New Roman"/>
          <w:color w:val="000000"/>
          <w:spacing w:val="-5"/>
          <w:sz w:val="28"/>
          <w:szCs w:val="28"/>
          <w:lang w:eastAsia="ru-RU"/>
        </w:rPr>
        <w:t xml:space="preserve"> – (</w:t>
      </w:r>
      <w:r w:rsidRPr="00866723">
        <w:rPr>
          <w:rFonts w:ascii="Times New Roman" w:eastAsia="Times New Roman" w:hAnsi="Times New Roman" w:cs="Times New Roman"/>
          <w:i/>
          <w:color w:val="000000"/>
          <w:spacing w:val="-5"/>
          <w:sz w:val="28"/>
          <w:szCs w:val="28"/>
          <w:lang w:eastAsia="ru-RU"/>
        </w:rPr>
        <w:t>Р</w:t>
      </w:r>
      <w:r w:rsidRPr="00866723">
        <w:rPr>
          <w:rFonts w:ascii="Times New Roman" w:eastAsia="Times New Roman" w:hAnsi="Times New Roman" w:cs="Times New Roman"/>
          <w:i/>
          <w:color w:val="000000"/>
          <w:spacing w:val="-5"/>
          <w:sz w:val="28"/>
          <w:szCs w:val="28"/>
          <w:vertAlign w:val="subscript"/>
          <w:lang w:eastAsia="ru-RU"/>
        </w:rPr>
        <w:t>т</w:t>
      </w:r>
      <w:r w:rsidRPr="00866723">
        <w:rPr>
          <w:rFonts w:ascii="Times New Roman" w:eastAsia="Times New Roman" w:hAnsi="Times New Roman" w:cs="Times New Roman"/>
          <w:color w:val="000000"/>
          <w:spacing w:val="-5"/>
          <w:sz w:val="28"/>
          <w:szCs w:val="28"/>
          <w:lang w:eastAsia="ru-RU"/>
        </w:rPr>
        <w:t xml:space="preserve"> :</w:t>
      </w:r>
      <w:r w:rsidRPr="00866723">
        <w:rPr>
          <w:rFonts w:ascii="Times New Roman" w:eastAsia="Times New Roman" w:hAnsi="Times New Roman" w:cs="Times New Roman"/>
          <w:i/>
          <w:color w:val="000000"/>
          <w:spacing w:val="-5"/>
          <w:sz w:val="28"/>
          <w:szCs w:val="28"/>
          <w:lang w:eastAsia="ru-RU"/>
        </w:rPr>
        <w:t>К</w:t>
      </w:r>
      <w:r w:rsidRPr="00866723">
        <w:rPr>
          <w:rFonts w:ascii="Times New Roman" w:eastAsia="Times New Roman" w:hAnsi="Times New Roman" w:cs="Times New Roman"/>
          <w:i/>
          <w:color w:val="000000"/>
          <w:spacing w:val="-5"/>
          <w:sz w:val="28"/>
          <w:szCs w:val="28"/>
          <w:vertAlign w:val="subscript"/>
          <w:lang w:eastAsia="ru-RU"/>
        </w:rPr>
        <w:t>об</w:t>
      </w:r>
      <w:r w:rsidRPr="00866723">
        <w:rPr>
          <w:rFonts w:ascii="Times New Roman" w:eastAsia="Times New Roman" w:hAnsi="Times New Roman" w:cs="Times New Roman"/>
          <w:color w:val="000000"/>
          <w:spacing w:val="-5"/>
          <w:sz w:val="28"/>
          <w:szCs w:val="28"/>
          <w:lang w:eastAsia="ru-RU"/>
        </w:rPr>
        <w:t>),</w:t>
      </w:r>
    </w:p>
    <w:p w:rsidR="00866723" w:rsidRPr="00866723" w:rsidRDefault="00866723" w:rsidP="00866723">
      <w:pPr>
        <w:shd w:val="clear" w:color="auto" w:fill="FFFFFF"/>
        <w:spacing w:after="0"/>
        <w:ind w:right="10"/>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3"/>
          <w:sz w:val="28"/>
          <w:szCs w:val="28"/>
          <w:lang w:eastAsia="ru-RU"/>
        </w:rPr>
        <w:t xml:space="preserve">где </w:t>
      </w:r>
      <w:r w:rsidRPr="00866723">
        <w:rPr>
          <w:rFonts w:ascii="Times New Roman" w:eastAsia="Times New Roman" w:hAnsi="Times New Roman" w:cs="Times New Roman"/>
          <w:i/>
          <w:color w:val="000000"/>
          <w:spacing w:val="3"/>
          <w:sz w:val="28"/>
          <w:szCs w:val="28"/>
          <w:lang w:eastAsia="ru-RU"/>
        </w:rPr>
        <w:t>В</w:t>
      </w:r>
      <w:r w:rsidRPr="00866723">
        <w:rPr>
          <w:rFonts w:ascii="Times New Roman" w:eastAsia="Times New Roman" w:hAnsi="Times New Roman" w:cs="Times New Roman"/>
          <w:i/>
          <w:color w:val="000000"/>
          <w:spacing w:val="3"/>
          <w:sz w:val="28"/>
          <w:szCs w:val="28"/>
          <w:vertAlign w:val="subscript"/>
          <w:lang w:eastAsia="ru-RU"/>
        </w:rPr>
        <w:t>О</w:t>
      </w:r>
      <w:r w:rsidRPr="00866723">
        <w:rPr>
          <w:rFonts w:ascii="Times New Roman" w:eastAsia="Times New Roman" w:hAnsi="Times New Roman" w:cs="Times New Roman"/>
          <w:color w:val="000000"/>
          <w:spacing w:val="3"/>
          <w:sz w:val="28"/>
          <w:szCs w:val="28"/>
          <w:lang w:eastAsia="ru-RU"/>
        </w:rPr>
        <w:t xml:space="preserve"> – относительное высвобождение оборотных средств, руб.; </w:t>
      </w:r>
      <w:r w:rsidRPr="00866723">
        <w:rPr>
          <w:rFonts w:ascii="Times New Roman" w:eastAsia="Times New Roman" w:hAnsi="Times New Roman" w:cs="Times New Roman"/>
          <w:i/>
          <w:color w:val="000000"/>
          <w:spacing w:val="-1"/>
          <w:sz w:val="28"/>
          <w:szCs w:val="28"/>
          <w:lang w:eastAsia="ru-RU"/>
        </w:rPr>
        <w:t>ОС</w:t>
      </w:r>
      <w:r w:rsidRPr="00866723">
        <w:rPr>
          <w:rFonts w:ascii="Times New Roman" w:eastAsia="Times New Roman" w:hAnsi="Times New Roman" w:cs="Times New Roman"/>
          <w:i/>
          <w:color w:val="000000"/>
          <w:spacing w:val="-1"/>
          <w:sz w:val="28"/>
          <w:szCs w:val="28"/>
          <w:vertAlign w:val="subscript"/>
          <w:lang w:eastAsia="ru-RU"/>
        </w:rPr>
        <w:t>П</w:t>
      </w:r>
      <w:r w:rsidRPr="00866723">
        <w:rPr>
          <w:rFonts w:ascii="Times New Roman" w:eastAsia="Times New Roman" w:hAnsi="Times New Roman" w:cs="Times New Roman"/>
          <w:color w:val="000000"/>
          <w:spacing w:val="-1"/>
          <w:sz w:val="28"/>
          <w:szCs w:val="28"/>
          <w:lang w:eastAsia="ru-RU"/>
        </w:rPr>
        <w:t xml:space="preserve"> – потребность в оборотных средствах в предшествующем (базовом) периоде, руб.; </w:t>
      </w:r>
      <w:r w:rsidRPr="00866723">
        <w:rPr>
          <w:rFonts w:ascii="Times New Roman" w:eastAsia="Times New Roman" w:hAnsi="Times New Roman" w:cs="Times New Roman"/>
          <w:i/>
          <w:color w:val="000000"/>
          <w:spacing w:val="-1"/>
          <w:sz w:val="28"/>
          <w:szCs w:val="28"/>
          <w:lang w:eastAsia="ru-RU"/>
        </w:rPr>
        <w:t>Р</w:t>
      </w:r>
      <w:r w:rsidRPr="00866723">
        <w:rPr>
          <w:rFonts w:ascii="Times New Roman" w:eastAsia="Times New Roman" w:hAnsi="Times New Roman" w:cs="Times New Roman"/>
          <w:i/>
          <w:color w:val="000000"/>
          <w:spacing w:val="-1"/>
          <w:sz w:val="28"/>
          <w:szCs w:val="28"/>
          <w:vertAlign w:val="subscript"/>
          <w:lang w:eastAsia="ru-RU"/>
        </w:rPr>
        <w:t>т</w:t>
      </w:r>
      <w:r w:rsidRPr="00866723">
        <w:rPr>
          <w:rFonts w:ascii="Times New Roman" w:eastAsia="Times New Roman" w:hAnsi="Times New Roman" w:cs="Times New Roman"/>
          <w:color w:val="000000"/>
          <w:spacing w:val="-1"/>
          <w:sz w:val="28"/>
          <w:szCs w:val="28"/>
          <w:lang w:eastAsia="ru-RU"/>
        </w:rPr>
        <w:t xml:space="preserve"> – выручка (нетто) от реализации в теку</w:t>
      </w:r>
      <w:r w:rsidRPr="00866723">
        <w:rPr>
          <w:rFonts w:ascii="Times New Roman" w:eastAsia="Times New Roman" w:hAnsi="Times New Roman" w:cs="Times New Roman"/>
          <w:color w:val="000000"/>
          <w:spacing w:val="-4"/>
          <w:sz w:val="28"/>
          <w:szCs w:val="28"/>
          <w:lang w:eastAsia="ru-RU"/>
        </w:rPr>
        <w:t xml:space="preserve">щем (анализируемом) периоде, руб.; </w:t>
      </w:r>
      <w:r w:rsidRPr="00866723">
        <w:rPr>
          <w:rFonts w:ascii="Times New Roman" w:eastAsia="Times New Roman" w:hAnsi="Times New Roman" w:cs="Times New Roman"/>
          <w:i/>
          <w:color w:val="000000"/>
          <w:spacing w:val="-4"/>
          <w:sz w:val="28"/>
          <w:szCs w:val="28"/>
          <w:lang w:eastAsia="ru-RU"/>
        </w:rPr>
        <w:t>К</w:t>
      </w:r>
      <w:r w:rsidRPr="00866723">
        <w:rPr>
          <w:rFonts w:ascii="Times New Roman" w:eastAsia="Times New Roman" w:hAnsi="Times New Roman" w:cs="Times New Roman"/>
          <w:i/>
          <w:color w:val="000000"/>
          <w:spacing w:val="-4"/>
          <w:sz w:val="28"/>
          <w:szCs w:val="28"/>
          <w:vertAlign w:val="subscript"/>
          <w:lang w:eastAsia="ru-RU"/>
        </w:rPr>
        <w:t>об</w:t>
      </w:r>
      <w:r w:rsidRPr="00866723">
        <w:rPr>
          <w:rFonts w:ascii="Times New Roman" w:eastAsia="Times New Roman" w:hAnsi="Times New Roman" w:cs="Times New Roman"/>
          <w:color w:val="000000"/>
          <w:spacing w:val="-4"/>
          <w:sz w:val="28"/>
          <w:szCs w:val="28"/>
          <w:lang w:eastAsia="ru-RU"/>
        </w:rPr>
        <w:t xml:space="preserve"> – коэффициент </w:t>
      </w:r>
      <w:r w:rsidRPr="00866723">
        <w:rPr>
          <w:rFonts w:ascii="Times New Roman" w:eastAsia="Times New Roman" w:hAnsi="Times New Roman" w:cs="Times New Roman"/>
          <w:color w:val="000000"/>
          <w:sz w:val="28"/>
          <w:szCs w:val="28"/>
          <w:lang w:eastAsia="ru-RU"/>
        </w:rPr>
        <w:t>оборачиваемости в предыдущем (базовом) периоде;</w:t>
      </w:r>
    </w:p>
    <w:p w:rsidR="00866723" w:rsidRPr="00866723" w:rsidRDefault="00866723" w:rsidP="00866723">
      <w:pPr>
        <w:shd w:val="clear" w:color="auto" w:fill="FFFFFF"/>
        <w:tabs>
          <w:tab w:val="left" w:pos="499"/>
        </w:tabs>
        <w:spacing w:after="120"/>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5"/>
          <w:sz w:val="28"/>
          <w:szCs w:val="28"/>
          <w:lang w:eastAsia="ru-RU"/>
        </w:rPr>
        <w:t>4.</w:t>
      </w:r>
      <w:r w:rsidRPr="00866723">
        <w:rPr>
          <w:rFonts w:ascii="Times New Roman" w:eastAsia="Times New Roman" w:hAnsi="Times New Roman" w:cs="Times New Roman"/>
          <w:i/>
          <w:color w:val="000000"/>
          <w:spacing w:val="-5"/>
          <w:sz w:val="28"/>
          <w:szCs w:val="28"/>
          <w:lang w:eastAsia="ru-RU"/>
        </w:rPr>
        <w:t>В</w:t>
      </w:r>
      <w:r w:rsidRPr="00866723">
        <w:rPr>
          <w:rFonts w:ascii="Times New Roman" w:eastAsia="Times New Roman" w:hAnsi="Times New Roman" w:cs="Times New Roman"/>
          <w:i/>
          <w:color w:val="000000"/>
          <w:spacing w:val="-5"/>
          <w:sz w:val="28"/>
          <w:szCs w:val="28"/>
          <w:vertAlign w:val="subscript"/>
          <w:lang w:eastAsia="ru-RU"/>
        </w:rPr>
        <w:t>О</w:t>
      </w:r>
      <w:r w:rsidRPr="00866723">
        <w:rPr>
          <w:rFonts w:ascii="Times New Roman" w:eastAsia="Times New Roman" w:hAnsi="Times New Roman" w:cs="Times New Roman"/>
          <w:color w:val="000000"/>
          <w:spacing w:val="-5"/>
          <w:sz w:val="28"/>
          <w:szCs w:val="28"/>
          <w:lang w:eastAsia="ru-RU"/>
        </w:rPr>
        <w:t xml:space="preserve"> = (</w:t>
      </w:r>
      <w:r w:rsidRPr="00866723">
        <w:rPr>
          <w:rFonts w:ascii="Times New Roman" w:eastAsia="Times New Roman" w:hAnsi="Times New Roman" w:cs="Times New Roman"/>
          <w:i/>
          <w:color w:val="000000"/>
          <w:spacing w:val="-5"/>
          <w:sz w:val="28"/>
          <w:szCs w:val="28"/>
          <w:lang w:eastAsia="ru-RU"/>
        </w:rPr>
        <w:t>Р</w:t>
      </w:r>
      <w:r w:rsidRPr="00866723">
        <w:rPr>
          <w:rFonts w:ascii="Times New Roman" w:eastAsia="Times New Roman" w:hAnsi="Times New Roman" w:cs="Times New Roman"/>
          <w:i/>
          <w:color w:val="000000"/>
          <w:spacing w:val="-5"/>
          <w:sz w:val="28"/>
          <w:szCs w:val="28"/>
          <w:vertAlign w:val="subscript"/>
          <w:lang w:eastAsia="ru-RU"/>
        </w:rPr>
        <w:t>п</w:t>
      </w:r>
      <w:r w:rsidRPr="00866723">
        <w:rPr>
          <w:rFonts w:ascii="Times New Roman" w:eastAsia="Times New Roman" w:hAnsi="Times New Roman" w:cs="Times New Roman"/>
          <w:i/>
          <w:color w:val="000000"/>
          <w:spacing w:val="-5"/>
          <w:sz w:val="28"/>
          <w:szCs w:val="28"/>
          <w:lang w:eastAsia="ru-RU"/>
        </w:rPr>
        <w:t xml:space="preserve"> – Р</w:t>
      </w:r>
      <w:r w:rsidRPr="00866723">
        <w:rPr>
          <w:rFonts w:ascii="Times New Roman" w:eastAsia="Times New Roman" w:hAnsi="Times New Roman" w:cs="Times New Roman"/>
          <w:i/>
          <w:color w:val="000000"/>
          <w:spacing w:val="-5"/>
          <w:sz w:val="28"/>
          <w:szCs w:val="28"/>
          <w:vertAlign w:val="subscript"/>
          <w:lang w:eastAsia="ru-RU"/>
        </w:rPr>
        <w:t>т</w:t>
      </w:r>
      <w:r w:rsidRPr="00866723">
        <w:rPr>
          <w:rFonts w:ascii="Times New Roman" w:eastAsia="Times New Roman" w:hAnsi="Times New Roman" w:cs="Times New Roman"/>
          <w:color w:val="000000"/>
          <w:spacing w:val="-5"/>
          <w:sz w:val="28"/>
          <w:szCs w:val="28"/>
          <w:lang w:eastAsia="ru-RU"/>
        </w:rPr>
        <w:t>) :</w:t>
      </w:r>
      <w:r w:rsidRPr="00866723">
        <w:rPr>
          <w:rFonts w:ascii="Times New Roman" w:eastAsia="Times New Roman" w:hAnsi="Times New Roman" w:cs="Times New Roman"/>
          <w:i/>
          <w:color w:val="000000"/>
          <w:spacing w:val="-5"/>
          <w:sz w:val="28"/>
          <w:szCs w:val="28"/>
          <w:lang w:eastAsia="ru-RU"/>
        </w:rPr>
        <w:t>К</w:t>
      </w:r>
      <w:r w:rsidRPr="00866723">
        <w:rPr>
          <w:rFonts w:ascii="Times New Roman" w:eastAsia="Times New Roman" w:hAnsi="Times New Roman" w:cs="Times New Roman"/>
          <w:i/>
          <w:color w:val="000000"/>
          <w:spacing w:val="-5"/>
          <w:sz w:val="28"/>
          <w:szCs w:val="28"/>
          <w:vertAlign w:val="subscript"/>
          <w:lang w:eastAsia="ru-RU"/>
        </w:rPr>
        <w:t>об</w:t>
      </w:r>
      <w:r w:rsidRPr="00866723">
        <w:rPr>
          <w:rFonts w:ascii="Times New Roman" w:eastAsia="Times New Roman" w:hAnsi="Times New Roman" w:cs="Times New Roman"/>
          <w:color w:val="000000"/>
          <w:spacing w:val="-5"/>
          <w:sz w:val="28"/>
          <w:szCs w:val="28"/>
          <w:lang w:eastAsia="ru-RU"/>
        </w:rPr>
        <w:t>,</w:t>
      </w:r>
    </w:p>
    <w:p w:rsidR="00866723" w:rsidRPr="00866723" w:rsidRDefault="00866723" w:rsidP="00866723">
      <w:pPr>
        <w:shd w:val="clear" w:color="auto" w:fill="FFFFFF"/>
        <w:spacing w:after="0"/>
        <w:ind w:right="10"/>
        <w:jc w:val="both"/>
        <w:rPr>
          <w:rFonts w:ascii="Times New Roman" w:eastAsia="Times New Roman" w:hAnsi="Times New Roman" w:cs="Times New Roman"/>
          <w:color w:val="000000"/>
          <w:spacing w:val="-3"/>
          <w:sz w:val="28"/>
          <w:szCs w:val="28"/>
          <w:lang w:eastAsia="ru-RU"/>
        </w:rPr>
      </w:pPr>
      <w:r w:rsidRPr="00866723">
        <w:rPr>
          <w:rFonts w:ascii="Times New Roman" w:eastAsia="Times New Roman" w:hAnsi="Times New Roman" w:cs="Times New Roman"/>
          <w:color w:val="000000"/>
          <w:spacing w:val="-4"/>
          <w:sz w:val="28"/>
          <w:szCs w:val="28"/>
          <w:lang w:eastAsia="ru-RU"/>
        </w:rPr>
        <w:t xml:space="preserve">где </w:t>
      </w:r>
      <w:r w:rsidRPr="00866723">
        <w:rPr>
          <w:rFonts w:ascii="Times New Roman" w:eastAsia="Times New Roman" w:hAnsi="Times New Roman" w:cs="Times New Roman"/>
          <w:i/>
          <w:color w:val="000000"/>
          <w:spacing w:val="-4"/>
          <w:sz w:val="28"/>
          <w:szCs w:val="28"/>
          <w:lang w:eastAsia="ru-RU"/>
        </w:rPr>
        <w:t>В</w:t>
      </w:r>
      <w:r w:rsidRPr="00866723">
        <w:rPr>
          <w:rFonts w:ascii="Times New Roman" w:eastAsia="Times New Roman" w:hAnsi="Times New Roman" w:cs="Times New Roman"/>
          <w:i/>
          <w:color w:val="000000"/>
          <w:spacing w:val="-4"/>
          <w:sz w:val="28"/>
          <w:szCs w:val="28"/>
          <w:vertAlign w:val="subscript"/>
          <w:lang w:eastAsia="ru-RU"/>
        </w:rPr>
        <w:t>О</w:t>
      </w:r>
      <w:r w:rsidRPr="00866723">
        <w:rPr>
          <w:rFonts w:ascii="Times New Roman" w:eastAsia="Times New Roman" w:hAnsi="Times New Roman" w:cs="Times New Roman"/>
          <w:color w:val="000000"/>
          <w:spacing w:val="-4"/>
          <w:sz w:val="28"/>
          <w:szCs w:val="28"/>
          <w:lang w:eastAsia="ru-RU"/>
        </w:rPr>
        <w:t xml:space="preserve"> – относительное высвобождение оборотных средств, pуб.; </w:t>
      </w:r>
      <w:r w:rsidRPr="00866723">
        <w:rPr>
          <w:rFonts w:ascii="Times New Roman" w:eastAsia="Times New Roman" w:hAnsi="Times New Roman" w:cs="Times New Roman"/>
          <w:i/>
          <w:color w:val="000000"/>
          <w:spacing w:val="-4"/>
          <w:sz w:val="28"/>
          <w:szCs w:val="28"/>
          <w:lang w:eastAsia="ru-RU"/>
        </w:rPr>
        <w:t>P</w:t>
      </w:r>
      <w:r w:rsidRPr="00866723">
        <w:rPr>
          <w:rFonts w:ascii="Times New Roman" w:eastAsia="Times New Roman" w:hAnsi="Times New Roman" w:cs="Times New Roman"/>
          <w:i/>
          <w:color w:val="000000"/>
          <w:spacing w:val="-4"/>
          <w:sz w:val="28"/>
          <w:szCs w:val="28"/>
          <w:vertAlign w:val="subscript"/>
          <w:lang w:eastAsia="ru-RU"/>
        </w:rPr>
        <w:t>п</w:t>
      </w:r>
      <w:r w:rsidRPr="00866723">
        <w:rPr>
          <w:rFonts w:ascii="Times New Roman" w:eastAsia="Times New Roman" w:hAnsi="Times New Roman" w:cs="Times New Roman"/>
          <w:color w:val="000000"/>
          <w:spacing w:val="-4"/>
          <w:sz w:val="28"/>
          <w:szCs w:val="28"/>
          <w:lang w:eastAsia="ru-RU"/>
        </w:rPr>
        <w:t xml:space="preserve">и </w:t>
      </w:r>
      <w:r w:rsidRPr="00866723">
        <w:rPr>
          <w:rFonts w:ascii="Times New Roman" w:eastAsia="Times New Roman" w:hAnsi="Times New Roman" w:cs="Times New Roman"/>
          <w:i/>
          <w:color w:val="000000"/>
          <w:spacing w:val="-5"/>
          <w:sz w:val="28"/>
          <w:szCs w:val="28"/>
          <w:lang w:eastAsia="ru-RU"/>
        </w:rPr>
        <w:t>Р</w:t>
      </w:r>
      <w:r w:rsidRPr="00866723">
        <w:rPr>
          <w:rFonts w:ascii="Times New Roman" w:eastAsia="Times New Roman" w:hAnsi="Times New Roman" w:cs="Times New Roman"/>
          <w:i/>
          <w:color w:val="000000"/>
          <w:spacing w:val="-5"/>
          <w:sz w:val="28"/>
          <w:szCs w:val="28"/>
          <w:vertAlign w:val="subscript"/>
          <w:lang w:eastAsia="ru-RU"/>
        </w:rPr>
        <w:t>т</w:t>
      </w:r>
      <w:r w:rsidRPr="00866723">
        <w:rPr>
          <w:rFonts w:ascii="Times New Roman" w:eastAsia="Times New Roman" w:hAnsi="Times New Roman" w:cs="Times New Roman"/>
          <w:color w:val="000000"/>
          <w:spacing w:val="-5"/>
          <w:sz w:val="28"/>
          <w:szCs w:val="28"/>
          <w:lang w:eastAsia="ru-RU"/>
        </w:rPr>
        <w:t xml:space="preserve"> – выручка (нетто) от реализации в текущем и прошлом периодах, </w:t>
      </w:r>
      <w:r w:rsidRPr="00866723">
        <w:rPr>
          <w:rFonts w:ascii="Times New Roman" w:eastAsia="Times New Roman" w:hAnsi="Times New Roman" w:cs="Times New Roman"/>
          <w:color w:val="000000"/>
          <w:spacing w:val="-3"/>
          <w:sz w:val="28"/>
          <w:szCs w:val="28"/>
          <w:lang w:eastAsia="ru-RU"/>
        </w:rPr>
        <w:t>руб.;</w:t>
      </w:r>
      <w:r w:rsidRPr="00866723">
        <w:rPr>
          <w:rFonts w:ascii="Times New Roman" w:eastAsia="Times New Roman" w:hAnsi="Times New Roman" w:cs="Times New Roman"/>
          <w:i/>
          <w:color w:val="000000"/>
          <w:spacing w:val="-3"/>
          <w:sz w:val="28"/>
          <w:szCs w:val="28"/>
          <w:lang w:eastAsia="ru-RU"/>
        </w:rPr>
        <w:t>К</w:t>
      </w:r>
      <w:r w:rsidRPr="00866723">
        <w:rPr>
          <w:rFonts w:ascii="Times New Roman" w:eastAsia="Times New Roman" w:hAnsi="Times New Roman" w:cs="Times New Roman"/>
          <w:i/>
          <w:color w:val="000000"/>
          <w:spacing w:val="-3"/>
          <w:sz w:val="28"/>
          <w:szCs w:val="28"/>
          <w:vertAlign w:val="subscript"/>
          <w:lang w:eastAsia="ru-RU"/>
        </w:rPr>
        <w:t>об</w:t>
      </w:r>
      <w:r w:rsidRPr="00866723">
        <w:rPr>
          <w:rFonts w:ascii="Times New Roman" w:eastAsia="Times New Roman" w:hAnsi="Times New Roman" w:cs="Times New Roman"/>
          <w:color w:val="000000"/>
          <w:spacing w:val="-3"/>
          <w:sz w:val="28"/>
          <w:szCs w:val="28"/>
          <w:lang w:eastAsia="ru-RU"/>
        </w:rPr>
        <w:t xml:space="preserve"> – коэффициент оборачиваемости в предыдущем периоде.</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Важной характеристикой активов является их ликвидность. </w:t>
      </w:r>
      <w:r w:rsidRPr="00866723">
        <w:rPr>
          <w:rFonts w:ascii="Times New Roman" w:eastAsia="Times New Roman" w:hAnsi="Times New Roman" w:cs="Times New Roman"/>
          <w:i/>
          <w:sz w:val="28"/>
          <w:szCs w:val="20"/>
          <w:lang w:eastAsia="ru-RU"/>
        </w:rPr>
        <w:t>Ликвидность рассматривают с нескольких позиций</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 ликвидность баланса;</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ликвидность активов;</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ликвидность оборотных активов.</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Ликвидность оборотных активови платежеспособность организации </w:t>
      </w:r>
      <w:r w:rsidRPr="00866723">
        <w:rPr>
          <w:rFonts w:ascii="Times New Roman" w:eastAsia="Times New Roman" w:hAnsi="Times New Roman" w:cs="Times New Roman"/>
          <w:sz w:val="28"/>
          <w:szCs w:val="20"/>
          <w:lang w:eastAsia="ru-RU"/>
        </w:rPr>
        <w:t>характеризуется с помощью следующей системы коэффициентов:</w:t>
      </w:r>
    </w:p>
    <w:p w:rsidR="00866723" w:rsidRPr="00866723" w:rsidRDefault="00866723" w:rsidP="00A44736">
      <w:pPr>
        <w:numPr>
          <w:ilvl w:val="0"/>
          <w:numId w:val="8"/>
        </w:numPr>
        <w:tabs>
          <w:tab w:val="clear" w:pos="360"/>
          <w:tab w:val="num" w:pos="0"/>
          <w:tab w:val="left" w:pos="993"/>
        </w:tabs>
        <w:spacing w:after="0" w:line="240" w:lineRule="auto"/>
        <w:ind w:firstLine="709"/>
        <w:jc w:val="both"/>
        <w:rPr>
          <w:rFonts w:ascii="Times New Roman" w:eastAsia="Times New Roman" w:hAnsi="Times New Roman" w:cs="Times New Roman"/>
          <w:spacing w:val="-8"/>
          <w:sz w:val="28"/>
          <w:szCs w:val="28"/>
          <w:lang w:eastAsia="ru-RU"/>
        </w:rPr>
      </w:pPr>
      <w:r w:rsidRPr="00866723">
        <w:rPr>
          <w:rFonts w:ascii="Times New Roman" w:eastAsia="Times New Roman" w:hAnsi="Times New Roman" w:cs="Times New Roman"/>
          <w:i/>
          <w:spacing w:val="-8"/>
          <w:sz w:val="28"/>
          <w:szCs w:val="28"/>
          <w:lang w:eastAsia="ru-RU"/>
        </w:rPr>
        <w:t>коэффициент абсолютной ликвидности</w:t>
      </w:r>
      <w:r w:rsidRPr="00866723">
        <w:rPr>
          <w:rFonts w:ascii="Times New Roman" w:eastAsia="Times New Roman" w:hAnsi="Times New Roman" w:cs="Times New Roman"/>
          <w:spacing w:val="-8"/>
          <w:sz w:val="28"/>
          <w:szCs w:val="28"/>
          <w:lang w:eastAsia="ru-RU"/>
        </w:rPr>
        <w:t xml:space="preserve"> (</w:t>
      </w:r>
      <w:r w:rsidRPr="00866723">
        <w:rPr>
          <w:rFonts w:ascii="Times New Roman" w:eastAsia="Times New Roman" w:hAnsi="Times New Roman" w:cs="Times New Roman"/>
          <w:i/>
          <w:spacing w:val="-8"/>
          <w:sz w:val="28"/>
          <w:szCs w:val="28"/>
          <w:lang w:eastAsia="ru-RU"/>
        </w:rPr>
        <w:t xml:space="preserve">нормативное значение </w:t>
      </w:r>
      <w:r w:rsidRPr="00866723">
        <w:rPr>
          <w:rFonts w:ascii="Times New Roman" w:eastAsia="Times New Roman" w:hAnsi="Times New Roman" w:cs="Times New Roman"/>
          <w:spacing w:val="-8"/>
          <w:sz w:val="28"/>
          <w:szCs w:val="28"/>
          <w:lang w:eastAsia="ru-RU"/>
        </w:rPr>
        <w:t>≥ 0,2)</w:t>
      </w:r>
    </w:p>
    <w:p w:rsidR="00866723" w:rsidRPr="00866723" w:rsidRDefault="00866723" w:rsidP="00866723">
      <w:pPr>
        <w:spacing w:before="240" w:after="24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28"/>
          <w:sz w:val="28"/>
          <w:szCs w:val="20"/>
          <w:lang w:eastAsia="ru-RU"/>
        </w:rPr>
        <w:object w:dxaOrig="6840" w:dyaOrig="660">
          <v:shape id="_x0000_i1040" type="#_x0000_t75" style="width:342pt;height:33pt" o:ole="">
            <v:imagedata r:id="rId32" o:title=""/>
          </v:shape>
          <o:OLEObject Type="Embed" ProgID="Equation.DSMT4" ShapeID="_x0000_i1040" DrawAspect="Content" ObjectID="_1487001435" r:id="rId33"/>
        </w:object>
      </w:r>
    </w:p>
    <w:p w:rsidR="00866723" w:rsidRPr="00866723" w:rsidRDefault="00866723" w:rsidP="00866723">
      <w:pPr>
        <w:spacing w:after="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показывает, какую часть кредиторской задолженности организация может погасить в ближайшее время за счет наиболее ликвидных средств платежа;</w:t>
      </w:r>
    </w:p>
    <w:p w:rsidR="00866723" w:rsidRPr="00866723" w:rsidRDefault="00866723" w:rsidP="00A44736">
      <w:pPr>
        <w:numPr>
          <w:ilvl w:val="0"/>
          <w:numId w:val="8"/>
        </w:numPr>
        <w:tabs>
          <w:tab w:val="clear" w:pos="360"/>
          <w:tab w:val="num" w:pos="0"/>
          <w:tab w:val="left" w:pos="993"/>
        </w:tabs>
        <w:spacing w:after="0" w:line="240" w:lineRule="auto"/>
        <w:ind w:firstLine="709"/>
        <w:jc w:val="both"/>
        <w:rPr>
          <w:rFonts w:ascii="Times New Roman" w:eastAsia="Times New Roman" w:hAnsi="Times New Roman" w:cs="Times New Roman"/>
          <w:i/>
          <w:spacing w:val="-8"/>
          <w:sz w:val="28"/>
          <w:szCs w:val="28"/>
          <w:lang w:eastAsia="ru-RU"/>
        </w:rPr>
      </w:pPr>
      <w:r w:rsidRPr="00866723">
        <w:rPr>
          <w:rFonts w:ascii="Times New Roman" w:eastAsia="Times New Roman" w:hAnsi="Times New Roman" w:cs="Times New Roman"/>
          <w:i/>
          <w:spacing w:val="-8"/>
          <w:sz w:val="28"/>
          <w:szCs w:val="28"/>
          <w:lang w:eastAsia="ru-RU"/>
        </w:rPr>
        <w:t xml:space="preserve">коэффициент промежуточной ликвидности (рекомендуется ≥ </w:t>
      </w:r>
      <w:r w:rsidRPr="00866723">
        <w:rPr>
          <w:rFonts w:ascii="Times New Roman" w:eastAsia="Times New Roman" w:hAnsi="Times New Roman" w:cs="Times New Roman"/>
          <w:spacing w:val="-8"/>
          <w:sz w:val="28"/>
          <w:szCs w:val="28"/>
          <w:lang w:eastAsia="ru-RU"/>
        </w:rPr>
        <w:t>0,5</w:t>
      </w:r>
      <w:r w:rsidRPr="00866723">
        <w:rPr>
          <w:rFonts w:ascii="Times New Roman" w:eastAsia="Times New Roman" w:hAnsi="Times New Roman" w:cs="Times New Roman"/>
          <w:i/>
          <w:spacing w:val="-8"/>
          <w:sz w:val="28"/>
          <w:szCs w:val="28"/>
          <w:lang w:eastAsia="ru-RU"/>
        </w:rPr>
        <w:t xml:space="preserve"> – </w:t>
      </w:r>
      <w:r w:rsidRPr="00866723">
        <w:rPr>
          <w:rFonts w:ascii="Times New Roman" w:eastAsia="Times New Roman" w:hAnsi="Times New Roman" w:cs="Times New Roman"/>
          <w:spacing w:val="-8"/>
          <w:sz w:val="28"/>
          <w:szCs w:val="28"/>
          <w:lang w:eastAsia="ru-RU"/>
        </w:rPr>
        <w:t>1</w:t>
      </w:r>
      <w:r w:rsidRPr="00866723">
        <w:rPr>
          <w:rFonts w:ascii="Times New Roman" w:eastAsia="Times New Roman" w:hAnsi="Times New Roman" w:cs="Times New Roman"/>
          <w:i/>
          <w:spacing w:val="-8"/>
          <w:sz w:val="28"/>
          <w:szCs w:val="28"/>
          <w:lang w:eastAsia="ru-RU"/>
        </w:rPr>
        <w:t>)</w:t>
      </w:r>
    </w:p>
    <w:p w:rsidR="00866723" w:rsidRPr="00866723" w:rsidRDefault="00866723" w:rsidP="00866723">
      <w:pPr>
        <w:spacing w:before="200" w:after="160"/>
        <w:jc w:val="both"/>
        <w:rPr>
          <w:rFonts w:ascii="Times New Roman" w:eastAsia="Times New Roman" w:hAnsi="Times New Roman" w:cs="Times New Roman"/>
          <w:sz w:val="2"/>
          <w:szCs w:val="2"/>
          <w:lang w:eastAsia="ru-RU"/>
        </w:rPr>
      </w:pPr>
      <w:r w:rsidRPr="00866723">
        <w:rPr>
          <w:rFonts w:ascii="Times New Roman" w:eastAsia="Times New Roman" w:hAnsi="Times New Roman" w:cs="Times New Roman"/>
          <w:position w:val="-28"/>
          <w:sz w:val="28"/>
          <w:szCs w:val="20"/>
          <w:lang w:eastAsia="ru-RU"/>
        </w:rPr>
        <w:object w:dxaOrig="9080" w:dyaOrig="660">
          <v:shape id="_x0000_i1041" type="#_x0000_t75" style="width:453.6pt;height:33pt" o:ole="">
            <v:imagedata r:id="rId34" o:title=""/>
          </v:shape>
          <o:OLEObject Type="Embed" ProgID="Equation.DSMT4" ShapeID="_x0000_i1041" DrawAspect="Content" ObjectID="_1487001436" r:id="rId35"/>
        </w:object>
      </w:r>
    </w:p>
    <w:p w:rsidR="00866723" w:rsidRPr="00866723" w:rsidRDefault="00866723" w:rsidP="00866723">
      <w:pPr>
        <w:spacing w:after="240"/>
        <w:jc w:val="both"/>
        <w:rPr>
          <w:rFonts w:ascii="Times New Roman" w:eastAsia="Times New Roman" w:hAnsi="Times New Roman" w:cs="Times New Roman"/>
          <w:spacing w:val="-6"/>
          <w:sz w:val="28"/>
          <w:szCs w:val="28"/>
          <w:lang w:eastAsia="ru-RU"/>
        </w:rPr>
      </w:pPr>
      <w:r w:rsidRPr="00866723">
        <w:rPr>
          <w:rFonts w:ascii="Times New Roman" w:eastAsia="Times New Roman" w:hAnsi="Times New Roman" w:cs="Times New Roman"/>
          <w:spacing w:val="-6"/>
          <w:sz w:val="28"/>
          <w:szCs w:val="28"/>
          <w:lang w:eastAsia="ru-RU"/>
        </w:rPr>
        <w:t>характеризует ожидаемую платежеспособность организации на период, равный средней продолжительности одного оборота денежных средств, финансовых вложений и дебиторской задолженности или отражает платежеспособные возможности организации при проведении расчетов с дебиторами.</w:t>
      </w:r>
    </w:p>
    <w:p w:rsidR="00866723" w:rsidRPr="00866723" w:rsidRDefault="00866723" w:rsidP="00A44736">
      <w:pPr>
        <w:numPr>
          <w:ilvl w:val="0"/>
          <w:numId w:val="8"/>
        </w:numPr>
        <w:tabs>
          <w:tab w:val="clear" w:pos="360"/>
          <w:tab w:val="left" w:pos="1134"/>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коэффициент текущей ликвидности</w:t>
      </w:r>
      <w:r w:rsidRPr="00866723">
        <w:rPr>
          <w:rFonts w:ascii="Times New Roman" w:eastAsia="Times New Roman" w:hAnsi="Times New Roman" w:cs="Times New Roman"/>
          <w:sz w:val="28"/>
          <w:szCs w:val="20"/>
          <w:lang w:eastAsia="ru-RU"/>
        </w:rPr>
        <w:t xml:space="preserve"> (</w:t>
      </w:r>
      <w:r w:rsidRPr="00866723">
        <w:rPr>
          <w:rFonts w:ascii="Times New Roman" w:eastAsia="Times New Roman" w:hAnsi="Times New Roman" w:cs="Times New Roman"/>
          <w:i/>
          <w:sz w:val="28"/>
          <w:szCs w:val="20"/>
          <w:lang w:eastAsia="ru-RU"/>
        </w:rPr>
        <w:t>нормативное значение</w:t>
      </w:r>
      <w:r w:rsidRPr="00866723">
        <w:rPr>
          <w:rFonts w:ascii="Times New Roman" w:eastAsia="Times New Roman" w:hAnsi="Times New Roman" w:cs="Times New Roman"/>
          <w:sz w:val="28"/>
          <w:szCs w:val="20"/>
          <w:lang w:eastAsia="ru-RU"/>
        </w:rPr>
        <w:br/>
        <w:t>≥ 1,0 – 1,7 в зависимости от отраслевой принадлежности организации)</w:t>
      </w:r>
    </w:p>
    <w:p w:rsidR="00866723" w:rsidRPr="00866723" w:rsidRDefault="00866723" w:rsidP="00866723">
      <w:pPr>
        <w:autoSpaceDE w:val="0"/>
        <w:autoSpaceDN w:val="0"/>
        <w:adjustRightInd w:val="0"/>
        <w:spacing w:before="120" w:after="120"/>
        <w:jc w:val="center"/>
        <w:rPr>
          <w:rFonts w:ascii="Arial" w:eastAsia="Times New Roman" w:hAnsi="Arial" w:cs="Arial"/>
          <w:sz w:val="20"/>
          <w:szCs w:val="20"/>
          <w:lang w:eastAsia="ru-RU"/>
        </w:rPr>
      </w:pPr>
      <w:r w:rsidRPr="00866723">
        <w:rPr>
          <w:rFonts w:ascii="Arial" w:eastAsia="Times New Roman" w:hAnsi="Arial" w:cs="Arial"/>
          <w:position w:val="-28"/>
          <w:sz w:val="20"/>
          <w:szCs w:val="20"/>
          <w:lang w:eastAsia="ru-RU"/>
        </w:rPr>
        <w:object w:dxaOrig="6880" w:dyaOrig="660">
          <v:shape id="_x0000_i1042" type="#_x0000_t75" style="width:344.4pt;height:33pt" o:ole="">
            <v:imagedata r:id="rId36" o:title=""/>
          </v:shape>
          <o:OLEObject Type="Embed" ProgID="Equation.DSMT4" ShapeID="_x0000_i1042" DrawAspect="Content" ObjectID="_1487001437" r:id="rId37"/>
        </w:object>
      </w:r>
    </w:p>
    <w:p w:rsidR="00866723" w:rsidRPr="00866723" w:rsidRDefault="00866723" w:rsidP="00866723">
      <w:pPr>
        <w:spacing w:after="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характеризует платежеспособные возможности организации при условии своевременных расчетов с дебиторами и продажи прочих элементов оборотных активов для покрытия краткосрочной задолженности или ожидаемую платежеспособность организации.</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Показатели ликвидности характеризуют не только платежеспособность и ликвидность, но и содержат информацию для различных внешних пользователей.</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Кроме показателей ликвидности рекомендуется рассчитывать размер </w:t>
      </w:r>
      <w:r w:rsidRPr="00866723">
        <w:rPr>
          <w:rFonts w:ascii="Times New Roman" w:eastAsia="Times New Roman" w:hAnsi="Times New Roman" w:cs="Times New Roman"/>
          <w:i/>
          <w:sz w:val="28"/>
          <w:szCs w:val="20"/>
          <w:lang w:eastAsia="ru-RU"/>
        </w:rPr>
        <w:t>собственного оборотного капитала</w:t>
      </w:r>
      <w:r w:rsidRPr="00866723">
        <w:rPr>
          <w:rFonts w:ascii="Times New Roman" w:eastAsia="Times New Roman" w:hAnsi="Times New Roman" w:cs="Times New Roman"/>
          <w:sz w:val="28"/>
          <w:szCs w:val="20"/>
          <w:lang w:eastAsia="ru-RU"/>
        </w:rPr>
        <w:t xml:space="preserve"> (чистый рабочий капитал, чистые оборотные активы), а также </w:t>
      </w:r>
      <w:r w:rsidRPr="00866723">
        <w:rPr>
          <w:rFonts w:ascii="Times New Roman" w:eastAsia="Times New Roman" w:hAnsi="Times New Roman" w:cs="Times New Roman"/>
          <w:i/>
          <w:sz w:val="28"/>
          <w:szCs w:val="20"/>
          <w:lang w:eastAsia="ru-RU"/>
        </w:rPr>
        <w:t>коэффициент обеспеченности собственными оборотными средствами</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ind w:firstLine="709"/>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собственные оборотные средства = собственный капитал + долгосрочные обязательства – долгосрочные активы;</w:t>
      </w:r>
    </w:p>
    <w:p w:rsidR="00866723" w:rsidRPr="00866723" w:rsidRDefault="00866723" w:rsidP="00866723">
      <w:pPr>
        <w:spacing w:after="0"/>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lastRenderedPageBreak/>
        <w:t>коэффициент обеспеченности собственными оборотными средствами = собственные оборотные средства /краткосрочные (оборотные) активы (нормативноезначение</w:t>
      </w:r>
      <w:r w:rsidRPr="00866723">
        <w:rPr>
          <w:rFonts w:ascii="Times New Roman" w:eastAsia="Times New Roman" w:hAnsi="Times New Roman" w:cs="Times New Roman"/>
          <w:sz w:val="28"/>
          <w:szCs w:val="20"/>
          <w:lang w:eastAsia="ru-RU"/>
        </w:rPr>
        <w:t xml:space="preserve"> ≥ 0,1 – 0,3 в зависимости от отраслевой принадлежности организации).</w:t>
      </w:r>
    </w:p>
    <w:p w:rsidR="00866723" w:rsidRPr="00866723" w:rsidRDefault="00866723" w:rsidP="00866723">
      <w:pPr>
        <w:spacing w:after="0" w:line="240" w:lineRule="auto"/>
        <w:ind w:firstLine="360"/>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sz w:val="28"/>
          <w:szCs w:val="20"/>
          <w:lang w:eastAsia="ru-RU"/>
        </w:rPr>
        <w:t xml:space="preserve">Процесс анализа </w:t>
      </w:r>
      <w:r w:rsidRPr="00866723">
        <w:rPr>
          <w:rFonts w:ascii="Times New Roman" w:eastAsia="Times New Roman" w:hAnsi="Times New Roman" w:cs="Times New Roman"/>
          <w:i/>
          <w:sz w:val="28"/>
          <w:szCs w:val="20"/>
          <w:lang w:eastAsia="ru-RU"/>
        </w:rPr>
        <w:t>ликвидности активов</w:t>
      </w:r>
      <w:r w:rsidRPr="00866723">
        <w:rPr>
          <w:rFonts w:ascii="Times New Roman" w:eastAsia="Times New Roman" w:hAnsi="Times New Roman" w:cs="Times New Roman"/>
          <w:sz w:val="28"/>
          <w:szCs w:val="20"/>
          <w:lang w:eastAsia="ru-RU"/>
        </w:rPr>
        <w:t xml:space="preserve"> заключается не только в анализе ликвидности оборотных средств, но и в анализе ликвидности внеоборотных активов. В процессе анализа ликвидности внеоборотных активов их также делят по степени ликвидности на определенные группы (медленно реализуемые и труднореализуемые активы).</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Ликвидность баланса</w:t>
      </w:r>
      <w:r w:rsidRPr="00866723">
        <w:rPr>
          <w:rFonts w:ascii="Times New Roman" w:eastAsia="Times New Roman" w:hAnsi="Times New Roman" w:cs="Times New Roman"/>
          <w:sz w:val="28"/>
          <w:szCs w:val="20"/>
          <w:lang w:eastAsia="ru-RU"/>
        </w:rPr>
        <w:t xml:space="preserve"> – степень покрытия обязательств предприятия активами, срок превращения которых в денежные средства соответствует сроку погашения обязательств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Ликвидность баланса достигается равенством между активами и пассивами предприятия. Анализ ликвидности баланса заключается в сопоставлении средств по активу с обязательствами в пассиве.</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Все активы и пассивы группируются по степени ликвидности и по срокам погашения.</w:t>
      </w:r>
    </w:p>
    <w:p w:rsidR="00866723" w:rsidRPr="00866723" w:rsidRDefault="00866723" w:rsidP="00866723">
      <w:pPr>
        <w:spacing w:after="0" w:line="240" w:lineRule="auto"/>
        <w:ind w:firstLine="360"/>
        <w:rPr>
          <w:rFonts w:ascii="Times New Roman" w:eastAsia="Times New Roman" w:hAnsi="Times New Roman" w:cs="Times New Roman"/>
          <w:b/>
          <w:sz w:val="28"/>
          <w:szCs w:val="28"/>
          <w:lang w:eastAsia="ru-RU"/>
        </w:rPr>
      </w:pPr>
    </w:p>
    <w:p w:rsidR="00866723" w:rsidRPr="00866723" w:rsidRDefault="00866723" w:rsidP="00866723">
      <w:pPr>
        <w:spacing w:after="0" w:line="264" w:lineRule="auto"/>
        <w:jc w:val="center"/>
        <w:rPr>
          <w:rFonts w:ascii="Times New Roman" w:eastAsia="Times New Roman" w:hAnsi="Times New Roman" w:cs="Times New Roman"/>
          <w:b/>
          <w:caps/>
          <w:sz w:val="28"/>
          <w:szCs w:val="28"/>
          <w:lang w:eastAsia="ru-RU"/>
        </w:rPr>
      </w:pPr>
      <w:r w:rsidRPr="00866723">
        <w:rPr>
          <w:rFonts w:ascii="Times New Roman" w:eastAsia="Times New Roman" w:hAnsi="Times New Roman" w:cs="Times New Roman"/>
          <w:b/>
          <w:caps/>
          <w:sz w:val="28"/>
          <w:szCs w:val="28"/>
          <w:lang w:eastAsia="ru-RU"/>
        </w:rPr>
        <w:t>Тема10. Финансирование оборотных активов</w:t>
      </w:r>
    </w:p>
    <w:p w:rsidR="00866723" w:rsidRPr="00866723" w:rsidRDefault="00866723" w:rsidP="00866723">
      <w:pPr>
        <w:spacing w:after="0" w:line="264" w:lineRule="auto"/>
        <w:ind w:firstLine="709"/>
        <w:jc w:val="center"/>
        <w:rPr>
          <w:rFonts w:ascii="Times New Roman" w:eastAsia="Times New Roman" w:hAnsi="Times New Roman" w:cs="Times New Roman"/>
          <w:b/>
          <w:caps/>
          <w:sz w:val="28"/>
          <w:szCs w:val="28"/>
          <w:lang w:eastAsia="ru-RU"/>
        </w:rPr>
      </w:pPr>
      <w:r w:rsidRPr="00866723">
        <w:rPr>
          <w:rFonts w:ascii="Times New Roman" w:eastAsia="Times New Roman" w:hAnsi="Times New Roman" w:cs="Times New Roman"/>
          <w:b/>
          <w:caps/>
          <w:sz w:val="28"/>
          <w:szCs w:val="28"/>
          <w:lang w:eastAsia="ru-RU"/>
        </w:rPr>
        <w:t>организации</w:t>
      </w:r>
    </w:p>
    <w:p w:rsidR="00866723" w:rsidRPr="00866723" w:rsidRDefault="00866723" w:rsidP="00A44736">
      <w:pPr>
        <w:numPr>
          <w:ilvl w:val="0"/>
          <w:numId w:val="62"/>
        </w:numPr>
        <w:tabs>
          <w:tab w:val="num" w:pos="567"/>
          <w:tab w:val="left" w:pos="851"/>
        </w:tabs>
        <w:spacing w:after="0" w:line="264" w:lineRule="auto"/>
        <w:ind w:left="567" w:firstLine="0"/>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0"/>
          <w:lang w:eastAsia="ru-RU"/>
        </w:rPr>
        <w:t>Собственные источники формирования и пополнения оборотных средств.</w:t>
      </w:r>
    </w:p>
    <w:p w:rsidR="00866723" w:rsidRPr="00866723" w:rsidRDefault="00866723" w:rsidP="00A44736">
      <w:pPr>
        <w:numPr>
          <w:ilvl w:val="0"/>
          <w:numId w:val="62"/>
        </w:numPr>
        <w:tabs>
          <w:tab w:val="num" w:pos="567"/>
          <w:tab w:val="left" w:pos="851"/>
        </w:tabs>
        <w:spacing w:after="0" w:line="264" w:lineRule="auto"/>
        <w:ind w:left="567" w:firstLine="0"/>
        <w:rPr>
          <w:rFonts w:ascii="Times New Roman" w:eastAsia="Times New Roman" w:hAnsi="Times New Roman" w:cs="Times New Roman"/>
          <w:color w:val="0000FF"/>
          <w:sz w:val="28"/>
          <w:szCs w:val="20"/>
          <w:lang w:eastAsia="ru-RU"/>
        </w:rPr>
      </w:pPr>
      <w:r w:rsidRPr="00866723">
        <w:rPr>
          <w:rFonts w:ascii="Times New Roman" w:eastAsia="Times New Roman" w:hAnsi="Times New Roman" w:cs="Times New Roman"/>
          <w:sz w:val="28"/>
          <w:szCs w:val="20"/>
          <w:lang w:eastAsia="ru-RU"/>
        </w:rPr>
        <w:t>Заемные источники финансирования оборотных средств.</w:t>
      </w:r>
      <w:r w:rsidRPr="00866723">
        <w:rPr>
          <w:rFonts w:ascii="Times New Roman" w:eastAsia="Times New Roman" w:hAnsi="Times New Roman" w:cs="Times New Roman"/>
          <w:sz w:val="28"/>
          <w:szCs w:val="28"/>
          <w:lang w:eastAsia="ru-RU"/>
        </w:rPr>
        <w:t xml:space="preserve"> Кредитная политика предприятия.</w:t>
      </w:r>
    </w:p>
    <w:p w:rsidR="00866723" w:rsidRPr="00866723" w:rsidRDefault="00866723" w:rsidP="00866723">
      <w:pPr>
        <w:spacing w:after="0" w:line="264" w:lineRule="auto"/>
        <w:ind w:firstLine="709"/>
        <w:jc w:val="center"/>
        <w:rPr>
          <w:rFonts w:ascii="Times New Roman" w:eastAsia="Times New Roman" w:hAnsi="Times New Roman" w:cs="Times New Roman"/>
          <w:b/>
          <w:sz w:val="28"/>
          <w:szCs w:val="20"/>
          <w:lang w:eastAsia="ru-RU"/>
        </w:rPr>
      </w:pPr>
    </w:p>
    <w:p w:rsidR="00866723" w:rsidRPr="00866723" w:rsidRDefault="00866723" w:rsidP="00866723">
      <w:pPr>
        <w:spacing w:after="0" w:line="264" w:lineRule="auto"/>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b/>
          <w:sz w:val="28"/>
          <w:szCs w:val="20"/>
          <w:lang w:eastAsia="ru-RU"/>
        </w:rPr>
        <w:t>1. Собственные источники формирования и пополнения оборотных средств</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Источники финансирования оборотных средств в значительной степени определяют эффективность их использования. Обоснованные подходы к формированию оборотного капитала базируются на учете степени ликвидности оборотных средств, установлении оптимального соотношения между собственными и заемными ресурсами и обеспечивают финансовую устойчивость организации [15, 17,18,19].</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Первоначальное формирование оборотных средств осуществляется при создании организации и образовании уставного фонда. Источниками собственных оборотных средств на этом этапе являются: средства учредителей, выручка от реализации акций, поступления от других предприятий, участвующих в реализации совместных проектов; целевое финансирование из бюджета. Эти средства наряду с основным капиталом закрепляются в уставном фонде организации, образуя стартовый оборотный </w:t>
      </w:r>
      <w:r w:rsidRPr="00866723">
        <w:rPr>
          <w:rFonts w:ascii="Times New Roman" w:eastAsia="Times New Roman" w:hAnsi="Times New Roman" w:cs="Times New Roman"/>
          <w:sz w:val="28"/>
          <w:szCs w:val="20"/>
          <w:lang w:eastAsia="ru-RU"/>
        </w:rPr>
        <w:lastRenderedPageBreak/>
        <w:t>капитал. При недостатке этих ресурсов для формирования оборотных средств в оборот предприятия привлекаются банковские ссуды.</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 мере развития предпринимательской деятельности потребность в оборотных средствах меняется по сравнению с их первоначальной величиной, в то время как уставный капитал может не изменяться в течение ряда лет. Поэтому на действующих предприятиях финансирование оборотных средств сводится к необходимости обеспечения источниками: увеличения плановой потребности в оборотных средствах (прироста норматива собственных оборотных средств); пополнения недостатка собственных оборотных средств в связи с тем, что фактическая сумма собственных оборотных средств меньше нормативной величины запасов и затрат.</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Прирост норматива оборотных средств</w:t>
      </w:r>
      <w:r w:rsidRPr="00866723">
        <w:rPr>
          <w:rFonts w:ascii="Times New Roman" w:eastAsia="Times New Roman" w:hAnsi="Times New Roman" w:cs="Times New Roman"/>
          <w:sz w:val="28"/>
          <w:szCs w:val="20"/>
          <w:lang w:eastAsia="ru-RU"/>
        </w:rPr>
        <w:t xml:space="preserve"> определяется как разница между прогнозируемым нормативом планового периода и его величиной за отчетный период.</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Финансирование прироста норматива обеспечивается за счет собственных, приравненных к собственным источникам, заемных и привлеченных средств.</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 собственным источникам финансирования относятся: чистая прибыль, нераспределенная прибыль прошлых лет, остатки фондов и резервов предприятия, временно не используемых по целевому назначению.</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Прибыль направляется на покрытие прироста норматива в процессе ее распределения. Распределение прибыли находится в компетенции организации, кроме той ее части, которая в соответствии с действующим законодательством уплачивается в виде налогов в бюджет. Конкретная величина прибыли, направляемой на увеличение оборотных средств, определяется в процессе финансового планирования и зависит от ряда факторов: размера прироста норматива собственных оборотных средств, общего размера плановой чистой прибыли, возможности и целесообразности привлечения заемных источников, необходимости использования прибыли на финансирование других инвестиционных проектов и социальных нужд коллектива работников организации.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Приравненные к собственным источники</w:t>
      </w:r>
      <w:r w:rsidRPr="00866723">
        <w:rPr>
          <w:rFonts w:ascii="Times New Roman" w:eastAsia="Times New Roman" w:hAnsi="Times New Roman" w:cs="Times New Roman"/>
          <w:sz w:val="28"/>
          <w:szCs w:val="20"/>
          <w:lang w:eastAsia="ru-RU"/>
        </w:rPr>
        <w:t xml:space="preserve"> финансирования оборотных средств состоят из устойчивых пассивов (кредиторской задолженности), т.е. средств, не принадлежащих предприятию, но находящихся в постоянном его обороте. К ним относятся: переходящая минимальная задолженность по оплате труда работников и отчислениям на социальное страхование, временно свободные целевые средства организации, резервы на покрытие предстоящих платежей, средства покупателей по залогам, временное использование налоговых сумм после завершения отчетного периода до </w:t>
      </w:r>
      <w:r w:rsidRPr="00866723">
        <w:rPr>
          <w:rFonts w:ascii="Times New Roman" w:eastAsia="Times New Roman" w:hAnsi="Times New Roman" w:cs="Times New Roman"/>
          <w:sz w:val="28"/>
          <w:szCs w:val="20"/>
          <w:lang w:eastAsia="ru-RU"/>
        </w:rPr>
        <w:lastRenderedPageBreak/>
        <w:t xml:space="preserve">срока их уплаты и т. д. Эти средства в сумме минимального остатка используются качестве источника формирования оборотных средств. </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 На покрытие прироста норматива оборотных средств устойчивые пассивы направляются только в сумме их увеличения в планируемом году, поскольку базовая их сумма уже учтена при формировании норматива в предыдущие годы.</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Рассмотрим методику планирования устойчивых пассивов[17,18,19].</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Минимальная задолженность по оплате труда</w:t>
      </w:r>
      <w:r w:rsidRPr="00866723">
        <w:rPr>
          <w:rFonts w:ascii="Times New Roman" w:eastAsia="Times New Roman" w:hAnsi="Times New Roman" w:cs="Times New Roman"/>
          <w:sz w:val="28"/>
          <w:szCs w:val="20"/>
          <w:lang w:eastAsia="ru-RU"/>
        </w:rPr>
        <w:t xml:space="preserve"> работникам предприятия (Мз) возникает в связи с несовпадением даты выплаты заработной платы со сроками начисления. Она определяется в днях периодов времени между концом расчетного периода (за каждый производится оплата) и датой выплаты средств по формуле:</w:t>
      </w:r>
    </w:p>
    <w:p w:rsidR="00866723" w:rsidRPr="00866723" w:rsidRDefault="00866723" w:rsidP="00866723">
      <w:pPr>
        <w:spacing w:after="0" w:line="264" w:lineRule="auto"/>
        <w:ind w:firstLine="709"/>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position w:val="-12"/>
          <w:sz w:val="28"/>
          <w:szCs w:val="20"/>
          <w:lang w:eastAsia="ru-RU"/>
        </w:rPr>
        <w:object w:dxaOrig="2040" w:dyaOrig="360">
          <v:shape id="_x0000_i1043" type="#_x0000_t75" style="width:125.4pt;height:21.6pt" o:ole="" fillcolor="window">
            <v:imagedata r:id="rId38" o:title=""/>
          </v:shape>
          <o:OLEObject Type="Embed" ProgID="Equation.3" ShapeID="_x0000_i1043" DrawAspect="Content" ObjectID="_1487001438" r:id="rId39"/>
        </w:objec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где Фзп – фонд заработной платы в IV квартале планового года;           Д – количество дней с начала месяца до даты выплаты денежных средств.</w:t>
      </w:r>
    </w:p>
    <w:p w:rsidR="00866723" w:rsidRPr="00866723" w:rsidRDefault="00866723" w:rsidP="00866723">
      <w:pPr>
        <w:spacing w:before="40"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Величина устойчивого пассива по отчислениям на социальное страхование и социальное обеспечение</w:t>
      </w:r>
      <w:r w:rsidRPr="00866723">
        <w:rPr>
          <w:rFonts w:ascii="Times New Roman" w:eastAsia="Times New Roman" w:hAnsi="Times New Roman" w:cs="Times New Roman"/>
          <w:sz w:val="28"/>
          <w:szCs w:val="20"/>
          <w:lang w:eastAsia="ru-RU"/>
        </w:rPr>
        <w:t xml:space="preserve"> определяется как произведение минимальной задолженности по заработной плате на норматив отчислений в Фонд социальной защиты населения.</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Резерв предстоящих платежей</w:t>
      </w:r>
      <w:r w:rsidRPr="00866723">
        <w:rPr>
          <w:rFonts w:ascii="Times New Roman" w:eastAsia="Times New Roman" w:hAnsi="Times New Roman" w:cs="Times New Roman"/>
          <w:sz w:val="28"/>
          <w:szCs w:val="20"/>
          <w:lang w:eastAsia="ru-RU"/>
        </w:rPr>
        <w:t xml:space="preserve"> формируется для накопления средств на оплату отпусков. Его величина исчисляется на основе минимального остатка резерва предстоящих платежей за отчетный год и планируемого изменения фонда заработной платы.</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Переходящая </w:t>
      </w:r>
      <w:r w:rsidRPr="00866723">
        <w:rPr>
          <w:rFonts w:ascii="Times New Roman" w:eastAsia="Times New Roman" w:hAnsi="Times New Roman" w:cs="Times New Roman"/>
          <w:i/>
          <w:sz w:val="28"/>
          <w:szCs w:val="20"/>
          <w:lang w:eastAsia="ru-RU"/>
        </w:rPr>
        <w:t>задолженность бюджету</w:t>
      </w:r>
      <w:r w:rsidRPr="00866723">
        <w:rPr>
          <w:rFonts w:ascii="Times New Roman" w:eastAsia="Times New Roman" w:hAnsi="Times New Roman" w:cs="Times New Roman"/>
          <w:sz w:val="28"/>
          <w:szCs w:val="20"/>
          <w:lang w:eastAsia="ru-RU"/>
        </w:rPr>
        <w:t xml:space="preserve"> возникает в связи с тем, что установленные законодательством сроки уплаты налогов не совпадают со сроками, за которые они начисляются. Поэтому задолженность бюджету постоянно переходит из месяца в месяц и учитывается в составе временно привлекаемых в оборот организации средств. Величина этой задолженности рассчитывается исходя из промежутка времени между концом расчетного периода, за который производятся платежи, и конкретных сроков уплаты их в бюджет.</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другим видам устойчивых пассивов</w:t>
      </w:r>
      <w:r w:rsidRPr="00866723">
        <w:rPr>
          <w:rFonts w:ascii="Times New Roman" w:eastAsia="Times New Roman" w:hAnsi="Times New Roman" w:cs="Times New Roman"/>
          <w:sz w:val="28"/>
          <w:szCs w:val="20"/>
          <w:lang w:eastAsia="ru-RU"/>
        </w:rPr>
        <w:t xml:space="preserve"> их величина принимается в расчет в половинном размере минимального остатка за отчетный период. Сумма прироста устойчивых пассивов по их составляющим характеризует общий прирост устойчивых пассивов, который является источником финансирования увеличения плановой потребности в оборотных средствах.</w:t>
      </w:r>
    </w:p>
    <w:p w:rsidR="00866723" w:rsidRPr="00866723" w:rsidRDefault="00866723" w:rsidP="00866723">
      <w:pPr>
        <w:spacing w:before="20"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Важной </w:t>
      </w:r>
      <w:r w:rsidRPr="00866723">
        <w:rPr>
          <w:rFonts w:ascii="Times New Roman" w:eastAsia="Times New Roman" w:hAnsi="Times New Roman" w:cs="Times New Roman"/>
          <w:i/>
          <w:sz w:val="28"/>
          <w:szCs w:val="20"/>
          <w:lang w:eastAsia="ru-RU"/>
        </w:rPr>
        <w:t>проблемойфинансирования</w:t>
      </w:r>
      <w:r w:rsidRPr="00866723">
        <w:rPr>
          <w:rFonts w:ascii="Times New Roman" w:eastAsia="Times New Roman" w:hAnsi="Times New Roman" w:cs="Times New Roman"/>
          <w:sz w:val="28"/>
          <w:szCs w:val="20"/>
          <w:lang w:eastAsia="ru-RU"/>
        </w:rPr>
        <w:t xml:space="preserve"> оборотных средств является</w:t>
      </w:r>
      <w:r w:rsidRPr="00866723">
        <w:rPr>
          <w:rFonts w:ascii="Times New Roman" w:eastAsia="Times New Roman" w:hAnsi="Times New Roman" w:cs="Times New Roman"/>
          <w:i/>
          <w:sz w:val="28"/>
          <w:szCs w:val="20"/>
          <w:lang w:eastAsia="ru-RU"/>
        </w:rPr>
        <w:t xml:space="preserve"> восполнение недостатка</w:t>
      </w:r>
      <w:r w:rsidRPr="00866723">
        <w:rPr>
          <w:rFonts w:ascii="Times New Roman" w:eastAsia="Times New Roman" w:hAnsi="Times New Roman" w:cs="Times New Roman"/>
          <w:sz w:val="28"/>
          <w:szCs w:val="20"/>
          <w:lang w:eastAsia="ru-RU"/>
        </w:rPr>
        <w:t xml:space="preserve"> и изыскание источников его финансирования. Недостаток собственных оборотных средств определяется путем сравнения их фактических остатков с нормативом на определенную дату. Как правило, </w:t>
      </w:r>
      <w:r w:rsidRPr="00866723">
        <w:rPr>
          <w:rFonts w:ascii="Times New Roman" w:eastAsia="Times New Roman" w:hAnsi="Times New Roman" w:cs="Times New Roman"/>
          <w:sz w:val="28"/>
          <w:szCs w:val="20"/>
          <w:lang w:eastAsia="ru-RU"/>
        </w:rPr>
        <w:lastRenderedPageBreak/>
        <w:t>он является результатом инфляционных процессов и непредвиденного удорожания производственных запасов, недополучения запланированной прибыли, нерационального ее распределения, использования оборотных средств не по назначению и других факторов, возникших в процессе хозяйственной деятельности, и должен покрываться исключительно за счет средств самого предприятия.</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 собственным источникам пополнения недостатка относится собственных оборотных средств относится чистая прибыль организации, периодическая дооценка товароматериальных ценностей по решениям правительства республики, остатки резервных фондов, привлечения акционерного капитала путем выпуска в обращение ценных бумаг.</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 недостатке этих средств финансовое обеспечение недостатка оборотных средств осуществляется за счет банковских и коммерческих кредитов, уплата процентов по которым ведет к увеличению себестоимости, т. е. еще больше ухудшает финансовое состояние организации.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2.Заемные источники финансирования оборотных средств. Кредитная политика организации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При недостаточности собственных и приравненных к ним ресурсов для финансирования прироста норматива оборотных средств привлекаются заемные средства. Как правило, они покрывают временную, дополнительную потребность в ресурсах [15, 17,18,19]. </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Традиционными источниками кредитования оборотных средств являются: банковское кредитование и коммерческий кредит.</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 практических ситуациях возможно применение одного или нескольких источников кредитования как в традиционных, так и в новых формах:</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Срочное кредитование. Когда на условиях платности, срочности и возвратности предполагается перечисление оговоренной суммы на расчётный или специальный счёт предприятия. Проценты по срочному кредиту относятся на себестоимость продукции в случае пополнения оборотных средств не связанных с долгосрочной инвестиционной деятельностью предприятия.</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Контокорентный кредит. Это открытие счёта с возможным кредитовым сальдо.</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Уникальный кредит. Является разновидностью контокорентного кредита и предполагает залог ТМЦ или другого имущества.</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Учётный (вексельный) кредит. Это покупка векселя до наступления срока платежа по нему.</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Коммерческий кредит. Предоставляется без денежных средств в виде отсрочки платежа.</w:t>
      </w:r>
    </w:p>
    <w:p w:rsidR="00866723" w:rsidRPr="00866723" w:rsidRDefault="00866723" w:rsidP="00A44736">
      <w:pPr>
        <w:numPr>
          <w:ilvl w:val="1"/>
          <w:numId w:val="6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 xml:space="preserve">Налоговый кредит. Предоставляется в виде отсрочки налоговых выплат.                                                                      </w:t>
      </w:r>
    </w:p>
    <w:p w:rsidR="00866723" w:rsidRPr="00866723" w:rsidRDefault="00866723" w:rsidP="00866723">
      <w:pPr>
        <w:tabs>
          <w:tab w:val="num" w:pos="0"/>
          <w:tab w:val="left" w:pos="993"/>
        </w:tabs>
        <w:spacing w:after="0" w:line="264" w:lineRule="auto"/>
        <w:ind w:firstLine="709"/>
        <w:jc w:val="both"/>
        <w:outlineLvl w:val="0"/>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7.   Форвардные и фьючерсные контракты.</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8.  Форфейтинг. Это предоставление кредита путём покупки векселей или других платёжных обязательств покупателя.</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9.   Лизинговый кредит.</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10.Факторинг. Это деятельность специализированного учреждения по взысканию денежных средств с должников своего клиента и управлению его долговыми требованиями. В факторинговых операциях участвуют 3 стороны: факторинговая компания или отдел банка – специализированное учреждение покупающее счета-фактуры у своих клиентов; клиент – промышленная или торговая компания, заключившая соглашение с факторинговой компанией; фирма-покупатель товара.</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Существует два способа предоставления факторинговых услуг:</w:t>
      </w:r>
    </w:p>
    <w:p w:rsidR="00866723" w:rsidRPr="00866723" w:rsidRDefault="00866723" w:rsidP="00A44736">
      <w:pPr>
        <w:numPr>
          <w:ilvl w:val="0"/>
          <w:numId w:val="6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«Без финансирования». Клиент, продавший счёт-фактуру факторинговой компании получает от неё сумму счёта-фактуры при наступлении срока платежа.</w:t>
      </w:r>
    </w:p>
    <w:p w:rsidR="00866723" w:rsidRPr="00866723" w:rsidRDefault="00866723" w:rsidP="00A44736">
      <w:pPr>
        <w:numPr>
          <w:ilvl w:val="0"/>
          <w:numId w:val="6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 финансированием». Клиент может требовать немедленной оплаты счёта-фактуры вне зависимости от срока платежа за товары. При этом факторинговая компания по сути дела предоставляет кредит своему клиенту, т.е. осуществляет финансирование в виде досрочной оплаты поставленных товаров. Факторинговая компания возмещает клиенту большую часть суммы указанной в счёте-фактуре, а оставшаяся часть обязательно возмещается продавцу в момент наступления срока платежа за товар.</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Наиболее важная услуга – гарантия платежа клиенту, т.е. компания обязана оплатить все акцептованные счета-фактуры даже в случае неплатёжеспособности поставщиков. Стоимость факторинговых услуг складывается из 2 элементов:</w:t>
      </w:r>
    </w:p>
    <w:p w:rsidR="00866723" w:rsidRPr="00866723" w:rsidRDefault="00866723" w:rsidP="00A44736">
      <w:pPr>
        <w:numPr>
          <w:ilvl w:val="0"/>
          <w:numId w:val="66"/>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Комиссии – плата за обслуживание в процентах от счёта-фактуры</w:t>
      </w:r>
    </w:p>
    <w:p w:rsidR="00866723" w:rsidRPr="00866723" w:rsidRDefault="00866723" w:rsidP="00A44736">
      <w:pPr>
        <w:numPr>
          <w:ilvl w:val="0"/>
          <w:numId w:val="66"/>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Проценты, взимаемые при досрочной оплате.</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Ситуации, при которых выгодно прибегать к факторингу, т.е. когда выгода от немедленного поступления денег больше чем от их получения в свой срок:</w:t>
      </w:r>
    </w:p>
    <w:p w:rsidR="00866723" w:rsidRPr="00866723" w:rsidRDefault="00866723" w:rsidP="00A44736">
      <w:pPr>
        <w:numPr>
          <w:ilvl w:val="0"/>
          <w:numId w:val="67"/>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Предприятие имеет возможность применения средств с рентабельностью превышающей ставку учётного процента и/или стоимость факторинговых услуг (комиссию и плату за предоставление в кредит средств).</w:t>
      </w:r>
    </w:p>
    <w:p w:rsidR="00866723" w:rsidRPr="00866723" w:rsidRDefault="00866723" w:rsidP="00A44736">
      <w:pPr>
        <w:numPr>
          <w:ilvl w:val="0"/>
          <w:numId w:val="67"/>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Потери от инфляции более чем расходы по факторингу.</w:t>
      </w:r>
    </w:p>
    <w:p w:rsidR="00866723" w:rsidRPr="00866723" w:rsidRDefault="00866723" w:rsidP="00A44736">
      <w:pPr>
        <w:numPr>
          <w:ilvl w:val="0"/>
          <w:numId w:val="67"/>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 xml:space="preserve">Нехватку оборотных средств, возникающую вследствие отсрочки платежа покупателем невозможно покрыть из-за дороговизны банковского кредита.   </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11.Франчайзинг. Это отношения по договору, в силу которых одно лицо – франчайзер (правообладатель, лицензиар) обязуется предоставить второму лицу – франчайзи (пользователю, лицензиату) для осуществления им предпринимательской деятельности, аналогичной деятельности франчайзера, "деловой комплекс" (лицензионный комплекс) состоящий из:</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а)</w:t>
      </w:r>
      <w:r w:rsidRPr="00866723">
        <w:rPr>
          <w:rFonts w:ascii="Times New Roman" w:eastAsia="Times New Roman" w:hAnsi="Times New Roman" w:cs="Times New Roman"/>
          <w:sz w:val="28"/>
          <w:szCs w:val="28"/>
          <w:lang w:eastAsia="ru-RU"/>
        </w:rPr>
        <w:tab/>
        <w:t>охраноспособных имущественных прав (фирменное наименование, товарный знак, знак обслуживания и др.);</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б) </w:t>
      </w:r>
      <w:r w:rsidRPr="00866723">
        <w:rPr>
          <w:rFonts w:ascii="Times New Roman" w:eastAsia="Times New Roman" w:hAnsi="Times New Roman" w:cs="Times New Roman"/>
          <w:sz w:val="28"/>
          <w:szCs w:val="28"/>
          <w:lang w:eastAsia="ru-RU"/>
        </w:rPr>
        <w:tab/>
        <w:t>неохраноспособных имущественных прав (деловой опыт, коммерческая тайна, ноу-хау и др.);</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w:t>
      </w:r>
      <w:r w:rsidRPr="00866723">
        <w:rPr>
          <w:rFonts w:ascii="Times New Roman" w:eastAsia="Times New Roman" w:hAnsi="Times New Roman" w:cs="Times New Roman"/>
          <w:sz w:val="28"/>
          <w:szCs w:val="28"/>
          <w:lang w:eastAsia="ru-RU"/>
        </w:rPr>
        <w:tab/>
        <w:t>других объектов гражданского права (коммерческая информация и др.)</w:t>
      </w:r>
      <w:r w:rsidRPr="00866723">
        <w:rPr>
          <w:rFonts w:ascii="Times New Roman" w:eastAsia="Times New Roman" w:hAnsi="Times New Roman" w:cs="Times New Roman"/>
          <w:sz w:val="28"/>
          <w:szCs w:val="20"/>
          <w:lang w:eastAsia="ru-RU"/>
        </w:rPr>
        <w:t xml:space="preserve"> [7,21]</w:t>
      </w:r>
      <w:r w:rsidRPr="00866723">
        <w:rPr>
          <w:rFonts w:ascii="Times New Roman" w:eastAsia="Times New Roman" w:hAnsi="Times New Roman" w:cs="Times New Roman"/>
          <w:sz w:val="28"/>
          <w:szCs w:val="28"/>
          <w:lang w:eastAsia="ru-RU"/>
        </w:rPr>
        <w:t>.</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Франчайзи в свою очередь обязуется выплачивать франчайзеру вознаграждение и выполнять иные обязанности, установленные договором.</w:t>
      </w:r>
    </w:p>
    <w:p w:rsidR="00866723" w:rsidRPr="00866723" w:rsidRDefault="00866723" w:rsidP="00866723">
      <w:pPr>
        <w:tabs>
          <w:tab w:val="num" w:pos="0"/>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Франчайзинг можно рассматривать как форму косвенного финансирования в силу следующих причин:</w:t>
      </w:r>
    </w:p>
    <w:p w:rsidR="00866723" w:rsidRPr="00866723" w:rsidRDefault="00866723" w:rsidP="00A44736">
      <w:pPr>
        <w:numPr>
          <w:ilvl w:val="0"/>
          <w:numId w:val="63"/>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франчайзи – экономит средства на разработке технологического процесса, его организации; обучении персонала; на маркетинг, включая продвижение товара и его рекламу; системе снабжения;</w:t>
      </w:r>
    </w:p>
    <w:p w:rsidR="00866723" w:rsidRPr="00866723" w:rsidRDefault="00866723" w:rsidP="00A44736">
      <w:pPr>
        <w:numPr>
          <w:ilvl w:val="0"/>
          <w:numId w:val="63"/>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франчайзер – с минимальными затратами (по оценкам экспертов около 250 – 500 тыс. </w:t>
      </w:r>
      <w:r w:rsidRPr="00866723">
        <w:rPr>
          <w:rFonts w:ascii="Times New Roman" w:eastAsia="Times New Roman" w:hAnsi="Times New Roman" w:cs="Times New Roman"/>
          <w:sz w:val="28"/>
          <w:szCs w:val="20"/>
          <w:lang w:val="en-US" w:eastAsia="ru-RU"/>
        </w:rPr>
        <w:t>USD</w:t>
      </w:r>
      <w:r w:rsidRPr="00866723">
        <w:rPr>
          <w:rFonts w:ascii="Times New Roman" w:eastAsia="Times New Roman" w:hAnsi="Times New Roman" w:cs="Times New Roman"/>
          <w:sz w:val="28"/>
          <w:szCs w:val="20"/>
          <w:lang w:eastAsia="ru-RU"/>
        </w:rPr>
        <w:t xml:space="preserve">) обеспечивает расширение бизнеса; получает дополнительные источники дохода [7,21]. </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8"/>
          <w:lang w:eastAsia="ru-RU"/>
        </w:rPr>
        <w:t xml:space="preserve">Кроме использования в деятельности предприятия заемных финансовых ресурсов для финансирования оборотных средств в практике хозяйствования может встречаться другая ситуация. Она заключается в том, что </w:t>
      </w:r>
      <w:r w:rsidRPr="00866723">
        <w:rPr>
          <w:rFonts w:ascii="Times New Roman" w:eastAsia="Times New Roman" w:hAnsi="Times New Roman" w:cs="Times New Roman"/>
          <w:i/>
          <w:sz w:val="28"/>
          <w:szCs w:val="28"/>
          <w:lang w:eastAsia="ru-RU"/>
        </w:rPr>
        <w:t>предприятие является кредитором для контрагентов</w:t>
      </w:r>
      <w:r w:rsidRPr="00866723">
        <w:rPr>
          <w:rFonts w:ascii="Times New Roman" w:eastAsia="Times New Roman" w:hAnsi="Times New Roman" w:cs="Times New Roman"/>
          <w:sz w:val="28"/>
          <w:szCs w:val="28"/>
          <w:lang w:eastAsia="ru-RU"/>
        </w:rPr>
        <w:t xml:space="preserve">, тем самым, увеличивая дебиторскую задолженность. </w:t>
      </w:r>
      <w:r w:rsidRPr="00866723">
        <w:rPr>
          <w:rFonts w:ascii="Times New Roman" w:eastAsia="Times New Roman" w:hAnsi="Times New Roman" w:cs="Times New Roman"/>
          <w:sz w:val="28"/>
          <w:szCs w:val="20"/>
          <w:lang w:eastAsia="ru-RU"/>
        </w:rPr>
        <w:t>Одним из эффективных способов управления дебиторской задолженностью на предприятии является разработка и практическая реализация кредитной политики.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Кредитная политика</w:t>
      </w:r>
      <w:r w:rsidRPr="00866723">
        <w:rPr>
          <w:rFonts w:ascii="Times New Roman" w:eastAsia="Times New Roman" w:hAnsi="Times New Roman" w:cs="Times New Roman"/>
          <w:sz w:val="28"/>
          <w:szCs w:val="20"/>
          <w:lang w:eastAsia="ru-RU"/>
        </w:rPr>
        <w:t xml:space="preserve"> - это разрабатываемый предприятием механизм управления дебиторской задолженностью. Производственно-коммерческие предприятия формируют кредитную политику при предоставлении покупателям товарного (коммерческого) или потребительского кредита. При выдаче коммерческого кредита в роли кредитора выступает предприятие-продавец, а в роли заёмщика - предприятие-покупатель. Кредит предоставляется в товарной форме в виде отсрочки платежа при продаже. Взамен покупатель выдаёт вексель с обязательством осуществить платёж в установленный срок и выплатить проценты, сумма которых включается в цену товара. Данный вид кредита отличается от банковского кредита тем, что </w:t>
      </w:r>
      <w:r w:rsidRPr="00866723">
        <w:rPr>
          <w:rFonts w:ascii="Times New Roman" w:eastAsia="Times New Roman" w:hAnsi="Times New Roman" w:cs="Times New Roman"/>
          <w:sz w:val="28"/>
          <w:szCs w:val="20"/>
          <w:lang w:eastAsia="ru-RU"/>
        </w:rPr>
        <w:lastRenderedPageBreak/>
        <w:t>в роли кредитора выступают не кредитно-финансовые организации, а любые юридические лица, связанные с производством и реализацией продукции. Стоимость коммерческого кредита ниже средней ставки процента. Для кредитора преимущество данного кредита заключается в том, что он ускоряет процесс реализации товаров и позволяет получить дополнительный доход. Заёмщику при получении такого кредита не нужно авансировать денежные средства. При этом процедура получения коммерческого кредита проще, чем получение банковского кредита [3,4,13]</w:t>
      </w:r>
      <w:r w:rsidRPr="00866723">
        <w:rPr>
          <w:rFonts w:ascii="Times New Roman" w:eastAsia="Times New Roman" w:hAnsi="Times New Roman" w:cs="Times New Roman"/>
          <w:sz w:val="28"/>
          <w:szCs w:val="28"/>
          <w:lang w:eastAsia="ru-RU"/>
        </w:rPr>
        <w:t>.</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Оптимальная кредитная политика предусматривает расширение товарного (коммерческого) или потребительского кредита до тех пор, пока дополнительная сумма  чистой прибыли от увеличения объёма реализации товаров не сравняется с суммой потерь от отвлечения средств в дебиторскую задолженность, её обслуживающую.</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Различают три типа кредитной политики предприятия по отношению к покупателям продукции: консервативный, умеренный и агрессивный [3,4,13].</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Консервативный (или жёсткий) тип кредитной политики предприятия</w:t>
      </w:r>
      <w:r w:rsidRPr="00866723">
        <w:rPr>
          <w:rFonts w:ascii="Times New Roman" w:eastAsia="Times New Roman" w:hAnsi="Times New Roman" w:cs="Times New Roman"/>
          <w:sz w:val="28"/>
          <w:szCs w:val="20"/>
          <w:lang w:eastAsia="ru-RU"/>
        </w:rPr>
        <w:t xml:space="preserve"> направлен на минимизацию кредитного риска. Осуществляя этот тип кредитной политики, предприятие не стремится к получению высокой дополнительной прибыли за счёт расширения объёма реализации продукции. При таком типе кредитной политики происходит сокращение круга покупателей в кредит за счёт групп повышенного риска; минимизация сроков предоставления кредита и его размера; ужесточение условий предоставления кредита и повышение его стоимости.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Умеренный тип кредитной политики предприятия </w:t>
      </w:r>
      <w:r w:rsidRPr="00866723">
        <w:rPr>
          <w:rFonts w:ascii="Times New Roman" w:eastAsia="Times New Roman" w:hAnsi="Times New Roman" w:cs="Times New Roman"/>
          <w:sz w:val="28"/>
          <w:szCs w:val="20"/>
          <w:lang w:eastAsia="ru-RU"/>
        </w:rPr>
        <w:t>характеризует типичные условия её осуществления в соответствии с принятой коммерческой и финансовой практикой и ориентируется на средний уровень кредитного риска при продаже продукции с отсрочкой платежа.</w:t>
      </w:r>
    </w:p>
    <w:p w:rsidR="00866723" w:rsidRPr="00866723" w:rsidRDefault="00866723" w:rsidP="00866723">
      <w:pPr>
        <w:tabs>
          <w:tab w:val="left" w:pos="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Агрессивный (или мягкий) тип кредитной политикипредприятия </w:t>
      </w:r>
      <w:r w:rsidRPr="00866723">
        <w:rPr>
          <w:rFonts w:ascii="Times New Roman" w:eastAsia="Times New Roman" w:hAnsi="Times New Roman" w:cs="Times New Roman"/>
          <w:sz w:val="28"/>
          <w:szCs w:val="20"/>
          <w:lang w:eastAsia="ru-RU"/>
        </w:rPr>
        <w:t>приоритетной целью кредитной деятельности ставит максимизацию дополнительной прибыли за счёт расширения объёма реализации продукции в кредит, не считаясь с высоким уровнем кредитного риска, который сопровождает эти операции. При таком типе кредитной политики наблюдается распространение кредита на более рисковые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возможности пролонгирования кредита.</w:t>
      </w:r>
    </w:p>
    <w:p w:rsidR="00866723" w:rsidRPr="00866723" w:rsidRDefault="00866723" w:rsidP="00866723">
      <w:pPr>
        <w:tabs>
          <w:tab w:val="left" w:pos="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 процессе выбора типа кредитной политики должны учитываться следующие основные факторы:</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современная коммерческая и финансовая практика осуществления торговых операций;</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lastRenderedPageBreak/>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общее состояние экономики, определяющее финансовые возможности покупателей, уровень их платёжеспособности;</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сложившаяся конъюнктура товарного рынка, состояние спроса на продукцию предприятия;</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потенциальная способность предприятия наращивать объём производства продукции при расширении возможностей её реализации за счёт предоставления кредита;</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правовые условия обеспечения взыскания дебиторской задолженности;</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финансовые возможности предприятия в части отвлечения средств в текущую дебиторскую задолженность;</w:t>
      </w:r>
    </w:p>
    <w:p w:rsidR="00866723" w:rsidRPr="00866723" w:rsidRDefault="00866723" w:rsidP="00866723">
      <w:pPr>
        <w:tabs>
          <w:tab w:val="left" w:pos="0"/>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Symbol" w:eastAsia="Times New Roman" w:hAnsi="Symbol" w:cs="Times New Roman"/>
          <w:sz w:val="28"/>
          <w:szCs w:val="20"/>
          <w:lang w:eastAsia="ru-RU"/>
        </w:rPr>
        <w:t></w:t>
      </w:r>
      <w:r w:rsidRPr="00866723">
        <w:rPr>
          <w:rFonts w:ascii="Symbol" w:eastAsia="Times New Roman" w:hAnsi="Symbol" w:cs="Times New Roman"/>
          <w:sz w:val="28"/>
          <w:szCs w:val="20"/>
          <w:lang w:eastAsia="ru-RU"/>
        </w:rPr>
        <w:tab/>
      </w:r>
      <w:r w:rsidRPr="00866723">
        <w:rPr>
          <w:rFonts w:ascii="Times New Roman" w:eastAsia="Times New Roman" w:hAnsi="Times New Roman" w:cs="Times New Roman"/>
          <w:sz w:val="28"/>
          <w:szCs w:val="20"/>
          <w:lang w:eastAsia="ru-RU"/>
        </w:rPr>
        <w:t>финансовый менталитет собственников и менеджеров предприятия, их отношение к уровню допустимого риска в процессе осуществления хозяйственной деятельности [3,4,13]</w:t>
      </w:r>
      <w:r w:rsidRPr="00866723">
        <w:rPr>
          <w:rFonts w:ascii="Times New Roman" w:eastAsia="Times New Roman" w:hAnsi="Times New Roman" w:cs="Times New Roman"/>
          <w:sz w:val="28"/>
          <w:szCs w:val="28"/>
          <w:lang w:eastAsia="ru-RU"/>
        </w:rPr>
        <w:t>.</w:t>
      </w:r>
    </w:p>
    <w:p w:rsidR="00866723" w:rsidRPr="00866723" w:rsidRDefault="00866723" w:rsidP="00866723">
      <w:pPr>
        <w:tabs>
          <w:tab w:val="left" w:pos="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Определяя тип кредитной политики, необходимо иметь в виду, что консервативный её вариант отрицательно влияет на рост объёма операционной деятельности предприятия и формирование устойчивых коммерческих связей. Агрессивный вариант кредитной политики может вызвать чрезмерное отвлечение финансовых ресурсов, снизить уровень платёжеспособности предприятия, вызвать впоследствии значительные расходы по взысканию долгов, снизить рентабельность оборотных активов и используемого капитала [3,4]</w:t>
      </w:r>
      <w:r w:rsidRPr="00866723">
        <w:rPr>
          <w:rFonts w:ascii="Times New Roman" w:eastAsia="Times New Roman" w:hAnsi="Times New Roman" w:cs="Times New Roman"/>
          <w:sz w:val="28"/>
          <w:szCs w:val="28"/>
          <w:lang w:eastAsia="ru-RU"/>
        </w:rPr>
        <w:t>.</w:t>
      </w:r>
    </w:p>
    <w:p w:rsidR="00866723" w:rsidRDefault="00866723" w:rsidP="00866723">
      <w:pPr>
        <w:spacing w:after="0" w:line="22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64" w:lineRule="auto"/>
        <w:jc w:val="center"/>
        <w:outlineLvl w:val="0"/>
        <w:rPr>
          <w:rFonts w:ascii="Times New Roman" w:eastAsia="Times New Roman" w:hAnsi="Times New Roman" w:cs="Times New Roman"/>
          <w:b/>
          <w:caps/>
          <w:sz w:val="28"/>
          <w:szCs w:val="28"/>
          <w:lang w:eastAsia="ru-RU"/>
        </w:rPr>
      </w:pPr>
      <w:r w:rsidRPr="00866723">
        <w:rPr>
          <w:rFonts w:ascii="Times New Roman" w:eastAsia="Times New Roman" w:hAnsi="Times New Roman" w:cs="Times New Roman"/>
          <w:b/>
          <w:caps/>
          <w:sz w:val="28"/>
          <w:szCs w:val="28"/>
          <w:lang w:eastAsia="ru-RU"/>
        </w:rPr>
        <w:t>Тема 11. Организация финансовой работы на</w:t>
      </w:r>
    </w:p>
    <w:p w:rsidR="00866723" w:rsidRPr="00866723" w:rsidRDefault="00866723" w:rsidP="00866723">
      <w:pPr>
        <w:spacing w:after="0" w:line="264" w:lineRule="auto"/>
        <w:ind w:firstLine="709"/>
        <w:jc w:val="center"/>
        <w:outlineLvl w:val="0"/>
        <w:rPr>
          <w:rFonts w:ascii="Times New Roman" w:eastAsia="Times New Roman" w:hAnsi="Times New Roman" w:cs="Times New Roman"/>
          <w:b/>
          <w:caps/>
          <w:sz w:val="28"/>
          <w:szCs w:val="28"/>
          <w:lang w:eastAsia="ru-RU"/>
        </w:rPr>
      </w:pPr>
      <w:r w:rsidRPr="00866723">
        <w:rPr>
          <w:rFonts w:ascii="Times New Roman" w:eastAsia="Times New Roman" w:hAnsi="Times New Roman" w:cs="Times New Roman"/>
          <w:b/>
          <w:caps/>
          <w:sz w:val="28"/>
          <w:szCs w:val="28"/>
          <w:lang w:eastAsia="ru-RU"/>
        </w:rPr>
        <w:t xml:space="preserve">предприятии. Налогообложение </w:t>
      </w:r>
    </w:p>
    <w:p w:rsidR="00866723" w:rsidRPr="00866723" w:rsidRDefault="00866723" w:rsidP="00866723">
      <w:pPr>
        <w:spacing w:after="0" w:line="264" w:lineRule="auto"/>
        <w:ind w:firstLine="709"/>
        <w:jc w:val="center"/>
        <w:outlineLvl w:val="0"/>
        <w:rPr>
          <w:rFonts w:ascii="Times New Roman" w:eastAsia="Times New Roman" w:hAnsi="Times New Roman" w:cs="Times New Roman"/>
          <w:caps/>
          <w:sz w:val="28"/>
          <w:szCs w:val="28"/>
          <w:lang w:eastAsia="ru-RU"/>
        </w:rPr>
      </w:pPr>
      <w:r w:rsidRPr="00866723">
        <w:rPr>
          <w:rFonts w:ascii="Times New Roman" w:eastAsia="Times New Roman" w:hAnsi="Times New Roman" w:cs="Times New Roman"/>
          <w:b/>
          <w:caps/>
          <w:sz w:val="28"/>
          <w:szCs w:val="28"/>
          <w:lang w:eastAsia="ru-RU"/>
        </w:rPr>
        <w:t>и налоговое планирование</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A44736">
      <w:pPr>
        <w:numPr>
          <w:ilvl w:val="0"/>
          <w:numId w:val="68"/>
        </w:numPr>
        <w:tabs>
          <w:tab w:val="num" w:pos="567"/>
          <w:tab w:val="left" w:pos="851"/>
        </w:tabs>
        <w:spacing w:after="0" w:line="264" w:lineRule="auto"/>
        <w:ind w:left="567"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Содержание финансовой работы организации.</w:t>
      </w:r>
    </w:p>
    <w:p w:rsidR="00866723" w:rsidRPr="00866723" w:rsidRDefault="00866723" w:rsidP="00A44736">
      <w:pPr>
        <w:numPr>
          <w:ilvl w:val="0"/>
          <w:numId w:val="68"/>
        </w:numPr>
        <w:tabs>
          <w:tab w:val="num" w:pos="567"/>
          <w:tab w:val="left" w:pos="851"/>
        </w:tabs>
        <w:spacing w:after="0" w:line="264" w:lineRule="auto"/>
        <w:ind w:left="567"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Классификация налогов. Основные налоги, отчисления и сборы организации по источникам уплаты. Налоговая политика предприятия. </w:t>
      </w:r>
    </w:p>
    <w:p w:rsidR="00866723" w:rsidRPr="00866723" w:rsidRDefault="00866723" w:rsidP="00A44736">
      <w:pPr>
        <w:numPr>
          <w:ilvl w:val="0"/>
          <w:numId w:val="68"/>
        </w:numPr>
        <w:tabs>
          <w:tab w:val="num" w:pos="567"/>
          <w:tab w:val="left" w:pos="851"/>
        </w:tabs>
        <w:spacing w:after="0" w:line="264" w:lineRule="auto"/>
        <w:ind w:left="567" w:firstLine="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Налоговое планирование на предприятии: содержание и последовательность процесса, формы и методы.</w:t>
      </w:r>
    </w:p>
    <w:p w:rsidR="00866723" w:rsidRPr="00866723" w:rsidRDefault="00866723" w:rsidP="00866723">
      <w:pPr>
        <w:spacing w:after="0" w:line="264" w:lineRule="auto"/>
        <w:ind w:firstLine="709"/>
        <w:jc w:val="both"/>
        <w:rPr>
          <w:rFonts w:ascii="Times New Roman" w:eastAsia="Times New Roman" w:hAnsi="Times New Roman" w:cs="Times New Roman"/>
          <w:sz w:val="20"/>
          <w:szCs w:val="20"/>
          <w:lang w:eastAsia="ru-RU"/>
        </w:rPr>
      </w:pPr>
    </w:p>
    <w:p w:rsidR="00866723" w:rsidRPr="00866723" w:rsidRDefault="00866723" w:rsidP="00A44736">
      <w:pPr>
        <w:numPr>
          <w:ilvl w:val="0"/>
          <w:numId w:val="72"/>
        </w:numPr>
        <w:shd w:val="clear" w:color="auto" w:fill="FFFFFF"/>
        <w:spacing w:after="0" w:line="264" w:lineRule="auto"/>
        <w:jc w:val="center"/>
        <w:rPr>
          <w:rFonts w:ascii="Times New Roman" w:eastAsia="Times New Roman" w:hAnsi="Times New Roman" w:cs="Times New Roman"/>
          <w:b/>
          <w:color w:val="000000"/>
          <w:spacing w:val="5"/>
          <w:sz w:val="28"/>
          <w:szCs w:val="28"/>
          <w:lang w:eastAsia="ru-RU"/>
        </w:rPr>
      </w:pPr>
      <w:r w:rsidRPr="00866723">
        <w:rPr>
          <w:rFonts w:ascii="Times New Roman" w:eastAsia="Times New Roman" w:hAnsi="Times New Roman" w:cs="Times New Roman"/>
          <w:b/>
          <w:color w:val="000000"/>
          <w:spacing w:val="5"/>
          <w:sz w:val="28"/>
          <w:szCs w:val="28"/>
          <w:lang w:eastAsia="ru-RU"/>
        </w:rPr>
        <w:t xml:space="preserve"> Содержание финансовой работы организации</w:t>
      </w:r>
    </w:p>
    <w:p w:rsidR="00866723" w:rsidRPr="00866723" w:rsidRDefault="00866723" w:rsidP="00866723">
      <w:pPr>
        <w:shd w:val="clear" w:color="auto" w:fill="FFFFFF"/>
        <w:spacing w:after="0" w:line="264"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color w:val="000000"/>
          <w:sz w:val="28"/>
          <w:szCs w:val="28"/>
          <w:lang w:eastAsia="ru-RU"/>
        </w:rPr>
        <w:t>Под финансовой работой понимается деятельность по управлению финансами</w:t>
      </w:r>
      <w:r w:rsidRPr="00866723">
        <w:rPr>
          <w:rFonts w:ascii="Times New Roman" w:eastAsia="Times New Roman" w:hAnsi="Times New Roman" w:cs="Times New Roman"/>
          <w:i/>
          <w:sz w:val="28"/>
          <w:szCs w:val="20"/>
          <w:lang w:eastAsia="ru-RU"/>
        </w:rPr>
        <w:t>организации</w:t>
      </w:r>
      <w:r w:rsidRPr="00866723">
        <w:rPr>
          <w:rFonts w:ascii="Times New Roman" w:eastAsia="Times New Roman" w:hAnsi="Times New Roman" w:cs="Times New Roman"/>
          <w:i/>
          <w:color w:val="000000"/>
          <w:sz w:val="28"/>
          <w:szCs w:val="28"/>
          <w:lang w:eastAsia="ru-RU"/>
        </w:rPr>
        <w:t xml:space="preserve">. </w:t>
      </w:r>
      <w:r w:rsidRPr="00866723">
        <w:rPr>
          <w:rFonts w:ascii="Times New Roman" w:eastAsia="Times New Roman" w:hAnsi="Times New Roman" w:cs="Times New Roman"/>
          <w:color w:val="000000"/>
          <w:sz w:val="28"/>
          <w:szCs w:val="28"/>
          <w:lang w:eastAsia="ru-RU"/>
        </w:rPr>
        <w:t xml:space="preserve">Эту работу выполняют </w:t>
      </w:r>
      <w:r w:rsidRPr="00866723">
        <w:rPr>
          <w:rFonts w:ascii="Times New Roman" w:eastAsia="Times New Roman" w:hAnsi="Times New Roman" w:cs="Times New Roman"/>
          <w:color w:val="000000"/>
          <w:spacing w:val="-1"/>
          <w:sz w:val="28"/>
          <w:szCs w:val="28"/>
          <w:lang w:eastAsia="ru-RU"/>
        </w:rPr>
        <w:t xml:space="preserve">специализированные финансовые, а при их отсутствии - другие </w:t>
      </w:r>
      <w:r w:rsidRPr="00866723">
        <w:rPr>
          <w:rFonts w:ascii="Times New Roman" w:eastAsia="Times New Roman" w:hAnsi="Times New Roman" w:cs="Times New Roman"/>
          <w:color w:val="000000"/>
          <w:sz w:val="28"/>
          <w:szCs w:val="28"/>
          <w:lang w:eastAsia="ru-RU"/>
        </w:rPr>
        <w:t xml:space="preserve">экономические службы предприятия </w:t>
      </w:r>
      <w:r w:rsidRPr="00866723">
        <w:rPr>
          <w:rFonts w:ascii="Times New Roman" w:eastAsia="Times New Roman" w:hAnsi="Times New Roman" w:cs="Times New Roman"/>
          <w:sz w:val="28"/>
          <w:szCs w:val="20"/>
          <w:lang w:eastAsia="ru-RU"/>
        </w:rPr>
        <w:t>[10,16,17,20]</w:t>
      </w:r>
      <w:r w:rsidRPr="00866723">
        <w:rPr>
          <w:rFonts w:ascii="Times New Roman" w:eastAsia="Times New Roman" w:hAnsi="Times New Roman" w:cs="Times New Roman"/>
          <w:sz w:val="28"/>
          <w:szCs w:val="28"/>
          <w:lang w:eastAsia="ru-RU"/>
        </w:rPr>
        <w:t>.</w:t>
      </w:r>
    </w:p>
    <w:p w:rsidR="00866723" w:rsidRPr="00866723" w:rsidRDefault="00866723" w:rsidP="00866723">
      <w:pPr>
        <w:shd w:val="clear" w:color="auto" w:fill="FFFFFF"/>
        <w:spacing w:after="0" w:line="264" w:lineRule="auto"/>
        <w:ind w:left="24" w:right="14"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t xml:space="preserve">Финансовая работа - многогранна. Она включает следующие </w:t>
      </w:r>
      <w:r w:rsidRPr="00866723">
        <w:rPr>
          <w:rFonts w:ascii="Times New Roman" w:eastAsia="Times New Roman" w:hAnsi="Times New Roman" w:cs="Times New Roman"/>
          <w:i/>
          <w:color w:val="000000"/>
          <w:sz w:val="28"/>
          <w:szCs w:val="28"/>
          <w:lang w:eastAsia="ru-RU"/>
        </w:rPr>
        <w:t>направления</w:t>
      </w:r>
      <w:r w:rsidRPr="00866723">
        <w:rPr>
          <w:rFonts w:ascii="Times New Roman" w:eastAsia="Times New Roman" w:hAnsi="Times New Roman" w:cs="Times New Roman"/>
          <w:color w:val="000000"/>
          <w:sz w:val="28"/>
          <w:szCs w:val="28"/>
          <w:lang w:eastAsia="ru-RU"/>
        </w:rPr>
        <w:t>:</w:t>
      </w:r>
    </w:p>
    <w:p w:rsidR="00866723" w:rsidRPr="00866723" w:rsidRDefault="00866723" w:rsidP="00A44736">
      <w:pPr>
        <w:numPr>
          <w:ilvl w:val="0"/>
          <w:numId w:val="73"/>
        </w:num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lastRenderedPageBreak/>
        <w:t>финансово-кредитное планирование;</w:t>
      </w:r>
    </w:p>
    <w:p w:rsidR="00866723" w:rsidRPr="00866723" w:rsidRDefault="00866723" w:rsidP="00A44736">
      <w:pPr>
        <w:numPr>
          <w:ilvl w:val="0"/>
          <w:numId w:val="73"/>
        </w:numPr>
        <w:shd w:val="clear" w:color="auto" w:fill="FFFFFF"/>
        <w:tabs>
          <w:tab w:val="left" w:pos="480"/>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 xml:space="preserve">управление  процессами  формирования,  распределения  и </w:t>
      </w:r>
      <w:r w:rsidRPr="00866723">
        <w:rPr>
          <w:rFonts w:ascii="Times New Roman" w:eastAsia="Times New Roman" w:hAnsi="Times New Roman" w:cs="Times New Roman"/>
          <w:color w:val="000000"/>
          <w:spacing w:val="-1"/>
          <w:sz w:val="28"/>
          <w:szCs w:val="28"/>
          <w:lang w:eastAsia="ru-RU"/>
        </w:rPr>
        <w:t>использования финансовых ресурсов;</w:t>
      </w:r>
    </w:p>
    <w:p w:rsidR="00866723" w:rsidRPr="00866723" w:rsidRDefault="00866723" w:rsidP="00A44736">
      <w:pPr>
        <w:numPr>
          <w:ilvl w:val="0"/>
          <w:numId w:val="73"/>
        </w:numPr>
        <w:shd w:val="clear" w:color="auto" w:fill="FFFFFF"/>
        <w:spacing w:after="0" w:line="264"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финансирование затрат предприятия;</w:t>
      </w:r>
    </w:p>
    <w:p w:rsidR="00866723" w:rsidRPr="00866723" w:rsidRDefault="00866723" w:rsidP="00A44736">
      <w:pPr>
        <w:numPr>
          <w:ilvl w:val="0"/>
          <w:numId w:val="73"/>
        </w:num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3"/>
          <w:sz w:val="28"/>
          <w:szCs w:val="28"/>
          <w:lang w:eastAsia="ru-RU"/>
        </w:rPr>
        <w:t>анализ эффективности использования имеющихся финан</w:t>
      </w:r>
      <w:r w:rsidRPr="00866723">
        <w:rPr>
          <w:rFonts w:ascii="Times New Roman" w:eastAsia="Times New Roman" w:hAnsi="Times New Roman" w:cs="Times New Roman"/>
          <w:color w:val="000000"/>
          <w:sz w:val="28"/>
          <w:szCs w:val="28"/>
          <w:lang w:eastAsia="ru-RU"/>
        </w:rPr>
        <w:t>совых ресурсов и финансового состояния предприятия;</w:t>
      </w:r>
    </w:p>
    <w:p w:rsidR="00866723" w:rsidRPr="00866723" w:rsidRDefault="00866723" w:rsidP="00A44736">
      <w:pPr>
        <w:numPr>
          <w:ilvl w:val="0"/>
          <w:numId w:val="73"/>
        </w:numPr>
        <w:shd w:val="clear" w:color="auto" w:fill="FFFFFF"/>
        <w:tabs>
          <w:tab w:val="left" w:pos="480"/>
        </w:tabs>
        <w:spacing w:after="0" w:line="264"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pacing w:val="1"/>
          <w:sz w:val="28"/>
          <w:szCs w:val="28"/>
          <w:lang w:eastAsia="ru-RU"/>
        </w:rPr>
        <w:t xml:space="preserve">организацию выполнения денежных расчетов по финансовым обязательствам в установленные сроки и в требуемых </w:t>
      </w:r>
      <w:r w:rsidRPr="00866723">
        <w:rPr>
          <w:rFonts w:ascii="Times New Roman" w:eastAsia="Times New Roman" w:hAnsi="Times New Roman" w:cs="Times New Roman"/>
          <w:color w:val="000000"/>
          <w:spacing w:val="-3"/>
          <w:sz w:val="28"/>
          <w:szCs w:val="28"/>
          <w:lang w:eastAsia="ru-RU"/>
        </w:rPr>
        <w:t>объемах;</w:t>
      </w:r>
    </w:p>
    <w:p w:rsidR="00866723" w:rsidRPr="00866723" w:rsidRDefault="00866723" w:rsidP="00A44736">
      <w:pPr>
        <w:numPr>
          <w:ilvl w:val="0"/>
          <w:numId w:val="73"/>
        </w:numPr>
        <w:shd w:val="clear" w:color="auto" w:fill="FFFFFF"/>
        <w:tabs>
          <w:tab w:val="left" w:pos="480"/>
        </w:tabs>
        <w:spacing w:after="0" w:line="264"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контроль за выполнением финансовых планов, смет и бюджетов предприятия, соблюдением норм законодательства в области финансов;</w:t>
      </w:r>
    </w:p>
    <w:p w:rsidR="00866723" w:rsidRPr="00866723" w:rsidRDefault="00866723" w:rsidP="00A44736">
      <w:pPr>
        <w:numPr>
          <w:ilvl w:val="0"/>
          <w:numId w:val="73"/>
        </w:numPr>
        <w:shd w:val="clear" w:color="auto" w:fill="FFFFFF"/>
        <w:tabs>
          <w:tab w:val="left" w:pos="480"/>
        </w:tabs>
        <w:spacing w:after="0" w:line="264"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pacing w:val="3"/>
          <w:sz w:val="28"/>
          <w:szCs w:val="28"/>
          <w:lang w:eastAsia="ru-RU"/>
        </w:rPr>
        <w:t>разработку мероприятий  по  устранению  имеющихся  на предприятии недостатков в управлении финансовыми ре</w:t>
      </w:r>
      <w:r w:rsidRPr="00866723">
        <w:rPr>
          <w:rFonts w:ascii="Times New Roman" w:eastAsia="Times New Roman" w:hAnsi="Times New Roman" w:cs="Times New Roman"/>
          <w:color w:val="000000"/>
          <w:spacing w:val="1"/>
          <w:sz w:val="28"/>
          <w:szCs w:val="28"/>
          <w:lang w:eastAsia="ru-RU"/>
        </w:rPr>
        <w:t>сурсами и капиталом, направленных на повышение эффек</w:t>
      </w:r>
      <w:r w:rsidRPr="00866723">
        <w:rPr>
          <w:rFonts w:ascii="Times New Roman" w:eastAsia="Times New Roman" w:hAnsi="Times New Roman" w:cs="Times New Roman"/>
          <w:color w:val="000000"/>
          <w:spacing w:val="-1"/>
          <w:sz w:val="28"/>
          <w:szCs w:val="28"/>
          <w:lang w:eastAsia="ru-RU"/>
        </w:rPr>
        <w:t>тивности производства.</w:t>
      </w:r>
    </w:p>
    <w:p w:rsidR="00866723" w:rsidRPr="00866723" w:rsidRDefault="00866723" w:rsidP="00866723">
      <w:pPr>
        <w:tabs>
          <w:tab w:val="left" w:pos="993"/>
        </w:tabs>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Служба финансового управления всегда фиксирует определенные </w:t>
      </w:r>
      <w:r w:rsidRPr="00866723">
        <w:rPr>
          <w:rFonts w:ascii="Times New Roman" w:eastAsia="Times New Roman" w:hAnsi="Times New Roman" w:cs="Times New Roman"/>
          <w:i/>
          <w:sz w:val="28"/>
          <w:szCs w:val="28"/>
          <w:lang w:eastAsia="ru-RU"/>
        </w:rPr>
        <w:t>функциональные участки финансовой работы:</w:t>
      </w:r>
    </w:p>
    <w:p w:rsidR="00866723" w:rsidRPr="00866723" w:rsidRDefault="00866723" w:rsidP="00A44736">
      <w:pPr>
        <w:numPr>
          <w:ilvl w:val="0"/>
          <w:numId w:val="71"/>
        </w:numPr>
        <w:shd w:val="clear" w:color="auto" w:fill="FFFFFF"/>
        <w:tabs>
          <w:tab w:val="num" w:pos="0"/>
          <w:tab w:val="left" w:pos="993"/>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Регулирование де</w:t>
      </w:r>
      <w:r w:rsidRPr="00866723">
        <w:rPr>
          <w:rFonts w:ascii="Times New Roman" w:eastAsia="Times New Roman" w:hAnsi="Times New Roman" w:cs="Times New Roman"/>
          <w:color w:val="000000"/>
          <w:sz w:val="28"/>
          <w:szCs w:val="28"/>
          <w:lang w:eastAsia="ru-RU"/>
        </w:rPr>
        <w:t xml:space="preserve">нежных потоков в целях своевременного финансирования затрат </w:t>
      </w:r>
      <w:r w:rsidRPr="00866723">
        <w:rPr>
          <w:rFonts w:ascii="Times New Roman" w:eastAsia="Times New Roman" w:hAnsi="Times New Roman" w:cs="Times New Roman"/>
          <w:color w:val="000000"/>
          <w:spacing w:val="-1"/>
          <w:sz w:val="28"/>
          <w:szCs w:val="28"/>
          <w:lang w:eastAsia="ru-RU"/>
        </w:rPr>
        <w:t>и обязательств. Управление потоками денежных средств предполагает разра</w:t>
      </w:r>
      <w:r w:rsidRPr="00866723">
        <w:rPr>
          <w:rFonts w:ascii="Times New Roman" w:eastAsia="Times New Roman" w:hAnsi="Times New Roman" w:cs="Times New Roman"/>
          <w:color w:val="000000"/>
          <w:sz w:val="28"/>
          <w:szCs w:val="28"/>
          <w:lang w:eastAsia="ru-RU"/>
        </w:rPr>
        <w:t>ботку плана движения денежных средств, учет и анализ денеж</w:t>
      </w:r>
      <w:r w:rsidRPr="00866723">
        <w:rPr>
          <w:rFonts w:ascii="Times New Roman" w:eastAsia="Times New Roman" w:hAnsi="Times New Roman" w:cs="Times New Roman"/>
          <w:color w:val="000000"/>
          <w:spacing w:val="-3"/>
          <w:sz w:val="28"/>
          <w:szCs w:val="28"/>
          <w:lang w:eastAsia="ru-RU"/>
        </w:rPr>
        <w:t>ных потоков. Главная цель этой работы – обеспечить финансо</w:t>
      </w:r>
      <w:r w:rsidRPr="00866723">
        <w:rPr>
          <w:rFonts w:ascii="Times New Roman" w:eastAsia="Times New Roman" w:hAnsi="Times New Roman" w:cs="Times New Roman"/>
          <w:color w:val="000000"/>
          <w:spacing w:val="-1"/>
          <w:sz w:val="28"/>
          <w:szCs w:val="28"/>
          <w:lang w:eastAsia="ru-RU"/>
        </w:rPr>
        <w:t xml:space="preserve">выми ресурсами предпринимательскую деятельность, своевременно определить меры по восполнению дефицита денежных </w:t>
      </w:r>
      <w:r w:rsidRPr="00866723">
        <w:rPr>
          <w:rFonts w:ascii="Times New Roman" w:eastAsia="Times New Roman" w:hAnsi="Times New Roman" w:cs="Times New Roman"/>
          <w:color w:val="000000"/>
          <w:spacing w:val="-2"/>
          <w:sz w:val="28"/>
          <w:szCs w:val="28"/>
          <w:lang w:eastAsia="ru-RU"/>
        </w:rPr>
        <w:t xml:space="preserve">средств в отдельные периоды года. Для полного представления о </w:t>
      </w:r>
      <w:r w:rsidRPr="00866723">
        <w:rPr>
          <w:rFonts w:ascii="Times New Roman" w:eastAsia="Times New Roman" w:hAnsi="Times New Roman" w:cs="Times New Roman"/>
          <w:color w:val="000000"/>
          <w:sz w:val="28"/>
          <w:szCs w:val="28"/>
          <w:lang w:eastAsia="ru-RU"/>
        </w:rPr>
        <w:t xml:space="preserve">движении денежных потоков составляют матричные балансы за </w:t>
      </w:r>
      <w:r w:rsidRPr="00866723">
        <w:rPr>
          <w:rFonts w:ascii="Times New Roman" w:eastAsia="Times New Roman" w:hAnsi="Times New Roman" w:cs="Times New Roman"/>
          <w:color w:val="000000"/>
          <w:spacing w:val="-1"/>
          <w:sz w:val="28"/>
          <w:szCs w:val="28"/>
          <w:lang w:eastAsia="ru-RU"/>
        </w:rPr>
        <w:t xml:space="preserve">определенные промежутки времени. Они позволяют увидеть </w:t>
      </w:r>
      <w:r w:rsidRPr="00866723">
        <w:rPr>
          <w:rFonts w:ascii="Times New Roman" w:eastAsia="Times New Roman" w:hAnsi="Times New Roman" w:cs="Times New Roman"/>
          <w:color w:val="000000"/>
          <w:spacing w:val="-2"/>
          <w:sz w:val="28"/>
          <w:szCs w:val="28"/>
          <w:lang w:eastAsia="ru-RU"/>
        </w:rPr>
        <w:t>взаимосвязь между активами и пассивами предприятия, просле</w:t>
      </w:r>
      <w:r w:rsidRPr="00866723">
        <w:rPr>
          <w:rFonts w:ascii="Times New Roman" w:eastAsia="Times New Roman" w:hAnsi="Times New Roman" w:cs="Times New Roman"/>
          <w:color w:val="000000"/>
          <w:spacing w:val="-1"/>
          <w:sz w:val="28"/>
          <w:szCs w:val="28"/>
          <w:lang w:eastAsia="ru-RU"/>
        </w:rPr>
        <w:t>дить изменения в источниках финансирования активов и в на</w:t>
      </w:r>
      <w:r w:rsidRPr="00866723">
        <w:rPr>
          <w:rFonts w:ascii="Times New Roman" w:eastAsia="Times New Roman" w:hAnsi="Times New Roman" w:cs="Times New Roman"/>
          <w:color w:val="000000"/>
          <w:spacing w:val="-2"/>
          <w:sz w:val="28"/>
          <w:szCs w:val="28"/>
          <w:lang w:eastAsia="ru-RU"/>
        </w:rPr>
        <w:t>правлениях использования пассивов, наметить решения по оп</w:t>
      </w:r>
      <w:r w:rsidRPr="00866723">
        <w:rPr>
          <w:rFonts w:ascii="Times New Roman" w:eastAsia="Times New Roman" w:hAnsi="Times New Roman" w:cs="Times New Roman"/>
          <w:color w:val="000000"/>
          <w:sz w:val="28"/>
          <w:szCs w:val="28"/>
          <w:lang w:eastAsia="ru-RU"/>
        </w:rPr>
        <w:t>тимизации активов и пассивов предприятия.</w:t>
      </w:r>
    </w:p>
    <w:p w:rsidR="00866723" w:rsidRPr="00866723" w:rsidRDefault="00866723" w:rsidP="00A44736">
      <w:pPr>
        <w:numPr>
          <w:ilvl w:val="0"/>
          <w:numId w:val="71"/>
        </w:numPr>
        <w:shd w:val="clear" w:color="auto" w:fill="FFFFFF"/>
        <w:tabs>
          <w:tab w:val="num" w:pos="0"/>
          <w:tab w:val="left" w:pos="993"/>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 xml:space="preserve"> Управление реализацией продукции и услуг,</w:t>
      </w:r>
      <w:r w:rsidRPr="00866723">
        <w:rPr>
          <w:rFonts w:ascii="Times New Roman" w:eastAsia="Times New Roman" w:hAnsi="Times New Roman" w:cs="Times New Roman"/>
          <w:sz w:val="28"/>
          <w:szCs w:val="28"/>
          <w:lang w:eastAsia="ru-RU"/>
        </w:rPr>
        <w:t xml:space="preserve"> финансирование текущей деятельности предприятия</w:t>
      </w:r>
      <w:r w:rsidRPr="00866723">
        <w:rPr>
          <w:rFonts w:ascii="Times New Roman" w:eastAsia="Times New Roman" w:hAnsi="Times New Roman" w:cs="Times New Roman"/>
          <w:color w:val="000000"/>
          <w:spacing w:val="-1"/>
          <w:sz w:val="28"/>
          <w:szCs w:val="28"/>
          <w:lang w:eastAsia="ru-RU"/>
        </w:rPr>
        <w:t>, оперативный контроль за поступлением выручки от реализации</w:t>
      </w:r>
      <w:r w:rsidRPr="00866723">
        <w:rPr>
          <w:rFonts w:ascii="Times New Roman" w:eastAsia="Times New Roman" w:hAnsi="Times New Roman" w:cs="Times New Roman"/>
          <w:sz w:val="28"/>
          <w:szCs w:val="28"/>
          <w:lang w:eastAsia="ru-RU"/>
        </w:rPr>
        <w:t xml:space="preserve"> и первичным распределением финансовых ресурсов</w:t>
      </w:r>
      <w:r w:rsidRPr="00866723">
        <w:rPr>
          <w:rFonts w:ascii="Times New Roman" w:eastAsia="Times New Roman" w:hAnsi="Times New Roman" w:cs="Times New Roman"/>
          <w:color w:val="000000"/>
          <w:spacing w:val="-1"/>
          <w:sz w:val="28"/>
          <w:szCs w:val="28"/>
          <w:lang w:eastAsia="ru-RU"/>
        </w:rPr>
        <w:t xml:space="preserve">. В рыночной экономике основным источником финансовых </w:t>
      </w:r>
      <w:r w:rsidRPr="00866723">
        <w:rPr>
          <w:rFonts w:ascii="Times New Roman" w:eastAsia="Times New Roman" w:hAnsi="Times New Roman" w:cs="Times New Roman"/>
          <w:color w:val="000000"/>
          <w:sz w:val="28"/>
          <w:szCs w:val="28"/>
          <w:lang w:eastAsia="ru-RU"/>
        </w:rPr>
        <w:t>ресурсов предприятия является выручка от реализации продукции, работ, услуг. Поэтому для поддержания платежеспособно</w:t>
      </w:r>
      <w:r w:rsidRPr="00866723">
        <w:rPr>
          <w:rFonts w:ascii="Times New Roman" w:eastAsia="Times New Roman" w:hAnsi="Times New Roman" w:cs="Times New Roman"/>
          <w:color w:val="000000"/>
          <w:spacing w:val="-1"/>
          <w:sz w:val="28"/>
          <w:szCs w:val="28"/>
          <w:lang w:eastAsia="ru-RU"/>
        </w:rPr>
        <w:t>сти и выполнения обязательств предприятия должны регулировать движение денежных средств. Финансовые работники пред</w:t>
      </w:r>
      <w:r w:rsidRPr="00866723">
        <w:rPr>
          <w:rFonts w:ascii="Times New Roman" w:eastAsia="Times New Roman" w:hAnsi="Times New Roman" w:cs="Times New Roman"/>
          <w:color w:val="000000"/>
          <w:sz w:val="28"/>
          <w:szCs w:val="28"/>
          <w:lang w:eastAsia="ru-RU"/>
        </w:rPr>
        <w:t xml:space="preserve">приятия контролируют изготовление продукции, выполнение </w:t>
      </w:r>
      <w:r w:rsidRPr="00866723">
        <w:rPr>
          <w:rFonts w:ascii="Times New Roman" w:eastAsia="Times New Roman" w:hAnsi="Times New Roman" w:cs="Times New Roman"/>
          <w:color w:val="000000"/>
          <w:spacing w:val="-1"/>
          <w:sz w:val="28"/>
          <w:szCs w:val="28"/>
          <w:lang w:eastAsia="ru-RU"/>
        </w:rPr>
        <w:t xml:space="preserve">планов по ее поставкам, поступление выручки от реализации по </w:t>
      </w:r>
      <w:r w:rsidRPr="00866723">
        <w:rPr>
          <w:rFonts w:ascii="Times New Roman" w:eastAsia="Times New Roman" w:hAnsi="Times New Roman" w:cs="Times New Roman"/>
          <w:color w:val="000000"/>
          <w:spacing w:val="-2"/>
          <w:sz w:val="28"/>
          <w:szCs w:val="28"/>
          <w:lang w:eastAsia="ru-RU"/>
        </w:rPr>
        <w:t>срокам</w:t>
      </w:r>
    </w:p>
    <w:p w:rsidR="00866723" w:rsidRPr="00866723" w:rsidRDefault="00866723" w:rsidP="00A44736">
      <w:pPr>
        <w:numPr>
          <w:ilvl w:val="0"/>
          <w:numId w:val="71"/>
        </w:numPr>
        <w:shd w:val="clear" w:color="auto" w:fill="FFFFFF"/>
        <w:tabs>
          <w:tab w:val="num" w:pos="0"/>
          <w:tab w:val="left" w:pos="993"/>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t xml:space="preserve">Управление основным и оборотным капиталом, </w:t>
      </w:r>
      <w:r w:rsidRPr="00866723">
        <w:rPr>
          <w:rFonts w:ascii="Times New Roman" w:eastAsia="Times New Roman" w:hAnsi="Times New Roman" w:cs="Times New Roman"/>
          <w:sz w:val="28"/>
          <w:szCs w:val="28"/>
          <w:lang w:eastAsia="ru-RU"/>
        </w:rPr>
        <w:t>капитальными вложениями, вложениями в нематериальные активы, финансирование НИОКР,</w:t>
      </w:r>
      <w:r w:rsidRPr="00866723">
        <w:rPr>
          <w:rFonts w:ascii="Times New Roman" w:eastAsia="Times New Roman" w:hAnsi="Times New Roman" w:cs="Times New Roman"/>
          <w:color w:val="000000"/>
          <w:sz w:val="28"/>
          <w:szCs w:val="28"/>
          <w:lang w:eastAsia="ru-RU"/>
        </w:rPr>
        <w:t xml:space="preserve"> разработка меро</w:t>
      </w:r>
      <w:r w:rsidRPr="00866723">
        <w:rPr>
          <w:rFonts w:ascii="Times New Roman" w:eastAsia="Times New Roman" w:hAnsi="Times New Roman" w:cs="Times New Roman"/>
          <w:color w:val="000000"/>
          <w:spacing w:val="-1"/>
          <w:sz w:val="28"/>
          <w:szCs w:val="28"/>
          <w:lang w:eastAsia="ru-RU"/>
        </w:rPr>
        <w:t xml:space="preserve">приятии по сохранности оборотных средств, их эффективному </w:t>
      </w:r>
      <w:r w:rsidRPr="00866723">
        <w:rPr>
          <w:rFonts w:ascii="Times New Roman" w:eastAsia="Times New Roman" w:hAnsi="Times New Roman" w:cs="Times New Roman"/>
          <w:color w:val="000000"/>
          <w:sz w:val="28"/>
          <w:szCs w:val="28"/>
          <w:lang w:eastAsia="ru-RU"/>
        </w:rPr>
        <w:t>использованию.</w:t>
      </w:r>
    </w:p>
    <w:p w:rsidR="00866723" w:rsidRPr="00866723" w:rsidRDefault="00866723" w:rsidP="00866723">
      <w:pPr>
        <w:shd w:val="clear" w:color="auto" w:fill="FFFFFF"/>
        <w:spacing w:after="0" w:line="264" w:lineRule="auto"/>
        <w:ind w:left="29" w:right="19"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lastRenderedPageBreak/>
        <w:t xml:space="preserve">Успешное функционирование предприятий невозможно без наличия достаточного объема собственных оборотных средств. </w:t>
      </w:r>
      <w:r w:rsidRPr="00866723">
        <w:rPr>
          <w:rFonts w:ascii="Times New Roman" w:eastAsia="Times New Roman" w:hAnsi="Times New Roman" w:cs="Times New Roman"/>
          <w:color w:val="000000"/>
          <w:spacing w:val="-1"/>
          <w:sz w:val="28"/>
          <w:szCs w:val="28"/>
          <w:lang w:eastAsia="ru-RU"/>
        </w:rPr>
        <w:t>Финансовая работа предполагает определение плановой потреб</w:t>
      </w:r>
      <w:r w:rsidRPr="00866723">
        <w:rPr>
          <w:rFonts w:ascii="Times New Roman" w:eastAsia="Times New Roman" w:hAnsi="Times New Roman" w:cs="Times New Roman"/>
          <w:color w:val="000000"/>
          <w:spacing w:val="1"/>
          <w:sz w:val="28"/>
          <w:szCs w:val="28"/>
          <w:lang w:eastAsia="ru-RU"/>
        </w:rPr>
        <w:t xml:space="preserve">ности в оборотных средствах, организацию контроля за покупкой товарно-материальных ценностей, выявление резервов </w:t>
      </w:r>
      <w:r w:rsidRPr="00866723">
        <w:rPr>
          <w:rFonts w:ascii="Times New Roman" w:eastAsia="Times New Roman" w:hAnsi="Times New Roman" w:cs="Times New Roman"/>
          <w:color w:val="000000"/>
          <w:spacing w:val="-1"/>
          <w:sz w:val="28"/>
          <w:szCs w:val="28"/>
          <w:lang w:eastAsia="ru-RU"/>
        </w:rPr>
        <w:t>улучшения использования оборотных средств.</w:t>
      </w:r>
    </w:p>
    <w:p w:rsidR="00866723" w:rsidRPr="00866723" w:rsidRDefault="00866723" w:rsidP="00866723">
      <w:pPr>
        <w:shd w:val="clear" w:color="auto" w:fill="FFFFFF"/>
        <w:spacing w:after="0" w:line="264" w:lineRule="auto"/>
        <w:ind w:left="48" w:right="5"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 xml:space="preserve">Ответственным участком финансовой работы является организация финансирования и кредитования инвестиций во внеоборотные активы. Предприятия самостоятельно формируют планы капитальных вложений, составляют бюджеты инвестиций, определяют структуру источников финансирования, осуществляют выбор </w:t>
      </w:r>
      <w:r w:rsidRPr="00866723">
        <w:rPr>
          <w:rFonts w:ascii="Times New Roman" w:eastAsia="Times New Roman" w:hAnsi="Times New Roman" w:cs="Times New Roman"/>
          <w:color w:val="000000"/>
          <w:sz w:val="28"/>
          <w:szCs w:val="28"/>
          <w:lang w:eastAsia="ru-RU"/>
        </w:rPr>
        <w:t>вариантов инвестиций, контролируют выполнение планов.</w:t>
      </w:r>
    </w:p>
    <w:p w:rsidR="00866723" w:rsidRPr="00866723" w:rsidRDefault="00866723" w:rsidP="00A44736">
      <w:pPr>
        <w:numPr>
          <w:ilvl w:val="0"/>
          <w:numId w:val="71"/>
        </w:numPr>
        <w:shd w:val="clear" w:color="auto" w:fill="FFFFFF"/>
        <w:tabs>
          <w:tab w:val="num" w:pos="0"/>
          <w:tab w:val="left" w:pos="1134"/>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t xml:space="preserve">Поддержание платежеспособности предприятия </w:t>
      </w:r>
      <w:r w:rsidRPr="00866723">
        <w:rPr>
          <w:rFonts w:ascii="Times New Roman" w:eastAsia="Times New Roman" w:hAnsi="Times New Roman" w:cs="Times New Roman"/>
          <w:color w:val="000000"/>
          <w:spacing w:val="-1"/>
          <w:sz w:val="28"/>
          <w:szCs w:val="28"/>
          <w:lang w:eastAsia="ru-RU"/>
        </w:rPr>
        <w:t xml:space="preserve">и ликвидности его баланса. Взаимоотношения с </w:t>
      </w:r>
      <w:r w:rsidRPr="00866723">
        <w:rPr>
          <w:rFonts w:ascii="Times New Roman" w:eastAsia="Times New Roman" w:hAnsi="Times New Roman" w:cs="Times New Roman"/>
          <w:sz w:val="28"/>
          <w:szCs w:val="28"/>
          <w:lang w:eastAsia="ru-RU"/>
        </w:rPr>
        <w:t>налоговыми органами.</w:t>
      </w:r>
    </w:p>
    <w:p w:rsidR="00866723" w:rsidRPr="00866723" w:rsidRDefault="00866723" w:rsidP="00866723">
      <w:pPr>
        <w:shd w:val="clear" w:color="auto" w:fill="FFFFFF"/>
        <w:tabs>
          <w:tab w:val="left" w:pos="1134"/>
        </w:tabs>
        <w:spacing w:after="0" w:line="264" w:lineRule="auto"/>
        <w:ind w:left="29" w:right="19"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4"/>
          <w:sz w:val="28"/>
          <w:szCs w:val="28"/>
          <w:lang w:eastAsia="ru-RU"/>
        </w:rPr>
        <w:t>Выполнение в срок и в полном объеме денежных обяза</w:t>
      </w:r>
      <w:r w:rsidRPr="00866723">
        <w:rPr>
          <w:rFonts w:ascii="Times New Roman" w:eastAsia="Times New Roman" w:hAnsi="Times New Roman" w:cs="Times New Roman"/>
          <w:color w:val="000000"/>
          <w:sz w:val="28"/>
          <w:szCs w:val="28"/>
          <w:lang w:eastAsia="ru-RU"/>
        </w:rPr>
        <w:t xml:space="preserve">тельств - основная задача финансовых служб предприятий. </w:t>
      </w:r>
      <w:r w:rsidRPr="00866723">
        <w:rPr>
          <w:rFonts w:ascii="Times New Roman" w:eastAsia="Times New Roman" w:hAnsi="Times New Roman" w:cs="Times New Roman"/>
          <w:color w:val="000000"/>
          <w:spacing w:val="-2"/>
          <w:sz w:val="28"/>
          <w:szCs w:val="28"/>
          <w:lang w:eastAsia="ru-RU"/>
        </w:rPr>
        <w:t>В структуре обязательств важное место занимает выплата на</w:t>
      </w:r>
      <w:r w:rsidRPr="00866723">
        <w:rPr>
          <w:rFonts w:ascii="Times New Roman" w:eastAsia="Times New Roman" w:hAnsi="Times New Roman" w:cs="Times New Roman"/>
          <w:color w:val="000000"/>
          <w:spacing w:val="-1"/>
          <w:sz w:val="28"/>
          <w:szCs w:val="28"/>
          <w:lang w:eastAsia="ru-RU"/>
        </w:rPr>
        <w:t xml:space="preserve">логов и приравненных к ним платежей. Нестабильность налогового законодательства делает этот участок финансовой работы </w:t>
      </w:r>
      <w:r w:rsidRPr="00866723">
        <w:rPr>
          <w:rFonts w:ascii="Times New Roman" w:eastAsia="Times New Roman" w:hAnsi="Times New Roman" w:cs="Times New Roman"/>
          <w:color w:val="000000"/>
          <w:spacing w:val="2"/>
          <w:sz w:val="28"/>
          <w:szCs w:val="28"/>
          <w:lang w:eastAsia="ru-RU"/>
        </w:rPr>
        <w:t xml:space="preserve">трудоемким. Данное направление финансовой работы имеет </w:t>
      </w:r>
      <w:r w:rsidRPr="00866723">
        <w:rPr>
          <w:rFonts w:ascii="Times New Roman" w:eastAsia="Times New Roman" w:hAnsi="Times New Roman" w:cs="Times New Roman"/>
          <w:color w:val="000000"/>
          <w:spacing w:val="1"/>
          <w:sz w:val="28"/>
          <w:szCs w:val="28"/>
          <w:lang w:eastAsia="ru-RU"/>
        </w:rPr>
        <w:t xml:space="preserve">прямое отношение к финансовому благополучию предприятия, </w:t>
      </w:r>
      <w:r w:rsidRPr="00866723">
        <w:rPr>
          <w:rFonts w:ascii="Times New Roman" w:eastAsia="Times New Roman" w:hAnsi="Times New Roman" w:cs="Times New Roman"/>
          <w:color w:val="000000"/>
          <w:spacing w:val="-1"/>
          <w:sz w:val="28"/>
          <w:szCs w:val="28"/>
          <w:lang w:eastAsia="ru-RU"/>
        </w:rPr>
        <w:t>так как финансовые санкции оплачиваются из прибыли, остаю</w:t>
      </w:r>
      <w:r w:rsidRPr="00866723">
        <w:rPr>
          <w:rFonts w:ascii="Times New Roman" w:eastAsia="Times New Roman" w:hAnsi="Times New Roman" w:cs="Times New Roman"/>
          <w:color w:val="000000"/>
          <w:spacing w:val="-2"/>
          <w:sz w:val="28"/>
          <w:szCs w:val="28"/>
          <w:lang w:eastAsia="ru-RU"/>
        </w:rPr>
        <w:t>щейся в распоряжении предприятия после уплаты налогов и дру</w:t>
      </w:r>
      <w:r w:rsidRPr="00866723">
        <w:rPr>
          <w:rFonts w:ascii="Times New Roman" w:eastAsia="Times New Roman" w:hAnsi="Times New Roman" w:cs="Times New Roman"/>
          <w:color w:val="000000"/>
          <w:spacing w:val="-1"/>
          <w:sz w:val="28"/>
          <w:szCs w:val="28"/>
          <w:lang w:eastAsia="ru-RU"/>
        </w:rPr>
        <w:t>гих обязательных платежей.</w:t>
      </w:r>
    </w:p>
    <w:p w:rsidR="00866723" w:rsidRPr="00866723" w:rsidRDefault="00866723" w:rsidP="00A44736">
      <w:pPr>
        <w:numPr>
          <w:ilvl w:val="0"/>
          <w:numId w:val="71"/>
        </w:numPr>
        <w:shd w:val="clear" w:color="auto" w:fill="FFFFFF"/>
        <w:tabs>
          <w:tab w:val="num" w:pos="0"/>
          <w:tab w:val="left" w:pos="1134"/>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Мобилизация и рост денежных накоплений, повышение рентабельности.</w:t>
      </w:r>
    </w:p>
    <w:p w:rsidR="00866723" w:rsidRPr="00866723" w:rsidRDefault="00866723" w:rsidP="00A44736">
      <w:pPr>
        <w:numPr>
          <w:ilvl w:val="0"/>
          <w:numId w:val="71"/>
        </w:numPr>
        <w:shd w:val="clear" w:color="auto" w:fill="FFFFFF"/>
        <w:tabs>
          <w:tab w:val="num" w:pos="0"/>
          <w:tab w:val="left" w:pos="1134"/>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Финансово-кредитное планирование и прогнозирование.</w:t>
      </w:r>
    </w:p>
    <w:p w:rsidR="00866723" w:rsidRPr="00866723" w:rsidRDefault="00866723" w:rsidP="00A44736">
      <w:pPr>
        <w:numPr>
          <w:ilvl w:val="0"/>
          <w:numId w:val="71"/>
        </w:numPr>
        <w:shd w:val="clear" w:color="auto" w:fill="FFFFFF"/>
        <w:tabs>
          <w:tab w:val="num" w:pos="0"/>
          <w:tab w:val="left" w:pos="1134"/>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Финансовый анализ, внутренний аудит, финансовый контроль за состоянием и движением финансовых активов предприятия.</w:t>
      </w:r>
    </w:p>
    <w:p w:rsidR="00866723" w:rsidRPr="00866723" w:rsidRDefault="00866723" w:rsidP="00A44736">
      <w:pPr>
        <w:numPr>
          <w:ilvl w:val="0"/>
          <w:numId w:val="71"/>
        </w:numPr>
        <w:shd w:val="clear" w:color="auto" w:fill="FFFFFF"/>
        <w:tabs>
          <w:tab w:val="num" w:pos="0"/>
          <w:tab w:val="left" w:pos="1134"/>
        </w:tabs>
        <w:spacing w:after="0" w:line="264" w:lineRule="auto"/>
        <w:ind w:left="0" w:right="10"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Взаимоотношения на финансовых рынках. </w:t>
      </w:r>
    </w:p>
    <w:p w:rsidR="00866723" w:rsidRPr="00866723" w:rsidRDefault="00866723" w:rsidP="00866723">
      <w:pPr>
        <w:shd w:val="clear" w:color="auto" w:fill="FFFFFF"/>
        <w:spacing w:after="0" w:line="264" w:lineRule="auto"/>
        <w:ind w:left="14" w:right="82"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 xml:space="preserve">Управление финансами предприятий осуществляется с помощью принципов, процедур и методов </w:t>
      </w:r>
      <w:r w:rsidRPr="00866723">
        <w:rPr>
          <w:rFonts w:ascii="Times New Roman" w:eastAsia="Times New Roman" w:hAnsi="Times New Roman" w:cs="Times New Roman"/>
          <w:i/>
          <w:color w:val="000000"/>
          <w:spacing w:val="-1"/>
          <w:sz w:val="28"/>
          <w:szCs w:val="28"/>
          <w:lang w:eastAsia="ru-RU"/>
        </w:rPr>
        <w:t>финансового менеджмента</w:t>
      </w:r>
      <w:r w:rsidRPr="00866723">
        <w:rPr>
          <w:rFonts w:ascii="Times New Roman" w:eastAsia="Times New Roman" w:hAnsi="Times New Roman" w:cs="Times New Roman"/>
          <w:color w:val="000000"/>
          <w:spacing w:val="-1"/>
          <w:sz w:val="28"/>
          <w:szCs w:val="28"/>
          <w:lang w:eastAsia="ru-RU"/>
        </w:rPr>
        <w:t>.</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Основная цель финансового менеджмента состоит в росте благосостояния собственников, которая выражается количественной мерой – приростом курсовой стоимости акций. Другими целями финансового менеджмента являются: максимизация прибыли в долгосрочном периоде; обеспечение и поддержание текущей и перспективной платежеспособности предприятия.</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Функции финансового менеджмента</w:t>
      </w:r>
      <w:r w:rsidRPr="00866723">
        <w:rPr>
          <w:rFonts w:ascii="Times New Roman" w:eastAsia="Times New Roman" w:hAnsi="Times New Roman" w:cs="Times New Roman"/>
          <w:sz w:val="28"/>
          <w:szCs w:val="28"/>
          <w:lang w:eastAsia="ru-RU"/>
        </w:rPr>
        <w:t xml:space="preserve"> разделяют на 3 группы </w:t>
      </w:r>
      <w:r w:rsidRPr="00866723">
        <w:rPr>
          <w:rFonts w:ascii="Times New Roman" w:eastAsia="Times New Roman" w:hAnsi="Times New Roman" w:cs="Times New Roman"/>
          <w:sz w:val="28"/>
          <w:szCs w:val="20"/>
          <w:lang w:eastAsia="ru-RU"/>
        </w:rPr>
        <w:t>[4]</w:t>
      </w:r>
      <w:r w:rsidRPr="00866723">
        <w:rPr>
          <w:rFonts w:ascii="Times New Roman" w:eastAsia="Times New Roman" w:hAnsi="Times New Roman" w:cs="Times New Roman"/>
          <w:sz w:val="28"/>
          <w:szCs w:val="28"/>
          <w:lang w:eastAsia="ru-RU"/>
        </w:rPr>
        <w:t>:</w:t>
      </w:r>
    </w:p>
    <w:p w:rsidR="00866723" w:rsidRPr="00866723" w:rsidRDefault="00866723" w:rsidP="00A44736">
      <w:pPr>
        <w:numPr>
          <w:ilvl w:val="0"/>
          <w:numId w:val="74"/>
        </w:numPr>
        <w:tabs>
          <w:tab w:val="num" w:pos="993"/>
        </w:tabs>
        <w:overflowPunct w:val="0"/>
        <w:autoSpaceDE w:val="0"/>
        <w:autoSpaceDN w:val="0"/>
        <w:adjustRightInd w:val="0"/>
        <w:spacing w:after="0" w:line="264" w:lineRule="auto"/>
        <w:ind w:left="993" w:hanging="284"/>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 xml:space="preserve">традиционные: </w:t>
      </w:r>
      <w:r w:rsidRPr="00866723">
        <w:rPr>
          <w:rFonts w:ascii="Times New Roman" w:eastAsia="Times New Roman" w:hAnsi="Times New Roman" w:cs="Times New Roman"/>
          <w:sz w:val="28"/>
          <w:szCs w:val="28"/>
          <w:lang w:eastAsia="ru-RU"/>
        </w:rPr>
        <w:t>финансовое планирование;учет и контроль;ценообразование.</w:t>
      </w:r>
    </w:p>
    <w:p w:rsidR="00866723" w:rsidRPr="00866723" w:rsidRDefault="00866723" w:rsidP="00A44736">
      <w:pPr>
        <w:numPr>
          <w:ilvl w:val="0"/>
          <w:numId w:val="74"/>
        </w:numPr>
        <w:tabs>
          <w:tab w:val="num" w:pos="993"/>
        </w:tabs>
        <w:overflowPunct w:val="0"/>
        <w:autoSpaceDE w:val="0"/>
        <w:autoSpaceDN w:val="0"/>
        <w:adjustRightInd w:val="0"/>
        <w:spacing w:after="0" w:line="264" w:lineRule="auto"/>
        <w:ind w:left="993" w:hanging="284"/>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 xml:space="preserve">нетрадиционные: </w:t>
      </w:r>
      <w:r w:rsidRPr="00866723">
        <w:rPr>
          <w:rFonts w:ascii="Times New Roman" w:eastAsia="Times New Roman" w:hAnsi="Times New Roman" w:cs="Times New Roman"/>
          <w:sz w:val="28"/>
          <w:szCs w:val="28"/>
          <w:lang w:eastAsia="ru-RU"/>
        </w:rPr>
        <w:t>управление ликвидностью; управление финансовой устойчивостью (управление структурой капитала);</w:t>
      </w:r>
    </w:p>
    <w:p w:rsidR="00866723" w:rsidRPr="00866723" w:rsidRDefault="00866723" w:rsidP="00A44736">
      <w:pPr>
        <w:numPr>
          <w:ilvl w:val="1"/>
          <w:numId w:val="74"/>
        </w:numPr>
        <w:tabs>
          <w:tab w:val="num" w:pos="993"/>
        </w:tabs>
        <w:overflowPunct w:val="0"/>
        <w:autoSpaceDE w:val="0"/>
        <w:autoSpaceDN w:val="0"/>
        <w:adjustRightInd w:val="0"/>
        <w:spacing w:after="0" w:line="264" w:lineRule="auto"/>
        <w:ind w:left="993" w:hanging="284"/>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управление финансовыми рисками.</w:t>
      </w:r>
    </w:p>
    <w:p w:rsidR="00866723" w:rsidRPr="00866723" w:rsidRDefault="00866723" w:rsidP="00A44736">
      <w:pPr>
        <w:numPr>
          <w:ilvl w:val="0"/>
          <w:numId w:val="74"/>
        </w:numPr>
        <w:tabs>
          <w:tab w:val="num" w:pos="993"/>
        </w:tabs>
        <w:overflowPunct w:val="0"/>
        <w:autoSpaceDE w:val="0"/>
        <w:autoSpaceDN w:val="0"/>
        <w:adjustRightInd w:val="0"/>
        <w:spacing w:after="0" w:line="264" w:lineRule="auto"/>
        <w:ind w:left="993" w:hanging="284"/>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 xml:space="preserve">специальные: </w:t>
      </w:r>
      <w:r w:rsidRPr="00866723">
        <w:rPr>
          <w:rFonts w:ascii="Times New Roman" w:eastAsia="Times New Roman" w:hAnsi="Times New Roman" w:cs="Times New Roman"/>
          <w:sz w:val="28"/>
          <w:szCs w:val="28"/>
          <w:lang w:eastAsia="ru-RU"/>
        </w:rPr>
        <w:t>управление акционерным капиталом;</w:t>
      </w:r>
    </w:p>
    <w:p w:rsidR="00866723" w:rsidRPr="00866723" w:rsidRDefault="00866723" w:rsidP="00A44736">
      <w:pPr>
        <w:numPr>
          <w:ilvl w:val="1"/>
          <w:numId w:val="74"/>
        </w:numPr>
        <w:tabs>
          <w:tab w:val="num" w:pos="993"/>
        </w:tabs>
        <w:overflowPunct w:val="0"/>
        <w:autoSpaceDE w:val="0"/>
        <w:autoSpaceDN w:val="0"/>
        <w:adjustRightInd w:val="0"/>
        <w:spacing w:after="0" w:line="264" w:lineRule="auto"/>
        <w:ind w:left="993" w:hanging="284"/>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ценными бумагами;дивидендная политика.</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Организация финансовой службы на предприятии зависит, прежде всего, от:</w:t>
      </w:r>
    </w:p>
    <w:p w:rsidR="00866723" w:rsidRPr="00866723" w:rsidRDefault="00866723" w:rsidP="00A44736">
      <w:pPr>
        <w:numPr>
          <w:ilvl w:val="0"/>
          <w:numId w:val="75"/>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размера предприятия;</w:t>
      </w:r>
    </w:p>
    <w:p w:rsidR="00866723" w:rsidRPr="00866723" w:rsidRDefault="00866723" w:rsidP="00A44736">
      <w:pPr>
        <w:numPr>
          <w:ilvl w:val="0"/>
          <w:numId w:val="75"/>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характера уставной деятельности;</w:t>
      </w:r>
    </w:p>
    <w:p w:rsidR="00866723" w:rsidRPr="00866723" w:rsidRDefault="00866723" w:rsidP="00A44736">
      <w:pPr>
        <w:numPr>
          <w:ilvl w:val="0"/>
          <w:numId w:val="75"/>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финансовых взаимоотношений с государством;</w:t>
      </w:r>
    </w:p>
    <w:p w:rsidR="00866723" w:rsidRPr="00866723" w:rsidRDefault="00866723" w:rsidP="00A44736">
      <w:pPr>
        <w:numPr>
          <w:ilvl w:val="0"/>
          <w:numId w:val="75"/>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условий и методов формирования капитала;</w:t>
      </w:r>
    </w:p>
    <w:p w:rsidR="00866723" w:rsidRPr="00866723" w:rsidRDefault="00866723" w:rsidP="00A44736">
      <w:pPr>
        <w:numPr>
          <w:ilvl w:val="0"/>
          <w:numId w:val="75"/>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распределительных отношений и мер финансовой ответственности перед контрагентами.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Задачами финансового менеджмента</w:t>
      </w:r>
      <w:r w:rsidRPr="00866723">
        <w:rPr>
          <w:rFonts w:ascii="Times New Roman" w:eastAsia="Times New Roman" w:hAnsi="Times New Roman" w:cs="Times New Roman"/>
          <w:sz w:val="28"/>
          <w:szCs w:val="28"/>
          <w:lang w:eastAsia="ru-RU"/>
        </w:rPr>
        <w:t xml:space="preserve"> являются:</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обеспечение высокой финансовой устойчивости предприятия;</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поддержание постоянной платежеспособности и ликвидности предприятия;</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оптимизация структуры капитала предприятия;</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минимизация свободных остатков денежных средств;</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максимизация прибыли;</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обоснованная налоговая, амортизационная и дивидендная политика;</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минимизация финансовых рисков;</w:t>
      </w:r>
    </w:p>
    <w:p w:rsidR="00866723" w:rsidRPr="00866723" w:rsidRDefault="00866723" w:rsidP="00A44736">
      <w:pPr>
        <w:numPr>
          <w:ilvl w:val="0"/>
          <w:numId w:val="79"/>
        </w:numPr>
        <w:tabs>
          <w:tab w:val="num" w:pos="709"/>
        </w:tabs>
        <w:overflowPunct w:val="0"/>
        <w:autoSpaceDE w:val="0"/>
        <w:autoSpaceDN w:val="0"/>
        <w:adjustRightInd w:val="0"/>
        <w:spacing w:after="0" w:line="264" w:lineRule="auto"/>
        <w:ind w:left="709" w:firstLine="0"/>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выбор форм внутреннего и внешнего финансирования.</w:t>
      </w:r>
    </w:p>
    <w:p w:rsidR="00866723" w:rsidRPr="00866723" w:rsidRDefault="00866723" w:rsidP="00866723">
      <w:pPr>
        <w:spacing w:after="0" w:line="264" w:lineRule="auto"/>
        <w:ind w:firstLine="709"/>
        <w:jc w:val="both"/>
        <w:rPr>
          <w:rFonts w:ascii="Times New Roman" w:eastAsia="Times New Roman" w:hAnsi="Times New Roman" w:cs="Times New Roman"/>
          <w:sz w:val="24"/>
          <w:szCs w:val="20"/>
          <w:lang w:eastAsia="ru-RU"/>
        </w:rPr>
      </w:pPr>
      <w:r w:rsidRPr="00866723">
        <w:rPr>
          <w:rFonts w:ascii="Times New Roman" w:eastAsia="Times New Roman" w:hAnsi="Times New Roman" w:cs="Times New Roman"/>
          <w:sz w:val="28"/>
          <w:szCs w:val="28"/>
          <w:lang w:eastAsia="ru-RU"/>
        </w:rPr>
        <w:t>Рассмотрим типовую организационную структуру финансового управления, задачи, функции и полномочия должностных лиц, взяв за основу опыт работы по управлению финансами в зарубежных компаниях.</w:t>
      </w:r>
    </w:p>
    <w:tbl>
      <w:tblPr>
        <w:tblW w:w="0" w:type="auto"/>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9"/>
      </w:tblGrid>
      <w:tr w:rsidR="00866723" w:rsidRPr="00866723" w:rsidTr="00866723">
        <w:trPr>
          <w:trHeight w:val="528"/>
        </w:trPr>
        <w:tc>
          <w:tcPr>
            <w:tcW w:w="3569" w:type="dxa"/>
            <w:vAlign w:val="center"/>
          </w:tcPr>
          <w:p w:rsidR="00866723" w:rsidRPr="00866723" w:rsidRDefault="00866723" w:rsidP="00866723">
            <w:pPr>
              <w:keepNext/>
              <w:spacing w:before="240" w:after="60" w:line="264" w:lineRule="auto"/>
              <w:ind w:left="288" w:firstLine="28"/>
              <w:jc w:val="both"/>
              <w:outlineLvl w:val="2"/>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Финансовый директор</w:t>
            </w:r>
          </w:p>
        </w:tc>
      </w:tr>
    </w:tbl>
    <w:p w:rsidR="00866723" w:rsidRPr="00866723" w:rsidRDefault="00883E7A" w:rsidP="00866723">
      <w:pPr>
        <w:spacing w:after="0" w:line="26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8" o:spid="_x0000_s1081" style="position:absolute;left:0;text-align:left;z-index:251679744;visibility:visible;mso-position-horizontal-relative:text;mso-position-vertical-relative:text" from="235.35pt,2.3pt" to="325.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SQZQIAAIE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jNcQqTkqSBGXUfN+82t93X7tPmFm3ed9+7L93n7q771t1tbkC+33wA2Ru7+159&#10;iyAcuGy1zSDlRF4Yz0a5kpf6XJWvLZJqUhO5YKGnq7WGOomPiB6E+IvVgGjePlcUfMi1U4HYVWUa&#10;nxIoQ6swv/V+fmzlUAnKJEkP4xjGXILtMB2OQPYlSLaL1sa6Z0w1yAs5Flx6fklGlufWbV13Ll4t&#10;1YwLAXqSCYnaHI+OhkchwCrBqTd6mzWL+UQYtCR+y8Kvr/vAzahrSUOymhE67WVHuAAZucCJMxxY&#10;Egz7ag2jGAkGD8tLW3hC+orQMQDupe2ivRnFo+nJ9CQdpMPj6SCNi2LwdDZJB8ez5MlRcVhMJkXy&#10;1oNP0qzmlDLp8e+WPkn/bqn657dd1/3a74mKHmYP5APY3X8AHUbup7zdl7mi6wvju/PThz0Pzv2b&#10;9A/p13vw+vnlGP8AAAD//wMAUEsDBBQABgAIAAAAIQCD4C8y3wAAAAgBAAAPAAAAZHJzL2Rvd25y&#10;ZXYueG1sTI/BTsMwEETvSPyDtUjcqFNE0yjEqRBSubSA2qKq3Nx4SSLidWQ7bfh7tie47WhGs2+K&#10;xWg7cUIfWkcKppMEBFLlTEu1go/d8i4DEaImoztHqOAHAyzK66tC58adaYOnbawFl1DItYImxj6X&#10;MlQNWh0mrkdi78t5qyNLX0vj9ZnLbSfvkySVVrfEHxrd43OD1fd2sAo26+Uq26+GsfKfL9O33fv6&#10;9RAypW5vxqdHEBHH+BeGCz6jQ8lMRzeQCaJT8DBP5hzlIwXBfjq76KOCWZaCLAv5f0D5CwAA//8D&#10;AFBLAQItABQABgAIAAAAIQC2gziS/gAAAOEBAAATAAAAAAAAAAAAAAAAAAAAAABbQ29udGVudF9U&#10;eXBlc10ueG1sUEsBAi0AFAAGAAgAAAAhADj9If/WAAAAlAEAAAsAAAAAAAAAAAAAAAAALwEAAF9y&#10;ZWxzLy5yZWxzUEsBAi0AFAAGAAgAAAAhANZ09JBlAgAAgQQAAA4AAAAAAAAAAAAAAAAALgIAAGRy&#10;cy9lMm9Eb2MueG1sUEsBAi0AFAAGAAgAAAAhAIPgLzLfAAAACAEAAA8AAAAAAAAAAAAAAAAAvwQA&#10;AGRycy9kb3ducmV2LnhtbFBLBQYAAAAABAAEAPMAAADLBQAAAAA=&#10;">
            <v:stroke endarrow="block"/>
          </v:line>
        </w:pict>
      </w:r>
      <w:r>
        <w:rPr>
          <w:rFonts w:ascii="Times New Roman" w:eastAsia="Times New Roman" w:hAnsi="Times New Roman" w:cs="Times New Roman"/>
          <w:noProof/>
          <w:sz w:val="24"/>
          <w:szCs w:val="24"/>
          <w:lang w:eastAsia="ru-RU"/>
        </w:rPr>
        <w:pict>
          <v:line id="Прямая соединительная линия 47" o:spid="_x0000_s1080" style="position:absolute;left:0;text-align:left;flip:x;z-index:251678720;visibility:visible;mso-position-horizontal-relative:text;mso-position-vertical-relative:text" from="145.35pt,2.3pt" to="235.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bUbwIAAIsEAAAOAAAAZHJzL2Uyb0RvYy54bWysVM1uEzEQviPxDpbv6e6m25+suqlQNoFD&#10;gUotD+CsvVkLr23ZbjYRQqKckfoIvAIHkCoVeIbNGzF2toHCBSFycMaemW9mvpnZk9NVI9CSGcuV&#10;zHGyF2PEZKkol4scv7qcDY4xso5ISoSSLMdrZvHp+PGjk1ZnbKhqJSgzCECkzVqd49o5nUWRLWvW&#10;ELunNJOgrJRpiIOrWUTUkBbQGxEN4/gwapWh2qiSWQuvxVaJxwG/qljpXlaVZQ6JHENuLpwmnHN/&#10;RuMTki0M0TUv+zTIP2TREC4h6A6qII6gK8P/gGp4aZRVldsrVROpquIlCzVANUn8WzUXNdEs1ALk&#10;WL2jyf4/2PLF8twgTnOcHmEkSQM96j5u3m1uuq/dp80N2lx337sv3efutvvW3W7eg3y3+QCyV3Z3&#10;/fMNAnfgstU2A8iJPDeejXIlL/SZKl9bJNWkJnLBQk2Xaw1xEu8RPXDxF6sho3n7XFGwIVdOBWJX&#10;lWlQJbh+5h09OJCHVqGT610n2cqhEh6TJN2PY2h4Cbr9dDgC2Qcjmcfx3tpY95SpBnkhx4JLzzTJ&#10;yPLMuq3pvYl/lmrGhYB3kgmJ2hyPDoYHwcEqwalXep01i/lEGLQkft7Cr4/7wMyoK0kDWM0Infay&#10;I1yAjFxgxxkOfAmGfbSGUYwEgxXz0jY9IX1EqBgS7qXtyL0ZxaPp8fQ4HaTDw+kgjYti8GQ2SQeH&#10;s+TooNgvJpMieeuTT9Ks5pQy6fO/H/8k/bvx6hdxO7i7BdgRFT1ED+RDsvf/IenQfN/v7eTMFV2f&#10;G1+dnwOY+GDcb6dfqV/vwernN2T8AwAA//8DAFBLAwQUAAYACAAAACEAsiaoht8AAAAIAQAADwAA&#10;AGRycy9kb3ducmV2LnhtbEyPwU7DMBBE70j8g7VI3KjTKk3bkE2FEEicEG0REjc3XpLQeB1stwl8&#10;Pe4JjqMZzbwp1qPpxImcby0jTCcJCOLK6pZrhNfd480ShA+KteosE8I3eViXlxeFyrUdeEOnbahF&#10;LGGfK4QmhD6X0lcNGeUntieO3od1RoUoXS21U0MsN52cJUkmjWo5LjSqp/uGqsP2aBBWu2FuX9zh&#10;LZ22X+8/D5+hf3oOiNdX490tiEBj+AvDGT+iQxmZ9vbI2osOYbZKFjGKkGYgop8uznqPMF9mIMtC&#10;/j9Q/gIAAP//AwBQSwECLQAUAAYACAAAACEAtoM4kv4AAADhAQAAEwAAAAAAAAAAAAAAAAAAAAAA&#10;W0NvbnRlbnRfVHlwZXNdLnhtbFBLAQItABQABgAIAAAAIQA4/SH/1gAAAJQBAAALAAAAAAAAAAAA&#10;AAAAAC8BAABfcmVscy8ucmVsc1BLAQItABQABgAIAAAAIQAkstbUbwIAAIsEAAAOAAAAAAAAAAAA&#10;AAAAAC4CAABkcnMvZTJvRG9jLnhtbFBLAQItABQABgAIAAAAIQCyJqiG3wAAAAgBAAAPAAAAAAAA&#10;AAAAAAAAAMkEAABkcnMvZG93bnJldi54bWxQSwUGAAAAAAQABADzAAAA1Q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7"/>
      </w:tblGrid>
      <w:tr w:rsidR="00866723" w:rsidRPr="00866723" w:rsidTr="00866723">
        <w:trPr>
          <w:trHeight w:val="248"/>
        </w:trPr>
        <w:tc>
          <w:tcPr>
            <w:tcW w:w="2917" w:type="dxa"/>
            <w:vAlign w:val="center"/>
          </w:tcPr>
          <w:p w:rsidR="00866723" w:rsidRPr="00866723" w:rsidRDefault="00866723" w:rsidP="00866723">
            <w:pPr>
              <w:keepNext/>
              <w:spacing w:before="240" w:after="60" w:line="264" w:lineRule="auto"/>
              <w:jc w:val="center"/>
              <w:outlineLvl w:val="2"/>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Главный бухгалтер</w:t>
            </w:r>
          </w:p>
        </w:tc>
      </w:tr>
    </w:tbl>
    <w:tbl>
      <w:tblPr>
        <w:tblpPr w:leftFromText="180" w:rightFromText="180" w:vertAnchor="text" w:horzAnchor="page" w:tblpX="7894"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9"/>
      </w:tblGrid>
      <w:tr w:rsidR="00866723" w:rsidRPr="00866723" w:rsidTr="00866723">
        <w:trPr>
          <w:trHeight w:val="527"/>
        </w:trPr>
        <w:tc>
          <w:tcPr>
            <w:tcW w:w="2919" w:type="dxa"/>
            <w:vAlign w:val="center"/>
          </w:tcPr>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Казначей</w:t>
            </w:r>
          </w:p>
        </w:tc>
      </w:tr>
    </w:tbl>
    <w:p w:rsidR="00866723" w:rsidRPr="00866723" w:rsidRDefault="00883E7A" w:rsidP="00866723">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46" o:spid="_x0000_s1079" style="position:absolute;left:0;text-align:left;z-index:251680768;visibility:visible;mso-position-horizontal-relative:text;mso-position-vertical-relative:text" from="73.35pt,3.7pt" to="7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e3v0Jd4AAAAIAQAADwAAAGRycy9kb3ducmV2&#10;LnhtbEyPQWvCQBCF7wX/wzJCb3WTEmJIs5Ei2Iu2opbS3tbsNAlmZ8PuRtN/79pLe/x4jzffFItR&#10;d+yM1rWGBMSzCBhSZVRLtYD3w+ohA+a8JCU7QyjgBx0sysldIXNlLrTD897XLIyQy6WAxvs+59xV&#10;DWrpZqZHCtm3sVr6gLbmyspLGNcdf4yilGvZUrjQyB6XDVan/aAF7DardfaxHsbKfr3Eb4ft5vXT&#10;ZULcT8fnJ2AeR/9Xhpt+UIcyOB3NQMqxLnCSzkNVwDwBdst/+SggjRPgZcH/P1BeAQAA//8DAFBL&#10;AQItABQABgAIAAAAIQC2gziS/gAAAOEBAAATAAAAAAAAAAAAAAAAAAAAAABbQ29udGVudF9UeXBl&#10;c10ueG1sUEsBAi0AFAAGAAgAAAAhADj9If/WAAAAlAEAAAsAAAAAAAAAAAAAAAAALwEAAF9yZWxz&#10;Ly5yZWxzUEsBAi0AFAAGAAgAAAAhAHTT9NNjAgAAewQAAA4AAAAAAAAAAAAAAAAALgIAAGRycy9l&#10;Mm9Eb2MueG1sUEsBAi0AFAAGAAgAAAAhAHt79CXeAAAACAEAAA8AAAAAAAAAAAAAAAAAvQQAAGRy&#10;cy9kb3ducmV2LnhtbFBLBQYAAAAABAAEAPMAAADIBQAAAAA=&#10;">
            <v:stroke endarrow="block"/>
          </v:line>
        </w:pict>
      </w:r>
    </w:p>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0"/>
      </w:tblGrid>
      <w:tr w:rsidR="00866723" w:rsidRPr="00866723" w:rsidTr="00866723">
        <w:trPr>
          <w:trHeight w:val="360"/>
        </w:trPr>
        <w:tc>
          <w:tcPr>
            <w:tcW w:w="3000" w:type="dxa"/>
            <w:vAlign w:val="center"/>
          </w:tcPr>
          <w:p w:rsidR="00866723" w:rsidRPr="00866723" w:rsidRDefault="00866723" w:rsidP="00866723">
            <w:pPr>
              <w:keepNext/>
              <w:spacing w:before="240" w:after="60" w:line="264" w:lineRule="auto"/>
              <w:jc w:val="center"/>
              <w:outlineLvl w:val="2"/>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Бухгалтерия</w:t>
            </w:r>
          </w:p>
        </w:tc>
      </w:tr>
    </w:tbl>
    <w:p w:rsidR="00866723" w:rsidRPr="00866723" w:rsidRDefault="00866723" w:rsidP="00866723">
      <w:pPr>
        <w:keepNext/>
        <w:spacing w:before="240" w:after="60" w:line="264" w:lineRule="auto"/>
        <w:ind w:left="288" w:firstLine="709"/>
        <w:jc w:val="center"/>
        <w:outlineLvl w:val="2"/>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Рисунок. Организационная структура финансового управления</w:t>
      </w:r>
    </w:p>
    <w:p w:rsidR="00866723" w:rsidRPr="00866723" w:rsidRDefault="00866723" w:rsidP="00866723">
      <w:pPr>
        <w:spacing w:after="0" w:line="264" w:lineRule="auto"/>
        <w:ind w:firstLine="709"/>
        <w:jc w:val="both"/>
        <w:rPr>
          <w:rFonts w:ascii="Times New Roman" w:eastAsia="Times New Roman" w:hAnsi="Times New Roman" w:cs="Times New Roman"/>
          <w:sz w:val="24"/>
          <w:szCs w:val="20"/>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Финансовый директор</w:t>
      </w:r>
      <w:r w:rsidRPr="00866723">
        <w:rPr>
          <w:rFonts w:ascii="Times New Roman" w:eastAsia="Times New Roman" w:hAnsi="Times New Roman" w:cs="Times New Roman"/>
          <w:sz w:val="28"/>
          <w:szCs w:val="28"/>
          <w:lang w:eastAsia="ru-RU"/>
        </w:rPr>
        <w:t xml:space="preserve"> обычно решает вопросы, касающиеся политики дивидендов, привлечения новых финансовых ресурсов, проведения политики крупных инвестиционных затрат, политики радикальных преобразований (слияние, присоединение), интерпретация итогов финансового анализа и </w:t>
      </w:r>
      <w:r w:rsidRPr="00866723">
        <w:rPr>
          <w:rFonts w:ascii="Times New Roman" w:eastAsia="Times New Roman" w:hAnsi="Times New Roman" w:cs="Times New Roman"/>
          <w:sz w:val="28"/>
          <w:szCs w:val="28"/>
          <w:lang w:eastAsia="ru-RU"/>
        </w:rPr>
        <w:lastRenderedPageBreak/>
        <w:t>перспектив финансово-экономического развития предприятия, комментирует финансовые аспекты правовых норм предприятия.</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Сфера ответственности финансового директора определяет его </w:t>
      </w:r>
      <w:r w:rsidRPr="00866723">
        <w:rPr>
          <w:rFonts w:ascii="Times New Roman" w:eastAsia="Times New Roman" w:hAnsi="Times New Roman" w:cs="Times New Roman"/>
          <w:i/>
          <w:sz w:val="28"/>
          <w:szCs w:val="28"/>
          <w:lang w:eastAsia="ru-RU"/>
        </w:rPr>
        <w:t>основные функции</w:t>
      </w:r>
      <w:r w:rsidRPr="00866723">
        <w:rPr>
          <w:rFonts w:ascii="Times New Roman" w:eastAsia="Times New Roman" w:hAnsi="Times New Roman" w:cs="Times New Roman"/>
          <w:sz w:val="28"/>
          <w:szCs w:val="28"/>
          <w:lang w:eastAsia="ru-RU"/>
        </w:rPr>
        <w:t>, за которые он обязан нести ответственность:</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участие в формировании стратегии, определение финансовых потребностей для избранной стратегии;</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долгосрочное планирование и подготовка перспективных бюджетов;</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распределение чистого дохода, определение норм капитализации прибыли и выработка политики дивидендных выплат;</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оценка инвестиционных проектов, распределение и формирование инвестиционного портфеля;</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определение структуры капитала, формирование политики привлечения займов, эмиссионной политики и выбор эффективных финансовых инструментов воздействия на предприятие;</w:t>
      </w:r>
    </w:p>
    <w:p w:rsidR="00866723" w:rsidRPr="00866723" w:rsidRDefault="00866723" w:rsidP="00A44736">
      <w:pPr>
        <w:numPr>
          <w:ilvl w:val="0"/>
          <w:numId w:val="76"/>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участие в реструктуризации деятельности предприятия, разработка мер по слиянию, присоединению, поглощению, реорганизации.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Казначей (финансовый управляющий)</w:t>
      </w:r>
      <w:r w:rsidRPr="00866723">
        <w:rPr>
          <w:rFonts w:ascii="Times New Roman" w:eastAsia="Times New Roman" w:hAnsi="Times New Roman" w:cs="Times New Roman"/>
          <w:sz w:val="28"/>
          <w:szCs w:val="28"/>
          <w:lang w:eastAsia="ru-RU"/>
        </w:rPr>
        <w:t>. Его основная задача сводится к поддержанию финансовой устойчивости и обеспечению предприятия финансовыми ресурсами при любых обстоятельствах.</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Казначей и отделы в его подчинении занимаются прогнозированием финансовых потребностей предприятия, управлением оборотными средствами, контролем за движением денежных потоков, поддерживают деловые отношения с банками, несут полную ответственность за организацию эмиссии и проведение операций с ценными бумагами, управляют долгами в виде облигационных займов, занимаются трастовыми операциями по управлению пенсионными фондами работников предприятия, управляют валютными активами и пассивами, проводят операции с недвижи</w:t>
      </w:r>
      <w:r w:rsidRPr="00866723">
        <w:rPr>
          <w:rFonts w:ascii="Times New Roman" w:eastAsia="Times New Roman" w:hAnsi="Times New Roman" w:cs="Times New Roman"/>
          <w:sz w:val="28"/>
          <w:szCs w:val="28"/>
          <w:lang w:eastAsia="ru-RU"/>
        </w:rPr>
        <w:softHyphen/>
        <w:t>мостью, руководят взаимодействием со страховыми компаниями.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Перечень основных </w:t>
      </w:r>
      <w:r w:rsidRPr="00866723">
        <w:rPr>
          <w:rFonts w:ascii="Times New Roman" w:eastAsia="Times New Roman" w:hAnsi="Times New Roman" w:cs="Times New Roman"/>
          <w:i/>
          <w:sz w:val="28"/>
          <w:szCs w:val="28"/>
          <w:lang w:eastAsia="ru-RU"/>
        </w:rPr>
        <w:t>функций и полномочий</w:t>
      </w:r>
      <w:r w:rsidRPr="00866723">
        <w:rPr>
          <w:rFonts w:ascii="Times New Roman" w:eastAsia="Times New Roman" w:hAnsi="Times New Roman" w:cs="Times New Roman"/>
          <w:sz w:val="28"/>
          <w:szCs w:val="28"/>
          <w:lang w:eastAsia="ru-RU"/>
        </w:rPr>
        <w:t xml:space="preserve"> казначея:</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прогноз финансовых потребностей;</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денежными средствами;</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кратко- и долгосрочные взаимоотношения с банками;</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заемным капиталом;</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инвестициями и другими денежными инструментами;</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валютными активами;</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инвестиционными проектами;</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экспертиза результатов финансового анализа;</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участие в процедурах поглощения и слияния;</w:t>
      </w:r>
    </w:p>
    <w:p w:rsidR="00866723" w:rsidRPr="00866723" w:rsidRDefault="00866723" w:rsidP="00A44736">
      <w:pPr>
        <w:numPr>
          <w:ilvl w:val="0"/>
          <w:numId w:val="77"/>
        </w:numPr>
        <w:overflowPunct w:val="0"/>
        <w:autoSpaceDE w:val="0"/>
        <w:autoSpaceDN w:val="0"/>
        <w:adjustRightInd w:val="0"/>
        <w:spacing w:after="0" w:line="264" w:lineRule="auto"/>
        <w:ind w:left="0"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лизингом.</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 xml:space="preserve">     Таким образом, казначей в основном участвует в установлении контактов с любыми финансовыми институтами и всей финансовой средой, в которой действует предприятие. Его главная обязанность – быть уверенным, что при любых обстоятельствах предприятия будет ликвидным.</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Главный бухгалтер (контролер)</w:t>
      </w:r>
      <w:r w:rsidRPr="00866723">
        <w:rPr>
          <w:rFonts w:ascii="Times New Roman" w:eastAsia="Times New Roman" w:hAnsi="Times New Roman" w:cs="Times New Roman"/>
          <w:sz w:val="28"/>
          <w:szCs w:val="28"/>
          <w:lang w:eastAsia="ru-RU"/>
        </w:rPr>
        <w:t>. Основной задачей его и подотчетных ему лиц является сбор и обработка финансовой информации.</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Основными </w:t>
      </w:r>
      <w:r w:rsidRPr="00866723">
        <w:rPr>
          <w:rFonts w:ascii="Times New Roman" w:eastAsia="Times New Roman" w:hAnsi="Times New Roman" w:cs="Times New Roman"/>
          <w:i/>
          <w:sz w:val="28"/>
          <w:szCs w:val="28"/>
          <w:lang w:eastAsia="ru-RU"/>
        </w:rPr>
        <w:t>функциями</w:t>
      </w:r>
      <w:r w:rsidRPr="00866723">
        <w:rPr>
          <w:rFonts w:ascii="Times New Roman" w:eastAsia="Times New Roman" w:hAnsi="Times New Roman" w:cs="Times New Roman"/>
          <w:sz w:val="28"/>
          <w:szCs w:val="28"/>
          <w:lang w:eastAsia="ru-RU"/>
        </w:rPr>
        <w:t xml:space="preserve"> контролера-бухгалтера являются:</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организация бухгалтерского учета;</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анализ прибыли;</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финансовый анализ в целом;</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анализ цен;</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составление финансовой и бухгалтерской отчетности и краткосрочных бюджетов;</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организация финансового контроля;</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управление налоговыми платежами;</w:t>
      </w:r>
    </w:p>
    <w:p w:rsidR="00866723" w:rsidRPr="00866723" w:rsidRDefault="00866723" w:rsidP="00A44736">
      <w:pPr>
        <w:numPr>
          <w:ilvl w:val="0"/>
          <w:numId w:val="78"/>
        </w:numPr>
        <w:overflowPunct w:val="0"/>
        <w:autoSpaceDE w:val="0"/>
        <w:autoSpaceDN w:val="0"/>
        <w:adjustRightInd w:val="0"/>
        <w:spacing w:after="0" w:line="264" w:lineRule="auto"/>
        <w:ind w:firstLine="709"/>
        <w:jc w:val="both"/>
        <w:textAlignment w:val="baseline"/>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внутренний аудит.</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Рассмотренное деление в организационной структуре управления финансами позволяет сбалансировать действия контролера и казначея и приводит к тому, что казначей управляет финансовыми ресурсами, а контролер контролирует их использование. При этом финансовый директор решает стратегические финансовые вопросы.</w:t>
      </w:r>
    </w:p>
    <w:p w:rsidR="00866723" w:rsidRPr="00866723" w:rsidRDefault="00866723" w:rsidP="00866723">
      <w:pPr>
        <w:shd w:val="clear" w:color="auto" w:fill="FFFFFF"/>
        <w:spacing w:after="0" w:line="264" w:lineRule="auto"/>
        <w:ind w:left="19"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Финансовая работа на отечественных предприятиях выпол</w:t>
      </w:r>
      <w:r w:rsidRPr="00866723">
        <w:rPr>
          <w:rFonts w:ascii="Times New Roman" w:eastAsia="Times New Roman" w:hAnsi="Times New Roman" w:cs="Times New Roman"/>
          <w:color w:val="000000"/>
          <w:sz w:val="28"/>
          <w:szCs w:val="28"/>
          <w:lang w:eastAsia="ru-RU"/>
        </w:rPr>
        <w:t xml:space="preserve">няется финансовыми службами. На крупных предприятиях создаются специальные финансовые управления или отделы. На средних - создаются финансовые отделы или финансовые группы в составе </w:t>
      </w:r>
      <w:r w:rsidRPr="00866723">
        <w:rPr>
          <w:rFonts w:ascii="Times New Roman" w:eastAsia="Times New Roman" w:hAnsi="Times New Roman" w:cs="Times New Roman"/>
          <w:color w:val="000000"/>
          <w:spacing w:val="2"/>
          <w:sz w:val="28"/>
          <w:szCs w:val="28"/>
          <w:lang w:eastAsia="ru-RU"/>
        </w:rPr>
        <w:t xml:space="preserve">других подразделений (бухгалтерии, отделов, служб по анализу </w:t>
      </w:r>
      <w:r w:rsidRPr="00866723">
        <w:rPr>
          <w:rFonts w:ascii="Times New Roman" w:eastAsia="Times New Roman" w:hAnsi="Times New Roman" w:cs="Times New Roman"/>
          <w:color w:val="000000"/>
          <w:spacing w:val="-1"/>
          <w:sz w:val="28"/>
          <w:szCs w:val="28"/>
          <w:lang w:eastAsia="ru-RU"/>
        </w:rPr>
        <w:t>и прогнозированию, по труду и зарплате, ценообразованию). На малых предприятиях финансовая работа возлагается на главного бухгалтера.</w:t>
      </w:r>
    </w:p>
    <w:p w:rsidR="00866723" w:rsidRPr="00866723" w:rsidRDefault="00866723" w:rsidP="00866723">
      <w:pPr>
        <w:shd w:val="clear" w:color="auto" w:fill="FFFFFF"/>
        <w:spacing w:after="0" w:line="264" w:lineRule="auto"/>
        <w:ind w:left="29" w:right="62"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t>Финансовым службам дано право получать необходимую информацию от всех других служб предприятий (бухгалтерские балансы, отчеты, планы выпуска и отгрузки продукции, калькуляции себестоимости, сводные расчеты затрат и др.).</w:t>
      </w:r>
    </w:p>
    <w:p w:rsidR="00866723" w:rsidRPr="00866723" w:rsidRDefault="00866723" w:rsidP="00866723">
      <w:pPr>
        <w:shd w:val="clear" w:color="auto" w:fill="FFFFFF"/>
        <w:spacing w:after="0" w:line="264" w:lineRule="auto"/>
        <w:ind w:left="24" w:right="58"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z w:val="28"/>
          <w:szCs w:val="28"/>
          <w:lang w:eastAsia="ru-RU"/>
        </w:rPr>
        <w:t xml:space="preserve">Начальник финансового управления (отдела), как правило, </w:t>
      </w:r>
      <w:r w:rsidRPr="00866723">
        <w:rPr>
          <w:rFonts w:ascii="Times New Roman" w:eastAsia="Times New Roman" w:hAnsi="Times New Roman" w:cs="Times New Roman"/>
          <w:color w:val="000000"/>
          <w:spacing w:val="-1"/>
          <w:sz w:val="28"/>
          <w:szCs w:val="28"/>
          <w:lang w:eastAsia="ru-RU"/>
        </w:rPr>
        <w:t xml:space="preserve">подчиняется руководителю предприятия или его заместителю по экономике и вместе с ними несет ответственность за финансовое состояние предприятия, сохранность собственных оборотных </w:t>
      </w:r>
      <w:r w:rsidRPr="00866723">
        <w:rPr>
          <w:rFonts w:ascii="Times New Roman" w:eastAsia="Times New Roman" w:hAnsi="Times New Roman" w:cs="Times New Roman"/>
          <w:color w:val="000000"/>
          <w:sz w:val="28"/>
          <w:szCs w:val="28"/>
          <w:lang w:eastAsia="ru-RU"/>
        </w:rPr>
        <w:t xml:space="preserve">средств, за выполнение плана реализации, обеспечение денежными средствами финансирования предусмотренных планами </w:t>
      </w:r>
      <w:r w:rsidRPr="00866723">
        <w:rPr>
          <w:rFonts w:ascii="Times New Roman" w:eastAsia="Times New Roman" w:hAnsi="Times New Roman" w:cs="Times New Roman"/>
          <w:color w:val="000000"/>
          <w:spacing w:val="-2"/>
          <w:sz w:val="28"/>
          <w:szCs w:val="28"/>
          <w:lang w:eastAsia="ru-RU"/>
        </w:rPr>
        <w:t>затрат.</w:t>
      </w:r>
    </w:p>
    <w:p w:rsidR="00866723" w:rsidRPr="00866723" w:rsidRDefault="00866723" w:rsidP="00866723">
      <w:pPr>
        <w:shd w:val="clear" w:color="auto" w:fill="FFFFFF"/>
        <w:spacing w:after="0" w:line="264" w:lineRule="auto"/>
        <w:ind w:left="19"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color w:val="000000"/>
          <w:spacing w:val="-1"/>
          <w:sz w:val="28"/>
          <w:szCs w:val="28"/>
          <w:lang w:eastAsia="ru-RU"/>
        </w:rPr>
        <w:t xml:space="preserve">Функции финансового отдела (службы) и бухгалтерии тесно </w:t>
      </w:r>
      <w:r w:rsidRPr="00866723">
        <w:rPr>
          <w:rFonts w:ascii="Times New Roman" w:eastAsia="Times New Roman" w:hAnsi="Times New Roman" w:cs="Times New Roman"/>
          <w:color w:val="000000"/>
          <w:spacing w:val="1"/>
          <w:sz w:val="28"/>
          <w:szCs w:val="28"/>
          <w:lang w:eastAsia="ru-RU"/>
        </w:rPr>
        <w:t xml:space="preserve">переплетаются и могут иногда совпадать. Тем не менее между </w:t>
      </w:r>
      <w:r w:rsidRPr="00866723">
        <w:rPr>
          <w:rFonts w:ascii="Times New Roman" w:eastAsia="Times New Roman" w:hAnsi="Times New Roman" w:cs="Times New Roman"/>
          <w:color w:val="000000"/>
          <w:spacing w:val="-1"/>
          <w:sz w:val="28"/>
          <w:szCs w:val="28"/>
          <w:lang w:eastAsia="ru-RU"/>
        </w:rPr>
        <w:t xml:space="preserve">ними есть существенные различия. Бухгалтерия фиксирует и отражает уже </w:t>
      </w:r>
      <w:r w:rsidRPr="00866723">
        <w:rPr>
          <w:rFonts w:ascii="Times New Roman" w:eastAsia="Times New Roman" w:hAnsi="Times New Roman" w:cs="Times New Roman"/>
          <w:color w:val="000000"/>
          <w:spacing w:val="-1"/>
          <w:sz w:val="28"/>
          <w:szCs w:val="28"/>
          <w:lang w:eastAsia="ru-RU"/>
        </w:rPr>
        <w:lastRenderedPageBreak/>
        <w:t>свершившиеся факты, а финансовая служба анализи</w:t>
      </w:r>
      <w:r w:rsidRPr="00866723">
        <w:rPr>
          <w:rFonts w:ascii="Times New Roman" w:eastAsia="Times New Roman" w:hAnsi="Times New Roman" w:cs="Times New Roman"/>
          <w:color w:val="000000"/>
          <w:sz w:val="28"/>
          <w:szCs w:val="28"/>
          <w:lang w:eastAsia="ru-RU"/>
        </w:rPr>
        <w:t>рует информацию, занимается планированием и прогнозирова</w:t>
      </w:r>
      <w:r w:rsidRPr="00866723">
        <w:rPr>
          <w:rFonts w:ascii="Times New Roman" w:eastAsia="Times New Roman" w:hAnsi="Times New Roman" w:cs="Times New Roman"/>
          <w:color w:val="000000"/>
          <w:spacing w:val="-1"/>
          <w:sz w:val="28"/>
          <w:szCs w:val="28"/>
          <w:lang w:eastAsia="ru-RU"/>
        </w:rPr>
        <w:t>нием финансовой деятельности, представляет руководству предприятия заключения, обоснования, расчеты для принятия управленческих решений, разрабатывает и реализует финансовую политику.</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highlight w:val="yellow"/>
          <w:lang w:eastAsia="ru-RU"/>
        </w:rPr>
      </w:pPr>
    </w:p>
    <w:p w:rsidR="00866723" w:rsidRPr="00866723" w:rsidRDefault="00866723" w:rsidP="00866723">
      <w:pPr>
        <w:spacing w:after="0" w:line="264" w:lineRule="auto"/>
        <w:jc w:val="both"/>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 xml:space="preserve">2. Классификация налогов. Основные налоги, отчисления и сборы </w:t>
      </w:r>
    </w:p>
    <w:p w:rsidR="00866723" w:rsidRPr="00866723" w:rsidRDefault="00866723" w:rsidP="00866723">
      <w:pPr>
        <w:spacing w:after="0" w:line="264"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 xml:space="preserve">организации по источникам уплаты. Налоговая политика </w:t>
      </w:r>
    </w:p>
    <w:p w:rsidR="00866723" w:rsidRPr="00866723" w:rsidRDefault="00866723" w:rsidP="00866723">
      <w:pPr>
        <w:spacing w:after="0" w:line="264"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предприятия.</w:t>
      </w:r>
    </w:p>
    <w:p w:rsidR="00866723" w:rsidRPr="00866723" w:rsidRDefault="00866723" w:rsidP="00866723">
      <w:pPr>
        <w:spacing w:after="0" w:line="264" w:lineRule="auto"/>
        <w:ind w:left="180" w:firstLine="709"/>
        <w:jc w:val="both"/>
        <w:rPr>
          <w:rFonts w:ascii="Times New Roman" w:eastAsia="Times New Roman" w:hAnsi="Times New Roman" w:cs="Times New Roman"/>
          <w:b/>
          <w:sz w:val="28"/>
          <w:szCs w:val="20"/>
          <w:highlight w:val="yellow"/>
          <w:lang w:eastAsia="ru-RU"/>
        </w:rPr>
      </w:pP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 соответствии Налоговым Кодексом РБ </w:t>
      </w:r>
      <w:r w:rsidRPr="00866723">
        <w:rPr>
          <w:rFonts w:ascii="Times New Roman" w:eastAsia="Times New Roman" w:hAnsi="Times New Roman" w:cs="Times New Roman"/>
          <w:i/>
          <w:sz w:val="28"/>
          <w:szCs w:val="20"/>
          <w:lang w:eastAsia="ru-RU"/>
        </w:rPr>
        <w:t>налог</w:t>
      </w:r>
      <w:r w:rsidRPr="00866723">
        <w:rPr>
          <w:rFonts w:ascii="Times New Roman" w:eastAsia="Times New Roman" w:hAnsi="Times New Roman" w:cs="Times New Roman"/>
          <w:sz w:val="28"/>
          <w:szCs w:val="20"/>
          <w:lang w:eastAsia="ru-RU"/>
        </w:rPr>
        <w:t xml:space="preserve"> – это обязательный, индивидуально-безвозмездный платеж, взимаемый с организаций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бюджеты[45].</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Под сбором (пошлиной)</w:t>
      </w:r>
      <w:r w:rsidRPr="00866723">
        <w:rPr>
          <w:rFonts w:ascii="Times New Roman" w:eastAsia="Times New Roman" w:hAnsi="Times New Roman" w:cs="Times New Roman"/>
          <w:sz w:val="28"/>
          <w:szCs w:val="20"/>
          <w:lang w:eastAsia="ru-RU"/>
        </w:rPr>
        <w:t xml:space="preserve"> признается обязательный платеж в республиканский и (или) местные бюджеты, взимаемые с организаций, как правило, в виде одного из условий совершения в отношении их госорганами и иными уполномоченными организациями и должностными лицами юридически значимых действий, включая предоставление определенных прав или выдачу специальных разрешений (лицензий).</w:t>
      </w:r>
    </w:p>
    <w:p w:rsidR="00866723" w:rsidRPr="00866723" w:rsidRDefault="00866723" w:rsidP="00866723">
      <w:pPr>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Налоги могут быть классифицированы по следующим основным признакам:</w:t>
      </w:r>
    </w:p>
    <w:p w:rsidR="00866723" w:rsidRPr="00866723" w:rsidRDefault="00866723" w:rsidP="00A44736">
      <w:pPr>
        <w:numPr>
          <w:ilvl w:val="0"/>
          <w:numId w:val="69"/>
        </w:numPr>
        <w:tabs>
          <w:tab w:val="left" w:pos="0"/>
        </w:tabs>
        <w:spacing w:after="0" w:line="264" w:lineRule="auto"/>
        <w:ind w:left="0" w:firstLine="709"/>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в зависимости от объекта налогообложения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69"/>
        </w:numPr>
        <w:tabs>
          <w:tab w:val="left" w:pos="0"/>
          <w:tab w:val="num" w:pos="72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прямые – устанавливаются непосредственно на доходы или имущество налогоплательщика;</w:t>
      </w:r>
    </w:p>
    <w:p w:rsidR="00866723" w:rsidRPr="00866723" w:rsidRDefault="00866723" w:rsidP="00A44736">
      <w:pPr>
        <w:numPr>
          <w:ilvl w:val="1"/>
          <w:numId w:val="69"/>
        </w:numPr>
        <w:tabs>
          <w:tab w:val="left" w:pos="108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косвенные – устанавливаются в виде надбавки к цене или тарифу (НДС, акциз). </w:t>
      </w:r>
    </w:p>
    <w:p w:rsidR="00866723" w:rsidRPr="00866723" w:rsidRDefault="00866723" w:rsidP="00A44736">
      <w:pPr>
        <w:numPr>
          <w:ilvl w:val="0"/>
          <w:numId w:val="69"/>
        </w:numPr>
        <w:tabs>
          <w:tab w:val="left" w:pos="-360"/>
          <w:tab w:val="left" w:pos="0"/>
        </w:tabs>
        <w:spacing w:after="0" w:line="264" w:lineRule="auto"/>
        <w:ind w:left="0" w:firstLine="709"/>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по характеру налоговых ставок:</w:t>
      </w:r>
    </w:p>
    <w:p w:rsidR="00866723" w:rsidRPr="00866723" w:rsidRDefault="00866723" w:rsidP="00A44736">
      <w:pPr>
        <w:numPr>
          <w:ilvl w:val="1"/>
          <w:numId w:val="69"/>
        </w:numPr>
        <w:tabs>
          <w:tab w:val="left"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твёрдые – устанавливаются в абсолютной сумме на единицу обложения, независимо от размера дохода;</w:t>
      </w:r>
    </w:p>
    <w:p w:rsidR="00866723" w:rsidRPr="00866723" w:rsidRDefault="00866723" w:rsidP="00A44736">
      <w:pPr>
        <w:numPr>
          <w:ilvl w:val="1"/>
          <w:numId w:val="69"/>
        </w:numPr>
        <w:tabs>
          <w:tab w:val="left" w:pos="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пропорциональные – действуют в одинаковом процентном соотношении к объекту налога без учета дифференциации его величины;</w:t>
      </w:r>
    </w:p>
    <w:p w:rsidR="00866723" w:rsidRPr="00866723" w:rsidRDefault="00866723" w:rsidP="00A44736">
      <w:pPr>
        <w:numPr>
          <w:ilvl w:val="1"/>
          <w:numId w:val="69"/>
        </w:numPr>
        <w:tabs>
          <w:tab w:val="num" w:pos="108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прогрессивные – ставка увеличивается по мере роста дохода;</w:t>
      </w:r>
    </w:p>
    <w:p w:rsidR="00866723" w:rsidRPr="00866723" w:rsidRDefault="00866723" w:rsidP="00A44736">
      <w:pPr>
        <w:numPr>
          <w:ilvl w:val="1"/>
          <w:numId w:val="69"/>
        </w:numPr>
        <w:tabs>
          <w:tab w:val="num" w:pos="1080"/>
          <w:tab w:val="left" w:pos="1440"/>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регрессивные – ставка уменьшается по мере роста дохода; </w:t>
      </w:r>
    </w:p>
    <w:p w:rsidR="00866723" w:rsidRPr="00866723" w:rsidRDefault="00866723" w:rsidP="00A44736">
      <w:pPr>
        <w:numPr>
          <w:ilvl w:val="0"/>
          <w:numId w:val="69"/>
        </w:numPr>
        <w:tabs>
          <w:tab w:val="left" w:pos="1560"/>
          <w:tab w:val="num" w:pos="2127"/>
        </w:tabs>
        <w:spacing w:after="0" w:line="264" w:lineRule="auto"/>
        <w:ind w:left="0" w:firstLine="709"/>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по влиянию на мотивы поведения налогоплательщика:</w:t>
      </w:r>
    </w:p>
    <w:p w:rsidR="00866723" w:rsidRPr="00866723" w:rsidRDefault="00866723" w:rsidP="00A44736">
      <w:pPr>
        <w:numPr>
          <w:ilvl w:val="1"/>
          <w:numId w:val="70"/>
        </w:numPr>
        <w:tabs>
          <w:tab w:val="num" w:pos="1080"/>
          <w:tab w:val="left" w:pos="2417"/>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фиксированные;</w:t>
      </w:r>
    </w:p>
    <w:p w:rsidR="00866723" w:rsidRPr="00866723" w:rsidRDefault="00866723" w:rsidP="00A44736">
      <w:pPr>
        <w:numPr>
          <w:ilvl w:val="1"/>
          <w:numId w:val="70"/>
        </w:numPr>
        <w:tabs>
          <w:tab w:val="num" w:pos="1080"/>
          <w:tab w:val="left" w:pos="2417"/>
        </w:tabs>
        <w:spacing w:after="0" w:line="264" w:lineRule="auto"/>
        <w:ind w:left="0"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условно–переменные.</w:t>
      </w:r>
    </w:p>
    <w:p w:rsidR="00866723" w:rsidRPr="00866723" w:rsidRDefault="00866723" w:rsidP="00866723">
      <w:pPr>
        <w:tabs>
          <w:tab w:val="num" w:pos="1080"/>
          <w:tab w:val="left" w:pos="2417"/>
        </w:tabs>
        <w:spacing w:after="120" w:line="264" w:lineRule="auto"/>
        <w:ind w:firstLine="709"/>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4.  по отражению в бюджетной классификации:</w:t>
      </w:r>
    </w:p>
    <w:p w:rsidR="00866723" w:rsidRPr="00866723" w:rsidRDefault="00866723" w:rsidP="00866723">
      <w:pPr>
        <w:tabs>
          <w:tab w:val="left" w:pos="54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4.1текущие (социальные отчисления, налоги на доходы);</w:t>
      </w:r>
    </w:p>
    <w:p w:rsidR="00866723" w:rsidRPr="00866723" w:rsidRDefault="00866723" w:rsidP="00866723">
      <w:pPr>
        <w:tabs>
          <w:tab w:val="left" w:pos="54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4.2капитальные (налог на недвижимость, налог на имущество).</w:t>
      </w:r>
    </w:p>
    <w:p w:rsidR="00866723" w:rsidRPr="00866723" w:rsidRDefault="00866723" w:rsidP="00866723">
      <w:pPr>
        <w:tabs>
          <w:tab w:val="left" w:pos="2417"/>
        </w:tabs>
        <w:spacing w:after="120" w:line="264" w:lineRule="auto"/>
        <w:ind w:firstLine="709"/>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5.  в зависимости от органа, который вводит налоги:</w:t>
      </w:r>
    </w:p>
    <w:p w:rsidR="00866723" w:rsidRPr="00866723" w:rsidRDefault="00866723" w:rsidP="00866723">
      <w:pPr>
        <w:tabs>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5.1. республиканские – установленные законодательными актами и обязательные к уплате на всей территории РБ (НДС, акциз, налог на прибыль, налог на доходы, и другие);</w:t>
      </w:r>
    </w:p>
    <w:p w:rsidR="00866723" w:rsidRPr="00866723" w:rsidRDefault="00866723" w:rsidP="00866723">
      <w:pPr>
        <w:tabs>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5.2. местные – устанавливаемые правовыми актами (решениями) местных советов депутатов (сборы с пользователей, налог с розничных продаж, налог за услуги, налог на рекламу и др.). </w:t>
      </w:r>
    </w:p>
    <w:p w:rsidR="00866723" w:rsidRPr="00866723" w:rsidRDefault="00866723" w:rsidP="00866723">
      <w:pPr>
        <w:tabs>
          <w:tab w:val="left" w:pos="2417"/>
        </w:tabs>
        <w:spacing w:after="0" w:line="264" w:lineRule="auto"/>
        <w:ind w:left="360" w:firstLine="709"/>
        <w:jc w:val="center"/>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6. по источникам уплаты налогов:</w:t>
      </w:r>
    </w:p>
    <w:p w:rsidR="00866723" w:rsidRPr="00866723" w:rsidRDefault="00866723" w:rsidP="00866723">
      <w:pPr>
        <w:tabs>
          <w:tab w:val="left" w:pos="1080"/>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6.1.налоги, уплачиваемые из выручки от реализации продукции (работ, услуг);  </w:t>
      </w:r>
    </w:p>
    <w:p w:rsidR="00866723" w:rsidRPr="00866723" w:rsidRDefault="00866723" w:rsidP="00866723">
      <w:pPr>
        <w:tabs>
          <w:tab w:val="left" w:pos="2417"/>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6.2 налоги и отчисления, включаемые в себестоимость продукции (работ, услуг);</w:t>
      </w:r>
    </w:p>
    <w:p w:rsidR="00866723" w:rsidRPr="00866723" w:rsidRDefault="00866723" w:rsidP="00866723">
      <w:pPr>
        <w:tabs>
          <w:tab w:val="left" w:pos="2417"/>
        </w:tabs>
        <w:spacing w:after="0" w:line="264"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6.3. налоги и сборы, уплачиваемые за счет прибыли.         </w:t>
      </w:r>
    </w:p>
    <w:p w:rsidR="00866723" w:rsidRPr="00866723" w:rsidRDefault="00866723" w:rsidP="00866723">
      <w:pPr>
        <w:spacing w:after="0" w:line="22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Каждая из представленных классификаций является важной для понимания роли и сущности налогов. Однако, определяющим для всех классификационных признаков является </w:t>
      </w:r>
      <w:r w:rsidRPr="00866723">
        <w:rPr>
          <w:rFonts w:ascii="Times New Roman" w:eastAsia="Times New Roman" w:hAnsi="Times New Roman" w:cs="Times New Roman"/>
          <w:b/>
          <w:i/>
          <w:sz w:val="28"/>
          <w:szCs w:val="20"/>
          <w:lang w:eastAsia="ru-RU"/>
        </w:rPr>
        <w:t>источник уплаты налогов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Кроме общего </w:t>
      </w:r>
      <w:r w:rsidRPr="00636AE1">
        <w:rPr>
          <w:rFonts w:ascii="Times New Roman" w:eastAsia="Times New Roman" w:hAnsi="Times New Roman" w:cs="Times New Roman"/>
          <w:i/>
          <w:sz w:val="28"/>
          <w:szCs w:val="20"/>
          <w:lang w:eastAsia="ru-RU"/>
        </w:rPr>
        <w:t>порядка налогообложения</w:t>
      </w:r>
      <w:r w:rsidRPr="00636AE1">
        <w:rPr>
          <w:rFonts w:ascii="Times New Roman" w:eastAsia="Times New Roman" w:hAnsi="Times New Roman" w:cs="Times New Roman"/>
          <w:sz w:val="28"/>
          <w:szCs w:val="20"/>
          <w:lang w:eastAsia="ru-RU"/>
        </w:rPr>
        <w:t xml:space="preserve"> субъектов хозяйствования применяют: льготный порядок налогообложения субъектов малого предпринимательства; специальный налоговый режим Свободных Экономических Зон.</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Налоговая политика </w:t>
      </w:r>
      <w:r w:rsidRPr="00636AE1">
        <w:rPr>
          <w:rFonts w:ascii="Times New Roman" w:eastAsia="Times New Roman" w:hAnsi="Times New Roman" w:cs="Times New Roman"/>
          <w:sz w:val="28"/>
          <w:szCs w:val="20"/>
          <w:lang w:eastAsia="ru-RU"/>
        </w:rPr>
        <w:t>организации – это составная часть финансовой стратегии предприятия, которая заключается в выборе наиболее эффективных вариантов осуществления налоговых платежей при альтернативных вариантах хозяйственной деятельности [3,4]</w:t>
      </w:r>
      <w:r w:rsidRPr="00636AE1">
        <w:rPr>
          <w:rFonts w:ascii="Times New Roman" w:eastAsia="Times New Roman" w:hAnsi="Times New Roman" w:cs="Times New Roman"/>
          <w:sz w:val="28"/>
          <w:szCs w:val="28"/>
          <w:lang w:eastAsia="ru-RU"/>
        </w:rPr>
        <w:t>.</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Принципы</w:t>
      </w:r>
      <w:r w:rsidRPr="00636AE1">
        <w:rPr>
          <w:rFonts w:ascii="Times New Roman" w:eastAsia="Times New Roman" w:hAnsi="Times New Roman" w:cs="Times New Roman"/>
          <w:sz w:val="28"/>
          <w:szCs w:val="20"/>
          <w:lang w:eastAsia="ru-RU"/>
        </w:rPr>
        <w:t xml:space="preserve"> налоговой политики организации:</w:t>
      </w:r>
    </w:p>
    <w:p w:rsidR="00636AE1" w:rsidRPr="00636AE1" w:rsidRDefault="00636AE1" w:rsidP="00A44736">
      <w:pPr>
        <w:numPr>
          <w:ilvl w:val="0"/>
          <w:numId w:val="82"/>
        </w:numPr>
        <w:spacing w:after="0" w:line="264" w:lineRule="auto"/>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Строгое соблюдение действующего налогового кодекса;</w:t>
      </w:r>
    </w:p>
    <w:p w:rsidR="00636AE1" w:rsidRPr="00636AE1" w:rsidRDefault="00636AE1" w:rsidP="00A44736">
      <w:pPr>
        <w:numPr>
          <w:ilvl w:val="0"/>
          <w:numId w:val="82"/>
        </w:numPr>
        <w:spacing w:after="0" w:line="264" w:lineRule="auto"/>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Поиск и использование наиболее эффективных решений, обеспечивающих минимизацию налоговой базы;</w:t>
      </w:r>
    </w:p>
    <w:p w:rsidR="00636AE1" w:rsidRPr="00636AE1" w:rsidRDefault="00636AE1" w:rsidP="00A44736">
      <w:pPr>
        <w:numPr>
          <w:ilvl w:val="0"/>
          <w:numId w:val="82"/>
        </w:numPr>
        <w:spacing w:after="0" w:line="264" w:lineRule="auto"/>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Оперативный учет изменений в действующей налоговой системе;</w:t>
      </w:r>
    </w:p>
    <w:p w:rsidR="00636AE1" w:rsidRPr="00636AE1" w:rsidRDefault="00636AE1" w:rsidP="00A44736">
      <w:pPr>
        <w:numPr>
          <w:ilvl w:val="0"/>
          <w:numId w:val="82"/>
        </w:numPr>
        <w:spacing w:after="0" w:line="264" w:lineRule="auto"/>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Плановое определение сумм налоговых платежей;</w:t>
      </w:r>
    </w:p>
    <w:p w:rsidR="00636AE1" w:rsidRPr="00636AE1" w:rsidRDefault="00636AE1" w:rsidP="00A44736">
      <w:pPr>
        <w:numPr>
          <w:ilvl w:val="0"/>
          <w:numId w:val="82"/>
        </w:numPr>
        <w:spacing w:after="0" w:line="264" w:lineRule="auto"/>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Обеспечение своевременных расчетов с бюджетами различных уровней и внебюджетными фондами[3,4].</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С учетом этих принципов на каждом предприятии должна формироваться налоговая политика по следующим </w:t>
      </w:r>
      <w:r w:rsidRPr="00636AE1">
        <w:rPr>
          <w:rFonts w:ascii="Times New Roman" w:eastAsia="Times New Roman" w:hAnsi="Times New Roman" w:cs="Times New Roman"/>
          <w:i/>
          <w:sz w:val="28"/>
          <w:szCs w:val="20"/>
          <w:lang w:eastAsia="ru-RU"/>
        </w:rPr>
        <w:t>этапам</w:t>
      </w:r>
      <w:r w:rsidRPr="00636AE1">
        <w:rPr>
          <w:rFonts w:ascii="Times New Roman" w:eastAsia="Times New Roman" w:hAnsi="Times New Roman" w:cs="Times New Roman"/>
          <w:sz w:val="28"/>
          <w:szCs w:val="20"/>
          <w:lang w:eastAsia="ru-RU"/>
        </w:rPr>
        <w:t>[4]:</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Выявление направлений хозяйственной деятельности организации, позволяющих минимизировать налоговые платежи за счет уменьшения ставок налогов и использования льготных режимов; </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Выявление возможности уменьшения базы налогообложения за счет прямых налоговых льгот;</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Учет непрямых налоговых льгот (особых режимов налогообложения) в формировании налоговой политики;</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Учет региональных особенностей формирования налоговой политики;</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Расчет плановых сумм налоговых платежей в соответствии с требованиями инспекции по налогам и сборам;</w:t>
      </w:r>
    </w:p>
    <w:p w:rsidR="00636AE1" w:rsidRPr="00636AE1" w:rsidRDefault="00636AE1" w:rsidP="00A44736">
      <w:pPr>
        <w:numPr>
          <w:ilvl w:val="0"/>
          <w:numId w:val="80"/>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Оценка эффективности разработанной на предприятии налоговой политики.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соответствии с налоговым кодексом предприятия и организации обязаны погашать законодательно  установленные налоги и сборы своевременно и в полном объеме.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Исполнение налоговых обязательств обеспечивается следующими способами: залог имущества; поручительство; пеня; приостановление операций по счетам в банке; арест имущества; принудительное исполнение налогового обязательства.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Если плательщик не выполняет законодательства по налогам, то формируется задолженность по налоговым платежам. Она состоит из двух элементов: недоимка (невыплаченная сумма); штрафные санкции.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p>
    <w:p w:rsidR="00636AE1" w:rsidRPr="00636AE1" w:rsidRDefault="00636AE1" w:rsidP="00636AE1">
      <w:pPr>
        <w:spacing w:after="0" w:line="264" w:lineRule="auto"/>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 xml:space="preserve">3. Налоговое планирование на предприятии: содержание и </w:t>
      </w:r>
    </w:p>
    <w:p w:rsidR="00636AE1" w:rsidRPr="00636AE1" w:rsidRDefault="00636AE1" w:rsidP="00636AE1">
      <w:pPr>
        <w:spacing w:after="0" w:line="264" w:lineRule="auto"/>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последовательность процесса, формы и методы</w:t>
      </w:r>
    </w:p>
    <w:p w:rsidR="00636AE1" w:rsidRPr="00636AE1" w:rsidRDefault="00636AE1" w:rsidP="00636AE1">
      <w:pPr>
        <w:shd w:val="clear" w:color="auto" w:fill="FFFFFF"/>
        <w:spacing w:after="0" w:line="264" w:lineRule="auto"/>
        <w:ind w:left="11" w:right="57" w:firstLine="709"/>
        <w:jc w:val="both"/>
        <w:rPr>
          <w:rFonts w:ascii="Times New Roman" w:eastAsia="Times New Roman" w:hAnsi="Times New Roman" w:cs="Times New Roman"/>
          <w:i/>
          <w:spacing w:val="4"/>
          <w:sz w:val="28"/>
          <w:szCs w:val="20"/>
          <w:lang w:eastAsia="ru-RU"/>
        </w:rPr>
      </w:pPr>
    </w:p>
    <w:p w:rsidR="00636AE1" w:rsidRPr="00636AE1" w:rsidRDefault="00636AE1" w:rsidP="00636AE1">
      <w:pPr>
        <w:spacing w:after="0" w:line="264" w:lineRule="auto"/>
        <w:ind w:firstLine="709"/>
        <w:jc w:val="both"/>
        <w:rPr>
          <w:rFonts w:ascii="Times New Roman" w:eastAsia="Times New Roman" w:hAnsi="Times New Roman" w:cs="Times New Roman"/>
          <w:bCs/>
          <w:sz w:val="28"/>
          <w:szCs w:val="28"/>
          <w:lang w:eastAsia="ru-RU"/>
        </w:rPr>
      </w:pPr>
      <w:r w:rsidRPr="00636AE1">
        <w:rPr>
          <w:rFonts w:ascii="Times New Roman" w:eastAsia="Times New Roman" w:hAnsi="Times New Roman" w:cs="Times New Roman"/>
          <w:bCs/>
          <w:sz w:val="28"/>
          <w:szCs w:val="28"/>
          <w:lang w:eastAsia="ru-RU"/>
        </w:rPr>
        <w:t xml:space="preserve">В настоящее время предусматривается разделение налогового и бухгалтерского учета. Однако следует отметить, что только данные бухгалтерского учета являются базой налогового учета, для составления налоговых регистров и налоговых деклараций [5]. Поэтому выделим основные особенности признания и отражения в налоговом и бухгалтерском учете расходов и доходов организации, которые должны обязательно учитываться в процессе налогового планирования (таблица). </w:t>
      </w:r>
    </w:p>
    <w:p w:rsidR="00636AE1" w:rsidRPr="00636AE1" w:rsidRDefault="00636AE1" w:rsidP="00636AE1">
      <w:pPr>
        <w:spacing w:after="0" w:line="240" w:lineRule="auto"/>
        <w:jc w:val="right"/>
        <w:rPr>
          <w:rFonts w:ascii="Times New Roman" w:eastAsia="Times New Roman" w:hAnsi="Times New Roman" w:cs="Times New Roman"/>
          <w:bCs/>
          <w:sz w:val="28"/>
          <w:szCs w:val="28"/>
          <w:lang w:eastAsia="ru-RU"/>
        </w:rPr>
      </w:pPr>
      <w:r w:rsidRPr="00636AE1">
        <w:rPr>
          <w:rFonts w:ascii="Times New Roman" w:eastAsia="Times New Roman" w:hAnsi="Times New Roman" w:cs="Times New Roman"/>
          <w:bCs/>
          <w:sz w:val="28"/>
          <w:szCs w:val="28"/>
          <w:lang w:eastAsia="ru-RU"/>
        </w:rPr>
        <w:t>Таблица 2</w:t>
      </w:r>
    </w:p>
    <w:p w:rsidR="00636AE1" w:rsidRPr="00636AE1" w:rsidRDefault="00636AE1" w:rsidP="00636AE1">
      <w:pPr>
        <w:spacing w:after="0" w:line="240" w:lineRule="auto"/>
        <w:jc w:val="center"/>
        <w:rPr>
          <w:rFonts w:ascii="Times New Roman" w:eastAsia="Times New Roman" w:hAnsi="Times New Roman" w:cs="Times New Roman"/>
          <w:b/>
          <w:bCs/>
          <w:sz w:val="28"/>
          <w:szCs w:val="28"/>
          <w:lang w:eastAsia="ru-RU"/>
        </w:rPr>
      </w:pPr>
      <w:r w:rsidRPr="00636AE1">
        <w:rPr>
          <w:rFonts w:ascii="Times New Roman" w:eastAsia="Times New Roman" w:hAnsi="Times New Roman" w:cs="Times New Roman"/>
          <w:b/>
          <w:bCs/>
          <w:sz w:val="28"/>
          <w:szCs w:val="28"/>
          <w:lang w:eastAsia="ru-RU"/>
        </w:rPr>
        <w:t>Особенности признания и отражения в налоговом и бухгалтерском учете расходов и доходов организации</w:t>
      </w:r>
    </w:p>
    <w:p w:rsidR="00636AE1" w:rsidRPr="00636AE1" w:rsidRDefault="00636AE1" w:rsidP="00636AE1">
      <w:pPr>
        <w:spacing w:after="0" w:line="240" w:lineRule="auto"/>
        <w:jc w:val="both"/>
        <w:rPr>
          <w:rFonts w:ascii="Times New Roman" w:eastAsia="Times New Roman" w:hAnsi="Times New Roman" w:cs="Times New Roman"/>
          <w:sz w:val="28"/>
          <w:szCs w:val="28"/>
          <w:lang w:eastAsia="ru-RU"/>
        </w:rPr>
      </w:pPr>
    </w:p>
    <w:tbl>
      <w:tblPr>
        <w:tblStyle w:val="14"/>
        <w:tblW w:w="0" w:type="auto"/>
        <w:tblLook w:val="01E0"/>
      </w:tblPr>
      <w:tblGrid>
        <w:gridCol w:w="4219"/>
        <w:gridCol w:w="4997"/>
      </w:tblGrid>
      <w:tr w:rsidR="00636AE1" w:rsidRPr="00636AE1" w:rsidTr="00636AE1">
        <w:trPr>
          <w:trHeight w:val="143"/>
        </w:trPr>
        <w:tc>
          <w:tcPr>
            <w:tcW w:w="4219" w:type="dxa"/>
          </w:tcPr>
          <w:p w:rsidR="00636AE1" w:rsidRPr="00636AE1" w:rsidRDefault="00636AE1" w:rsidP="00636AE1">
            <w:pPr>
              <w:jc w:val="center"/>
              <w:rPr>
                <w:i/>
                <w:sz w:val="24"/>
                <w:szCs w:val="24"/>
              </w:rPr>
            </w:pPr>
            <w:r w:rsidRPr="00636AE1">
              <w:rPr>
                <w:bCs/>
                <w:i/>
                <w:sz w:val="24"/>
                <w:szCs w:val="24"/>
              </w:rPr>
              <w:t>Бухгалтерский учет</w:t>
            </w:r>
          </w:p>
        </w:tc>
        <w:tc>
          <w:tcPr>
            <w:tcW w:w="4997" w:type="dxa"/>
          </w:tcPr>
          <w:p w:rsidR="00636AE1" w:rsidRPr="00636AE1" w:rsidRDefault="00636AE1" w:rsidP="00636AE1">
            <w:pPr>
              <w:jc w:val="center"/>
              <w:rPr>
                <w:i/>
                <w:sz w:val="24"/>
                <w:szCs w:val="24"/>
              </w:rPr>
            </w:pPr>
            <w:r w:rsidRPr="00636AE1">
              <w:rPr>
                <w:bCs/>
                <w:i/>
                <w:sz w:val="24"/>
                <w:szCs w:val="24"/>
              </w:rPr>
              <w:t>Налоговый учет</w:t>
            </w:r>
          </w:p>
        </w:tc>
      </w:tr>
      <w:tr w:rsidR="00636AE1" w:rsidRPr="00636AE1" w:rsidTr="00636AE1">
        <w:trPr>
          <w:trHeight w:val="461"/>
        </w:trPr>
        <w:tc>
          <w:tcPr>
            <w:tcW w:w="9216" w:type="dxa"/>
            <w:gridSpan w:val="2"/>
            <w:vAlign w:val="center"/>
          </w:tcPr>
          <w:p w:rsidR="00636AE1" w:rsidRPr="00636AE1" w:rsidRDefault="00636AE1" w:rsidP="00636AE1">
            <w:pPr>
              <w:jc w:val="center"/>
              <w:rPr>
                <w:sz w:val="24"/>
                <w:szCs w:val="24"/>
              </w:rPr>
            </w:pPr>
            <w:r w:rsidRPr="00636AE1">
              <w:rPr>
                <w:i/>
                <w:sz w:val="24"/>
                <w:szCs w:val="24"/>
              </w:rPr>
              <w:t>Критерии признания дохода и расхода</w:t>
            </w:r>
          </w:p>
        </w:tc>
      </w:tr>
      <w:tr w:rsidR="00636AE1" w:rsidRPr="00636AE1" w:rsidTr="00636AE1">
        <w:trPr>
          <w:trHeight w:val="2472"/>
        </w:trPr>
        <w:tc>
          <w:tcPr>
            <w:tcW w:w="4219" w:type="dxa"/>
          </w:tcPr>
          <w:p w:rsidR="00636AE1" w:rsidRPr="00636AE1" w:rsidRDefault="00636AE1" w:rsidP="00636AE1">
            <w:pPr>
              <w:jc w:val="both"/>
              <w:rPr>
                <w:sz w:val="24"/>
                <w:szCs w:val="24"/>
              </w:rPr>
            </w:pPr>
            <w:r w:rsidRPr="00636AE1">
              <w:rPr>
                <w:sz w:val="24"/>
                <w:szCs w:val="24"/>
              </w:rPr>
              <w:lastRenderedPageBreak/>
              <w:t>Доход – экономическая выгода в денежной или натуральной форме, учитываемая в случае возможности ее оценки в той мере, в которой такую выгоду можно оценить.</w:t>
            </w:r>
          </w:p>
          <w:p w:rsidR="00636AE1" w:rsidRPr="00636AE1" w:rsidRDefault="00636AE1" w:rsidP="00636AE1">
            <w:pPr>
              <w:jc w:val="center"/>
              <w:rPr>
                <w:sz w:val="24"/>
                <w:szCs w:val="24"/>
              </w:rPr>
            </w:pPr>
          </w:p>
        </w:tc>
        <w:tc>
          <w:tcPr>
            <w:tcW w:w="4997" w:type="dxa"/>
          </w:tcPr>
          <w:p w:rsidR="00636AE1" w:rsidRPr="00636AE1" w:rsidRDefault="00636AE1" w:rsidP="00636AE1">
            <w:pPr>
              <w:jc w:val="both"/>
              <w:rPr>
                <w:sz w:val="24"/>
                <w:szCs w:val="24"/>
              </w:rPr>
            </w:pPr>
            <w:r w:rsidRPr="00636AE1">
              <w:rPr>
                <w:sz w:val="24"/>
                <w:szCs w:val="24"/>
              </w:rPr>
              <w:t>Доход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применительно к конкретному налогу, сбору (пошлине) в соответствии с Особенной частью Налогового кодекса или актами Президента Республики Беларусь.</w:t>
            </w:r>
          </w:p>
        </w:tc>
      </w:tr>
      <w:tr w:rsidR="00636AE1" w:rsidRPr="00636AE1" w:rsidTr="00636AE1">
        <w:trPr>
          <w:trHeight w:val="2239"/>
        </w:trPr>
        <w:tc>
          <w:tcPr>
            <w:tcW w:w="4219" w:type="dxa"/>
            <w:vAlign w:val="center"/>
          </w:tcPr>
          <w:p w:rsidR="00636AE1" w:rsidRPr="00636AE1" w:rsidRDefault="00636AE1" w:rsidP="00636AE1">
            <w:pPr>
              <w:jc w:val="both"/>
              <w:rPr>
                <w:bCs/>
                <w:sz w:val="24"/>
                <w:szCs w:val="24"/>
              </w:rPr>
            </w:pPr>
            <w:r w:rsidRPr="00636AE1">
              <w:rPr>
                <w:bCs/>
                <w:sz w:val="24"/>
                <w:szCs w:val="24"/>
              </w:rPr>
              <w:t>Расходы –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собственных источников организации, за исключением уменьшения вкладов по решению участников (собственников имущества).</w:t>
            </w:r>
          </w:p>
          <w:p w:rsidR="00636AE1" w:rsidRPr="00636AE1" w:rsidRDefault="00636AE1" w:rsidP="00636AE1">
            <w:pPr>
              <w:jc w:val="both"/>
              <w:rPr>
                <w:sz w:val="24"/>
                <w:szCs w:val="24"/>
              </w:rPr>
            </w:pPr>
          </w:p>
        </w:tc>
        <w:tc>
          <w:tcPr>
            <w:tcW w:w="4997" w:type="dxa"/>
          </w:tcPr>
          <w:p w:rsidR="00636AE1" w:rsidRPr="00636AE1" w:rsidRDefault="00636AE1" w:rsidP="00636AE1">
            <w:pPr>
              <w:jc w:val="both"/>
              <w:rPr>
                <w:sz w:val="24"/>
                <w:szCs w:val="24"/>
              </w:rPr>
            </w:pPr>
            <w:r w:rsidRPr="00636AE1">
              <w:rPr>
                <w:sz w:val="24"/>
                <w:szCs w:val="24"/>
              </w:rPr>
              <w:t>Для целей налогового учета понятие расходы нормативными правовыми актами однозначно не определено. По мнению авторов, расходы – это затраты, учитываемые при налогообложении прибыли (уменьшение экономических выгод (дохода), принимаемое для целей налогообложения).</w:t>
            </w:r>
          </w:p>
        </w:tc>
      </w:tr>
      <w:tr w:rsidR="00636AE1" w:rsidRPr="00636AE1" w:rsidTr="00636AE1">
        <w:trPr>
          <w:trHeight w:val="143"/>
        </w:trPr>
        <w:tc>
          <w:tcPr>
            <w:tcW w:w="9216" w:type="dxa"/>
            <w:gridSpan w:val="2"/>
            <w:vAlign w:val="center"/>
          </w:tcPr>
          <w:p w:rsidR="00636AE1" w:rsidRPr="00636AE1" w:rsidRDefault="00636AE1" w:rsidP="00636AE1">
            <w:pPr>
              <w:jc w:val="center"/>
              <w:rPr>
                <w:sz w:val="24"/>
                <w:szCs w:val="24"/>
              </w:rPr>
            </w:pPr>
            <w:r w:rsidRPr="00636AE1">
              <w:rPr>
                <w:i/>
                <w:iCs/>
                <w:sz w:val="24"/>
                <w:szCs w:val="24"/>
              </w:rPr>
              <w:t>Дата признания дохода</w:t>
            </w:r>
          </w:p>
        </w:tc>
      </w:tr>
      <w:tr w:rsidR="00636AE1" w:rsidRPr="00636AE1" w:rsidTr="00636AE1">
        <w:trPr>
          <w:trHeight w:val="143"/>
        </w:trPr>
        <w:tc>
          <w:tcPr>
            <w:tcW w:w="4219" w:type="dxa"/>
            <w:tcBorders>
              <w:top w:val="nil"/>
            </w:tcBorders>
            <w:vAlign w:val="center"/>
          </w:tcPr>
          <w:p w:rsidR="00636AE1" w:rsidRPr="00636AE1" w:rsidRDefault="00636AE1" w:rsidP="00A44736">
            <w:pPr>
              <w:numPr>
                <w:ilvl w:val="0"/>
                <w:numId w:val="83"/>
              </w:numPr>
              <w:tabs>
                <w:tab w:val="num" w:pos="284"/>
              </w:tabs>
              <w:ind w:left="284" w:hanging="142"/>
              <w:jc w:val="both"/>
              <w:rPr>
                <w:bCs/>
                <w:sz w:val="24"/>
                <w:szCs w:val="24"/>
              </w:rPr>
            </w:pPr>
            <w:r w:rsidRPr="00636AE1">
              <w:rPr>
                <w:bCs/>
                <w:sz w:val="24"/>
                <w:szCs w:val="24"/>
              </w:rPr>
              <w:t>по мере отгрузки товаров, готовой продукции, выполнения работ, оказания услуг (метод начисления);</w:t>
            </w:r>
          </w:p>
          <w:p w:rsidR="00636AE1" w:rsidRPr="00636AE1" w:rsidRDefault="00636AE1" w:rsidP="00A44736">
            <w:pPr>
              <w:numPr>
                <w:ilvl w:val="0"/>
                <w:numId w:val="83"/>
              </w:numPr>
              <w:tabs>
                <w:tab w:val="num" w:pos="284"/>
              </w:tabs>
              <w:ind w:left="284" w:hanging="142"/>
              <w:jc w:val="both"/>
              <w:rPr>
                <w:bCs/>
                <w:sz w:val="24"/>
                <w:szCs w:val="24"/>
              </w:rPr>
            </w:pPr>
            <w:r w:rsidRPr="00636AE1">
              <w:rPr>
                <w:bCs/>
                <w:sz w:val="24"/>
                <w:szCs w:val="24"/>
              </w:rPr>
              <w:t>по мере оплаты отгруженных товаров, готовой продукции, выполненных работ, оказанныхуслуг.</w:t>
            </w:r>
          </w:p>
          <w:p w:rsidR="00636AE1" w:rsidRPr="00636AE1" w:rsidRDefault="00636AE1" w:rsidP="00636AE1">
            <w:pPr>
              <w:jc w:val="both"/>
              <w:rPr>
                <w:sz w:val="24"/>
                <w:szCs w:val="24"/>
              </w:rPr>
            </w:pPr>
          </w:p>
        </w:tc>
        <w:tc>
          <w:tcPr>
            <w:tcW w:w="4997" w:type="dxa"/>
            <w:tcBorders>
              <w:top w:val="nil"/>
              <w:right w:val="nil"/>
            </w:tcBorders>
            <w:vAlign w:val="center"/>
          </w:tcPr>
          <w:p w:rsidR="00636AE1" w:rsidRPr="00636AE1" w:rsidRDefault="00636AE1" w:rsidP="00A44736">
            <w:pPr>
              <w:numPr>
                <w:ilvl w:val="0"/>
                <w:numId w:val="83"/>
              </w:numPr>
              <w:tabs>
                <w:tab w:val="num" w:pos="296"/>
              </w:tabs>
              <w:ind w:left="296" w:hanging="142"/>
              <w:jc w:val="both"/>
              <w:rPr>
                <w:bCs/>
                <w:sz w:val="24"/>
                <w:szCs w:val="24"/>
              </w:rPr>
            </w:pPr>
            <w:r w:rsidRPr="00636AE1">
              <w:rPr>
                <w:bCs/>
                <w:sz w:val="24"/>
                <w:szCs w:val="24"/>
              </w:rPr>
              <w:t>по мере отгрузки товаров, готовой продукции, выполнения работ, оказания услуг (метод начисления);</w:t>
            </w:r>
          </w:p>
          <w:p w:rsidR="00636AE1" w:rsidRPr="00636AE1" w:rsidRDefault="00636AE1" w:rsidP="00A44736">
            <w:pPr>
              <w:numPr>
                <w:ilvl w:val="0"/>
                <w:numId w:val="83"/>
              </w:numPr>
              <w:tabs>
                <w:tab w:val="num" w:pos="296"/>
              </w:tabs>
              <w:ind w:left="296" w:hanging="142"/>
              <w:jc w:val="both"/>
              <w:rPr>
                <w:sz w:val="24"/>
                <w:szCs w:val="24"/>
              </w:rPr>
            </w:pPr>
            <w:r w:rsidRPr="00636AE1">
              <w:rPr>
                <w:bCs/>
                <w:sz w:val="24"/>
                <w:szCs w:val="24"/>
              </w:rPr>
              <w:t>по мере оплаты отгруженных товаров, готовой продукции, выполненных работ, оказанныхуслуг</w:t>
            </w:r>
          </w:p>
          <w:p w:rsidR="00636AE1" w:rsidRPr="00636AE1" w:rsidRDefault="00636AE1" w:rsidP="00636AE1">
            <w:pPr>
              <w:jc w:val="both"/>
              <w:rPr>
                <w:sz w:val="24"/>
                <w:szCs w:val="24"/>
              </w:rPr>
            </w:pPr>
          </w:p>
        </w:tc>
      </w:tr>
      <w:tr w:rsidR="00636AE1" w:rsidRPr="00636AE1" w:rsidTr="00636AE1">
        <w:trPr>
          <w:trHeight w:val="143"/>
        </w:trPr>
        <w:tc>
          <w:tcPr>
            <w:tcW w:w="9216" w:type="dxa"/>
            <w:gridSpan w:val="2"/>
            <w:vAlign w:val="center"/>
          </w:tcPr>
          <w:p w:rsidR="00636AE1" w:rsidRPr="00636AE1" w:rsidRDefault="00636AE1" w:rsidP="00636AE1">
            <w:pPr>
              <w:jc w:val="center"/>
              <w:rPr>
                <w:sz w:val="24"/>
                <w:szCs w:val="24"/>
              </w:rPr>
            </w:pPr>
            <w:r w:rsidRPr="00636AE1">
              <w:rPr>
                <w:bCs/>
                <w:i/>
                <w:sz w:val="24"/>
                <w:szCs w:val="24"/>
              </w:rPr>
              <w:t>Дата признания расходов</w:t>
            </w:r>
          </w:p>
        </w:tc>
      </w:tr>
      <w:tr w:rsidR="00636AE1" w:rsidRPr="00636AE1" w:rsidTr="00636AE1">
        <w:trPr>
          <w:trHeight w:val="143"/>
        </w:trPr>
        <w:tc>
          <w:tcPr>
            <w:tcW w:w="4219" w:type="dxa"/>
            <w:vAlign w:val="center"/>
          </w:tcPr>
          <w:p w:rsidR="00636AE1" w:rsidRPr="00636AE1" w:rsidRDefault="00636AE1" w:rsidP="00636AE1">
            <w:pPr>
              <w:jc w:val="both"/>
              <w:rPr>
                <w:sz w:val="24"/>
                <w:szCs w:val="24"/>
              </w:rPr>
            </w:pPr>
            <w:r w:rsidRPr="00636AE1">
              <w:rPr>
                <w:bCs/>
                <w:sz w:val="24"/>
                <w:szCs w:val="24"/>
              </w:rPr>
              <w:t>Расходы признаются в том отчетном периоде, в котором были признаны соответствующие им доходы, независимо от времени фактического поступления денежных средств в оплату реализованных товаров, продукции, работ, услуг (допущение временной определенности фактов хозяйственной деятельности).</w:t>
            </w:r>
          </w:p>
        </w:tc>
        <w:tc>
          <w:tcPr>
            <w:tcW w:w="4997" w:type="dxa"/>
            <w:vAlign w:val="center"/>
          </w:tcPr>
          <w:p w:rsidR="00636AE1" w:rsidRPr="00636AE1" w:rsidRDefault="00636AE1" w:rsidP="00636AE1">
            <w:pPr>
              <w:jc w:val="both"/>
              <w:rPr>
                <w:sz w:val="24"/>
                <w:szCs w:val="24"/>
              </w:rPr>
            </w:pPr>
            <w:r w:rsidRPr="00636AE1">
              <w:rPr>
                <w:sz w:val="24"/>
                <w:szCs w:val="24"/>
              </w:rPr>
              <w:t>Для целей налогового учета дата признания расходов нормативными правовыми актами однозначно не определена.</w:t>
            </w:r>
          </w:p>
          <w:p w:rsidR="00636AE1" w:rsidRPr="00636AE1" w:rsidRDefault="00636AE1" w:rsidP="00636AE1">
            <w:pPr>
              <w:jc w:val="both"/>
              <w:rPr>
                <w:sz w:val="24"/>
                <w:szCs w:val="24"/>
              </w:rPr>
            </w:pPr>
          </w:p>
        </w:tc>
      </w:tr>
      <w:tr w:rsidR="00636AE1" w:rsidRPr="00636AE1" w:rsidTr="00636AE1">
        <w:trPr>
          <w:trHeight w:val="274"/>
        </w:trPr>
        <w:tc>
          <w:tcPr>
            <w:tcW w:w="9216" w:type="dxa"/>
            <w:gridSpan w:val="2"/>
            <w:vAlign w:val="center"/>
          </w:tcPr>
          <w:p w:rsidR="00636AE1" w:rsidRPr="00636AE1" w:rsidRDefault="00636AE1" w:rsidP="00636AE1">
            <w:pPr>
              <w:jc w:val="center"/>
              <w:rPr>
                <w:sz w:val="24"/>
                <w:szCs w:val="24"/>
              </w:rPr>
            </w:pPr>
            <w:r w:rsidRPr="00636AE1">
              <w:rPr>
                <w:i/>
                <w:sz w:val="24"/>
                <w:szCs w:val="24"/>
              </w:rPr>
              <w:t>Классификация доходов</w:t>
            </w:r>
          </w:p>
        </w:tc>
      </w:tr>
      <w:tr w:rsidR="00636AE1" w:rsidRPr="00636AE1" w:rsidTr="00636AE1">
        <w:trPr>
          <w:trHeight w:val="3016"/>
        </w:trPr>
        <w:tc>
          <w:tcPr>
            <w:tcW w:w="4219" w:type="dxa"/>
            <w:vAlign w:val="center"/>
          </w:tcPr>
          <w:p w:rsidR="00636AE1" w:rsidRPr="00636AE1" w:rsidRDefault="00636AE1" w:rsidP="00A44736">
            <w:pPr>
              <w:numPr>
                <w:ilvl w:val="0"/>
                <w:numId w:val="84"/>
              </w:numPr>
              <w:tabs>
                <w:tab w:val="num" w:pos="284"/>
              </w:tabs>
              <w:ind w:left="284" w:hanging="284"/>
              <w:jc w:val="both"/>
              <w:rPr>
                <w:bCs/>
                <w:sz w:val="24"/>
                <w:szCs w:val="24"/>
              </w:rPr>
            </w:pPr>
            <w:r w:rsidRPr="00636AE1">
              <w:rPr>
                <w:bCs/>
                <w:sz w:val="24"/>
                <w:szCs w:val="24"/>
              </w:rPr>
              <w:t>доходы от видов деятельности организации (выручка от реализации – денежные средства либо иное имущество в денежном выражении, полученные или подлежащие получению в результате реализации товаров, готовой продукции, работ, услуг по ценам, тарифам в соответствии с договором);</w:t>
            </w:r>
          </w:p>
          <w:p w:rsidR="00636AE1" w:rsidRPr="00636AE1" w:rsidRDefault="00636AE1" w:rsidP="00A44736">
            <w:pPr>
              <w:numPr>
                <w:ilvl w:val="0"/>
                <w:numId w:val="84"/>
              </w:numPr>
              <w:tabs>
                <w:tab w:val="num" w:pos="284"/>
              </w:tabs>
              <w:ind w:left="284" w:hanging="284"/>
              <w:jc w:val="both"/>
              <w:rPr>
                <w:bCs/>
                <w:sz w:val="24"/>
                <w:szCs w:val="24"/>
              </w:rPr>
            </w:pPr>
            <w:r w:rsidRPr="00636AE1">
              <w:rPr>
                <w:bCs/>
                <w:sz w:val="24"/>
                <w:szCs w:val="24"/>
              </w:rPr>
              <w:t>операционные доходы;</w:t>
            </w:r>
          </w:p>
          <w:p w:rsidR="00636AE1" w:rsidRPr="00636AE1" w:rsidRDefault="00636AE1" w:rsidP="00A44736">
            <w:pPr>
              <w:numPr>
                <w:ilvl w:val="0"/>
                <w:numId w:val="84"/>
              </w:numPr>
              <w:tabs>
                <w:tab w:val="num" w:pos="284"/>
              </w:tabs>
              <w:ind w:left="284" w:hanging="284"/>
              <w:jc w:val="both"/>
              <w:rPr>
                <w:bCs/>
                <w:sz w:val="24"/>
                <w:szCs w:val="24"/>
              </w:rPr>
            </w:pPr>
            <w:r w:rsidRPr="00636AE1">
              <w:rPr>
                <w:bCs/>
                <w:sz w:val="24"/>
                <w:szCs w:val="24"/>
              </w:rPr>
              <w:t>внереализационные доходы.</w:t>
            </w:r>
          </w:p>
          <w:p w:rsidR="00636AE1" w:rsidRPr="00636AE1" w:rsidRDefault="00636AE1" w:rsidP="00636AE1">
            <w:pPr>
              <w:jc w:val="both"/>
              <w:rPr>
                <w:sz w:val="24"/>
                <w:szCs w:val="24"/>
              </w:rPr>
            </w:pPr>
          </w:p>
        </w:tc>
        <w:tc>
          <w:tcPr>
            <w:tcW w:w="4997" w:type="dxa"/>
            <w:vAlign w:val="center"/>
          </w:tcPr>
          <w:p w:rsidR="00636AE1" w:rsidRPr="00636AE1" w:rsidRDefault="00636AE1" w:rsidP="00636AE1">
            <w:pPr>
              <w:jc w:val="both"/>
              <w:rPr>
                <w:bCs/>
                <w:sz w:val="24"/>
                <w:szCs w:val="24"/>
              </w:rPr>
            </w:pPr>
            <w:r w:rsidRPr="00636AE1">
              <w:rPr>
                <w:bCs/>
                <w:sz w:val="24"/>
                <w:szCs w:val="24"/>
              </w:rPr>
              <w:lastRenderedPageBreak/>
              <w:t>1. доходы от реализации товаров (работ, услуг), иных ценностей, имущественных прав на объекты интеллектуальной деятельности;</w:t>
            </w:r>
          </w:p>
          <w:p w:rsidR="00636AE1" w:rsidRPr="00636AE1" w:rsidRDefault="00636AE1" w:rsidP="00636AE1">
            <w:pPr>
              <w:jc w:val="both"/>
              <w:rPr>
                <w:sz w:val="24"/>
                <w:szCs w:val="24"/>
              </w:rPr>
            </w:pPr>
            <w:r w:rsidRPr="00636AE1">
              <w:rPr>
                <w:bCs/>
                <w:sz w:val="24"/>
                <w:szCs w:val="24"/>
              </w:rPr>
              <w:t>2. доходы от внереализационных операций (доходы, поступившие плательщику от операций, непосредственно не связанных с производством и реализацией товаров (работ, услуг), включая иные ценности, имущественные права на объекты интеллектуальной собственности).</w:t>
            </w:r>
          </w:p>
        </w:tc>
      </w:tr>
      <w:tr w:rsidR="00636AE1" w:rsidRPr="00636AE1" w:rsidTr="00636AE1">
        <w:trPr>
          <w:trHeight w:val="274"/>
        </w:trPr>
        <w:tc>
          <w:tcPr>
            <w:tcW w:w="9216" w:type="dxa"/>
            <w:gridSpan w:val="2"/>
            <w:vAlign w:val="center"/>
          </w:tcPr>
          <w:p w:rsidR="00636AE1" w:rsidRPr="00636AE1" w:rsidRDefault="00636AE1" w:rsidP="00636AE1">
            <w:pPr>
              <w:jc w:val="center"/>
              <w:rPr>
                <w:i/>
                <w:sz w:val="24"/>
                <w:szCs w:val="24"/>
              </w:rPr>
            </w:pPr>
            <w:r w:rsidRPr="00636AE1">
              <w:rPr>
                <w:i/>
                <w:sz w:val="24"/>
                <w:szCs w:val="24"/>
              </w:rPr>
              <w:lastRenderedPageBreak/>
              <w:t>Классификация расходов</w:t>
            </w:r>
          </w:p>
        </w:tc>
      </w:tr>
      <w:tr w:rsidR="00636AE1" w:rsidRPr="00636AE1" w:rsidTr="00636AE1">
        <w:trPr>
          <w:trHeight w:val="2752"/>
        </w:trPr>
        <w:tc>
          <w:tcPr>
            <w:tcW w:w="4219" w:type="dxa"/>
            <w:vAlign w:val="center"/>
          </w:tcPr>
          <w:p w:rsidR="00636AE1" w:rsidRPr="00636AE1" w:rsidRDefault="00636AE1" w:rsidP="00636AE1">
            <w:pPr>
              <w:jc w:val="both"/>
              <w:rPr>
                <w:bCs/>
                <w:sz w:val="24"/>
                <w:szCs w:val="24"/>
              </w:rPr>
            </w:pPr>
            <w:r w:rsidRPr="00636AE1">
              <w:rPr>
                <w:bCs/>
                <w:sz w:val="24"/>
                <w:szCs w:val="24"/>
              </w:rPr>
              <w:t>1. расходы по видам деятельности (себестоимость реализованных товаров, продукции, работ, услуг, расходы на управление, обслуживание и организацию производства; расходы на реализацию товаров, продукции, работ, услуг);</w:t>
            </w:r>
          </w:p>
          <w:p w:rsidR="00636AE1" w:rsidRPr="00636AE1" w:rsidRDefault="00636AE1" w:rsidP="00636AE1">
            <w:pPr>
              <w:jc w:val="both"/>
              <w:rPr>
                <w:bCs/>
                <w:sz w:val="24"/>
                <w:szCs w:val="24"/>
              </w:rPr>
            </w:pPr>
            <w:r w:rsidRPr="00636AE1">
              <w:rPr>
                <w:bCs/>
                <w:sz w:val="24"/>
                <w:szCs w:val="24"/>
              </w:rPr>
              <w:t>2. операционные расходы;</w:t>
            </w:r>
          </w:p>
          <w:p w:rsidR="00636AE1" w:rsidRPr="00636AE1" w:rsidRDefault="00636AE1" w:rsidP="00636AE1">
            <w:pPr>
              <w:jc w:val="both"/>
              <w:rPr>
                <w:bCs/>
                <w:sz w:val="24"/>
                <w:szCs w:val="24"/>
              </w:rPr>
            </w:pPr>
            <w:r w:rsidRPr="00636AE1">
              <w:rPr>
                <w:bCs/>
                <w:sz w:val="24"/>
                <w:szCs w:val="24"/>
              </w:rPr>
              <w:t>3. внереализационные расходы.</w:t>
            </w:r>
          </w:p>
          <w:p w:rsidR="00636AE1" w:rsidRPr="00636AE1" w:rsidRDefault="00636AE1" w:rsidP="00636AE1">
            <w:pPr>
              <w:jc w:val="both"/>
              <w:rPr>
                <w:sz w:val="24"/>
                <w:szCs w:val="24"/>
              </w:rPr>
            </w:pPr>
          </w:p>
        </w:tc>
        <w:tc>
          <w:tcPr>
            <w:tcW w:w="4997" w:type="dxa"/>
            <w:vAlign w:val="center"/>
          </w:tcPr>
          <w:p w:rsidR="00636AE1" w:rsidRPr="00636AE1" w:rsidRDefault="00636AE1" w:rsidP="00636AE1">
            <w:pPr>
              <w:jc w:val="both"/>
              <w:rPr>
                <w:sz w:val="24"/>
                <w:szCs w:val="24"/>
              </w:rPr>
            </w:pPr>
            <w:r w:rsidRPr="00636AE1">
              <w:rPr>
                <w:sz w:val="24"/>
                <w:szCs w:val="24"/>
              </w:rPr>
              <w:t>1.расходы по производству и реализации товаров (работ, услуг), иных ценностей, имущественных прав на объекты интеллектуальной деятельности;</w:t>
            </w:r>
          </w:p>
          <w:p w:rsidR="00636AE1" w:rsidRPr="00636AE1" w:rsidRDefault="00636AE1" w:rsidP="00636AE1">
            <w:pPr>
              <w:jc w:val="both"/>
              <w:rPr>
                <w:sz w:val="24"/>
                <w:szCs w:val="24"/>
              </w:rPr>
            </w:pPr>
            <w:r w:rsidRPr="00636AE1">
              <w:rPr>
                <w:sz w:val="24"/>
                <w:szCs w:val="24"/>
              </w:rPr>
              <w:t>2. внереализационные расходы (расходы от операций, непосредственно не связанных с производством и реализацией продукции, товаров (работ, услуг), иных ценностей, имущественных прав на объекты интеллектуальной собственности).</w:t>
            </w:r>
          </w:p>
        </w:tc>
      </w:tr>
    </w:tbl>
    <w:p w:rsidR="00636AE1" w:rsidRPr="00636AE1" w:rsidRDefault="00636AE1" w:rsidP="00636AE1">
      <w:pPr>
        <w:shd w:val="clear" w:color="auto" w:fill="FFFFFF"/>
        <w:spacing w:after="0" w:line="264" w:lineRule="auto"/>
        <w:ind w:left="11" w:right="57" w:firstLine="709"/>
        <w:jc w:val="both"/>
        <w:rPr>
          <w:rFonts w:ascii="Times New Roman" w:eastAsia="Times New Roman" w:hAnsi="Times New Roman" w:cs="Times New Roman"/>
          <w:spacing w:val="4"/>
          <w:sz w:val="24"/>
          <w:szCs w:val="24"/>
          <w:lang w:eastAsia="ru-RU"/>
        </w:rPr>
      </w:pPr>
      <w:r w:rsidRPr="00636AE1">
        <w:rPr>
          <w:rFonts w:ascii="Times New Roman" w:eastAsia="Times New Roman" w:hAnsi="Times New Roman" w:cs="Times New Roman"/>
          <w:spacing w:val="4"/>
          <w:sz w:val="24"/>
          <w:szCs w:val="24"/>
          <w:lang w:eastAsia="ru-RU"/>
        </w:rPr>
        <w:t>Источник: составлено на основе [</w:t>
      </w:r>
      <w:r w:rsidRPr="00636AE1">
        <w:rPr>
          <w:rFonts w:ascii="Times New Roman" w:eastAsia="Times New Roman" w:hAnsi="Times New Roman" w:cs="Times New Roman"/>
          <w:color w:val="FF00FF"/>
          <w:spacing w:val="4"/>
          <w:sz w:val="24"/>
          <w:szCs w:val="24"/>
          <w:lang w:eastAsia="ru-RU"/>
        </w:rPr>
        <w:t>5</w:t>
      </w:r>
      <w:r w:rsidRPr="00636AE1">
        <w:rPr>
          <w:rFonts w:ascii="Times New Roman" w:eastAsia="Times New Roman" w:hAnsi="Times New Roman" w:cs="Times New Roman"/>
          <w:spacing w:val="4"/>
          <w:sz w:val="24"/>
          <w:szCs w:val="24"/>
          <w:lang w:eastAsia="ru-RU"/>
        </w:rPr>
        <w:t>,34].</w:t>
      </w:r>
    </w:p>
    <w:p w:rsidR="00636AE1" w:rsidRPr="00636AE1" w:rsidRDefault="00636AE1" w:rsidP="00636AE1">
      <w:pPr>
        <w:shd w:val="clear" w:color="auto" w:fill="FFFFFF"/>
        <w:spacing w:after="0" w:line="264" w:lineRule="auto"/>
        <w:ind w:left="11" w:right="57" w:firstLine="709"/>
        <w:jc w:val="both"/>
        <w:rPr>
          <w:rFonts w:ascii="Times New Roman" w:eastAsia="Times New Roman" w:hAnsi="Times New Roman" w:cs="Times New Roman"/>
          <w:spacing w:val="9"/>
          <w:sz w:val="28"/>
          <w:szCs w:val="20"/>
          <w:lang w:eastAsia="ru-RU"/>
        </w:rPr>
      </w:pPr>
      <w:r w:rsidRPr="00636AE1">
        <w:rPr>
          <w:rFonts w:ascii="Times New Roman" w:eastAsia="Times New Roman" w:hAnsi="Times New Roman" w:cs="Times New Roman"/>
          <w:i/>
          <w:spacing w:val="4"/>
          <w:sz w:val="28"/>
          <w:szCs w:val="20"/>
          <w:lang w:eastAsia="ru-RU"/>
        </w:rPr>
        <w:t>Налоговое планирование субъектов хозяйствования</w:t>
      </w:r>
      <w:r w:rsidRPr="00636AE1">
        <w:rPr>
          <w:rFonts w:ascii="Times New Roman" w:eastAsia="Times New Roman" w:hAnsi="Times New Roman" w:cs="Times New Roman"/>
          <w:spacing w:val="4"/>
          <w:sz w:val="28"/>
          <w:szCs w:val="20"/>
          <w:lang w:eastAsia="ru-RU"/>
        </w:rPr>
        <w:t xml:space="preserve"> — это </w:t>
      </w:r>
      <w:r w:rsidRPr="00636AE1">
        <w:rPr>
          <w:rFonts w:ascii="Times New Roman" w:eastAsia="Times New Roman" w:hAnsi="Times New Roman" w:cs="Times New Roman"/>
          <w:spacing w:val="5"/>
          <w:sz w:val="28"/>
          <w:szCs w:val="20"/>
          <w:lang w:eastAsia="ru-RU"/>
        </w:rPr>
        <w:t>планирование производственной, коммерческой деятельности юридических и физических лиц с целью минимизации налого</w:t>
      </w:r>
      <w:r w:rsidRPr="00636AE1">
        <w:rPr>
          <w:rFonts w:ascii="Times New Roman" w:eastAsia="Times New Roman" w:hAnsi="Times New Roman" w:cs="Times New Roman"/>
          <w:spacing w:val="5"/>
          <w:sz w:val="28"/>
          <w:szCs w:val="20"/>
          <w:lang w:eastAsia="ru-RU"/>
        </w:rPr>
        <w:softHyphen/>
      </w:r>
      <w:r w:rsidRPr="00636AE1">
        <w:rPr>
          <w:rFonts w:ascii="Times New Roman" w:eastAsia="Times New Roman" w:hAnsi="Times New Roman" w:cs="Times New Roman"/>
          <w:spacing w:val="7"/>
          <w:sz w:val="28"/>
          <w:szCs w:val="20"/>
          <w:lang w:eastAsia="ru-RU"/>
        </w:rPr>
        <w:t xml:space="preserve">вых платежей. </w:t>
      </w:r>
      <w:r w:rsidRPr="00636AE1">
        <w:rPr>
          <w:rFonts w:ascii="Times New Roman" w:eastAsia="Times New Roman" w:hAnsi="Times New Roman" w:cs="Times New Roman"/>
          <w:spacing w:val="6"/>
          <w:sz w:val="28"/>
          <w:szCs w:val="20"/>
          <w:lang w:eastAsia="ru-RU"/>
        </w:rPr>
        <w:t xml:space="preserve">Как правило, какая-либо производственная деловая или </w:t>
      </w:r>
      <w:r w:rsidRPr="00636AE1">
        <w:rPr>
          <w:rFonts w:ascii="Times New Roman" w:eastAsia="Times New Roman" w:hAnsi="Times New Roman" w:cs="Times New Roman"/>
          <w:spacing w:val="8"/>
          <w:sz w:val="28"/>
          <w:szCs w:val="20"/>
          <w:lang w:eastAsia="ru-RU"/>
        </w:rPr>
        <w:t>коммерческая цель может быть достигнута различными путя</w:t>
      </w:r>
      <w:r w:rsidRPr="00636AE1">
        <w:rPr>
          <w:rFonts w:ascii="Times New Roman" w:eastAsia="Times New Roman" w:hAnsi="Times New Roman" w:cs="Times New Roman"/>
          <w:spacing w:val="9"/>
          <w:sz w:val="28"/>
          <w:szCs w:val="20"/>
          <w:lang w:eastAsia="ru-RU"/>
        </w:rPr>
        <w:t xml:space="preserve">ми. От выбора пути зависят размеры налоговых платежей [4]. </w:t>
      </w:r>
    </w:p>
    <w:p w:rsidR="00636AE1" w:rsidRPr="00636AE1" w:rsidRDefault="00636AE1" w:rsidP="00636AE1">
      <w:pPr>
        <w:shd w:val="clear" w:color="auto" w:fill="FFFFFF"/>
        <w:spacing w:after="0" w:line="264" w:lineRule="auto"/>
        <w:ind w:left="11" w:right="57" w:firstLine="709"/>
        <w:jc w:val="both"/>
        <w:rPr>
          <w:rFonts w:ascii="Times New Roman" w:eastAsia="Times New Roman" w:hAnsi="Times New Roman" w:cs="Times New Roman"/>
          <w:spacing w:val="3"/>
          <w:sz w:val="28"/>
          <w:szCs w:val="20"/>
          <w:lang w:eastAsia="ru-RU"/>
        </w:rPr>
      </w:pPr>
      <w:r w:rsidRPr="00636AE1">
        <w:rPr>
          <w:rFonts w:ascii="Times New Roman" w:eastAsia="Times New Roman" w:hAnsi="Times New Roman" w:cs="Times New Roman"/>
          <w:i/>
          <w:spacing w:val="2"/>
          <w:sz w:val="28"/>
          <w:szCs w:val="20"/>
          <w:lang w:eastAsia="ru-RU"/>
        </w:rPr>
        <w:t>Цель налогового планирования</w:t>
      </w:r>
      <w:r w:rsidRPr="00636AE1">
        <w:rPr>
          <w:rFonts w:ascii="Times New Roman" w:eastAsia="Times New Roman" w:hAnsi="Times New Roman" w:cs="Times New Roman"/>
          <w:spacing w:val="2"/>
          <w:sz w:val="28"/>
          <w:szCs w:val="20"/>
          <w:lang w:eastAsia="ru-RU"/>
        </w:rPr>
        <w:t xml:space="preserve"> – избрать такой путь, при кото</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8"/>
          <w:sz w:val="28"/>
          <w:szCs w:val="20"/>
          <w:lang w:eastAsia="ru-RU"/>
        </w:rPr>
        <w:t xml:space="preserve">ром налоговые платежи минимальны для хозяйствующих </w:t>
      </w:r>
      <w:r w:rsidRPr="00636AE1">
        <w:rPr>
          <w:rFonts w:ascii="Times New Roman" w:eastAsia="Times New Roman" w:hAnsi="Times New Roman" w:cs="Times New Roman"/>
          <w:spacing w:val="2"/>
          <w:sz w:val="28"/>
          <w:szCs w:val="20"/>
          <w:lang w:eastAsia="ru-RU"/>
        </w:rPr>
        <w:t xml:space="preserve">субъектов. Поскольку налоговые платежи представляют одну из статей расходов, характеризующих субъектов, то планирование </w:t>
      </w:r>
      <w:r w:rsidRPr="00636AE1">
        <w:rPr>
          <w:rFonts w:ascii="Times New Roman" w:eastAsia="Times New Roman" w:hAnsi="Times New Roman" w:cs="Times New Roman"/>
          <w:spacing w:val="3"/>
          <w:sz w:val="28"/>
          <w:szCs w:val="20"/>
          <w:lang w:eastAsia="ru-RU"/>
        </w:rPr>
        <w:t>налогов является составным элементом общей стратегии опти</w:t>
      </w:r>
      <w:r w:rsidRPr="00636AE1">
        <w:rPr>
          <w:rFonts w:ascii="Times New Roman" w:eastAsia="Times New Roman" w:hAnsi="Times New Roman" w:cs="Times New Roman"/>
          <w:spacing w:val="3"/>
          <w:sz w:val="28"/>
          <w:szCs w:val="20"/>
          <w:lang w:eastAsia="ru-RU"/>
        </w:rPr>
        <w:softHyphen/>
        <w:t>мизации расходов.</w:t>
      </w:r>
    </w:p>
    <w:p w:rsidR="00636AE1" w:rsidRPr="00636AE1" w:rsidRDefault="00636AE1" w:rsidP="00636AE1">
      <w:pPr>
        <w:shd w:val="clear" w:color="auto" w:fill="FFFFFF"/>
        <w:spacing w:after="0" w:line="264" w:lineRule="auto"/>
        <w:ind w:left="11" w:right="57"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2"/>
          <w:sz w:val="28"/>
          <w:szCs w:val="20"/>
          <w:lang w:eastAsia="ru-RU"/>
        </w:rPr>
        <w:t>Планирование налоговых платежей является важ</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4"/>
          <w:sz w:val="28"/>
          <w:szCs w:val="20"/>
          <w:lang w:eastAsia="ru-RU"/>
        </w:rPr>
        <w:t>нейшей составной частью системы планирования текущей</w:t>
      </w:r>
      <w:r w:rsidRPr="00636AE1">
        <w:rPr>
          <w:rFonts w:ascii="Times New Roman" w:eastAsia="Times New Roman" w:hAnsi="Times New Roman" w:cs="Times New Roman"/>
          <w:spacing w:val="5"/>
          <w:sz w:val="28"/>
          <w:szCs w:val="20"/>
          <w:lang w:eastAsia="ru-RU"/>
        </w:rPr>
        <w:t xml:space="preserve"> деятельности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5"/>
          <w:sz w:val="28"/>
          <w:szCs w:val="20"/>
          <w:lang w:eastAsia="ru-RU"/>
        </w:rPr>
        <w:t xml:space="preserve"> и формирования </w:t>
      </w:r>
      <w:r w:rsidRPr="00636AE1">
        <w:rPr>
          <w:rFonts w:ascii="Times New Roman" w:eastAsia="Times New Roman" w:hAnsi="Times New Roman" w:cs="Times New Roman"/>
          <w:spacing w:val="2"/>
          <w:sz w:val="28"/>
          <w:szCs w:val="20"/>
          <w:lang w:eastAsia="ru-RU"/>
        </w:rPr>
        <w:t>его налоговой политики на предстоящий период. Раз</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5"/>
          <w:sz w:val="28"/>
          <w:szCs w:val="20"/>
          <w:lang w:eastAsia="ru-RU"/>
        </w:rPr>
        <w:t xml:space="preserve">работка методических принципов такого планирования </w:t>
      </w:r>
      <w:r w:rsidRPr="00636AE1">
        <w:rPr>
          <w:rFonts w:ascii="Times New Roman" w:eastAsia="Times New Roman" w:hAnsi="Times New Roman" w:cs="Times New Roman"/>
          <w:sz w:val="28"/>
          <w:szCs w:val="20"/>
          <w:lang w:eastAsia="ru-RU"/>
        </w:rPr>
        <w:t xml:space="preserve">является одним из важных этапов разработки налоговой </w:t>
      </w:r>
      <w:r w:rsidRPr="00636AE1">
        <w:rPr>
          <w:rFonts w:ascii="Times New Roman" w:eastAsia="Times New Roman" w:hAnsi="Times New Roman" w:cs="Times New Roman"/>
          <w:spacing w:val="4"/>
          <w:sz w:val="28"/>
          <w:szCs w:val="20"/>
          <w:lang w:eastAsia="ru-RU"/>
        </w:rPr>
        <w:t xml:space="preserve">политики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4"/>
          <w:sz w:val="28"/>
          <w:szCs w:val="20"/>
          <w:lang w:eastAsia="ru-RU"/>
        </w:rPr>
        <w:t xml:space="preserve">. </w:t>
      </w:r>
    </w:p>
    <w:p w:rsidR="00636AE1" w:rsidRPr="00636AE1" w:rsidRDefault="00636AE1" w:rsidP="00636AE1">
      <w:pPr>
        <w:spacing w:after="0" w:line="264" w:lineRule="auto"/>
        <w:ind w:firstLine="709"/>
        <w:rPr>
          <w:rFonts w:ascii="Times New Roman" w:eastAsia="Times New Roman" w:hAnsi="Times New Roman" w:cs="Times New Roman"/>
          <w:spacing w:val="3"/>
          <w:sz w:val="28"/>
          <w:szCs w:val="20"/>
          <w:lang w:eastAsia="ru-RU"/>
        </w:rPr>
      </w:pPr>
      <w:r w:rsidRPr="00636AE1">
        <w:rPr>
          <w:rFonts w:ascii="Times New Roman" w:eastAsia="Times New Roman" w:hAnsi="Times New Roman" w:cs="Times New Roman"/>
          <w:spacing w:val="4"/>
          <w:sz w:val="28"/>
          <w:szCs w:val="20"/>
          <w:lang w:eastAsia="ru-RU"/>
        </w:rPr>
        <w:t>Основные этапы процесса на</w:t>
      </w:r>
      <w:r w:rsidRPr="00636AE1">
        <w:rPr>
          <w:rFonts w:ascii="Times New Roman" w:eastAsia="Times New Roman" w:hAnsi="Times New Roman" w:cs="Times New Roman"/>
          <w:spacing w:val="4"/>
          <w:sz w:val="28"/>
          <w:szCs w:val="20"/>
          <w:lang w:eastAsia="ru-RU"/>
        </w:rPr>
        <w:softHyphen/>
      </w:r>
      <w:r w:rsidRPr="00636AE1">
        <w:rPr>
          <w:rFonts w:ascii="Times New Roman" w:eastAsia="Times New Roman" w:hAnsi="Times New Roman" w:cs="Times New Roman"/>
          <w:spacing w:val="3"/>
          <w:sz w:val="28"/>
          <w:szCs w:val="20"/>
          <w:lang w:eastAsia="ru-RU"/>
        </w:rPr>
        <w:t xml:space="preserve">логового планирования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3"/>
          <w:sz w:val="28"/>
          <w:szCs w:val="20"/>
          <w:lang w:eastAsia="ru-RU"/>
        </w:rPr>
        <w:t xml:space="preserve"> следующие </w:t>
      </w:r>
      <w:r w:rsidRPr="00636AE1">
        <w:rPr>
          <w:rFonts w:ascii="Times New Roman" w:eastAsia="Times New Roman" w:hAnsi="Times New Roman" w:cs="Times New Roman"/>
          <w:spacing w:val="9"/>
          <w:sz w:val="28"/>
          <w:szCs w:val="20"/>
          <w:lang w:eastAsia="ru-RU"/>
        </w:rPr>
        <w:t>[4]</w:t>
      </w:r>
      <w:r w:rsidRPr="00636AE1">
        <w:rPr>
          <w:rFonts w:ascii="Times New Roman" w:eastAsia="Times New Roman" w:hAnsi="Times New Roman" w:cs="Times New Roman"/>
          <w:spacing w:val="3"/>
          <w:sz w:val="28"/>
          <w:szCs w:val="20"/>
          <w:lang w:eastAsia="ru-RU"/>
        </w:rPr>
        <w:t>:</w:t>
      </w:r>
    </w:p>
    <w:p w:rsidR="00636AE1" w:rsidRPr="00636AE1" w:rsidRDefault="00636AE1" w:rsidP="00636AE1">
      <w:pPr>
        <w:spacing w:after="0" w:line="264" w:lineRule="auto"/>
        <w:ind w:firstLine="709"/>
        <w:jc w:val="both"/>
        <w:rPr>
          <w:rFonts w:ascii="Times New Roman" w:eastAsia="Times New Roman" w:hAnsi="Times New Roman" w:cs="Times New Roman"/>
          <w:color w:val="000000"/>
          <w:spacing w:val="5"/>
          <w:sz w:val="28"/>
          <w:szCs w:val="20"/>
          <w:lang w:eastAsia="ru-RU"/>
        </w:rPr>
      </w:pPr>
      <w:r w:rsidRPr="00636AE1">
        <w:rPr>
          <w:rFonts w:ascii="Times New Roman" w:eastAsia="Times New Roman" w:hAnsi="Times New Roman" w:cs="Times New Roman"/>
          <w:spacing w:val="-3"/>
          <w:sz w:val="28"/>
          <w:szCs w:val="20"/>
          <w:lang w:eastAsia="ru-RU"/>
        </w:rPr>
        <w:t xml:space="preserve">1. </w:t>
      </w:r>
      <w:r w:rsidRPr="00636AE1">
        <w:rPr>
          <w:rFonts w:ascii="Times New Roman" w:eastAsia="Times New Roman" w:hAnsi="Times New Roman" w:cs="Times New Roman"/>
          <w:i/>
          <w:spacing w:val="-3"/>
          <w:sz w:val="28"/>
          <w:szCs w:val="20"/>
          <w:lang w:eastAsia="ru-RU"/>
        </w:rPr>
        <w:t>Определение основных видов налогов, уплачиваемых предприятием  в процессе осуществления текущей деятельности за счет различных источников</w:t>
      </w:r>
      <w:r w:rsidRPr="00636AE1">
        <w:rPr>
          <w:rFonts w:ascii="Times New Roman" w:eastAsia="Times New Roman" w:hAnsi="Times New Roman" w:cs="Times New Roman"/>
          <w:i/>
          <w:color w:val="000000"/>
          <w:spacing w:val="-3"/>
          <w:sz w:val="28"/>
          <w:szCs w:val="20"/>
          <w:lang w:eastAsia="ru-RU"/>
        </w:rPr>
        <w:t>,</w:t>
      </w:r>
      <w:r w:rsidRPr="00636AE1">
        <w:rPr>
          <w:rFonts w:ascii="Times New Roman" w:eastAsia="Times New Roman" w:hAnsi="Times New Roman" w:cs="Times New Roman"/>
          <w:color w:val="000000"/>
          <w:spacing w:val="-3"/>
          <w:sz w:val="28"/>
          <w:szCs w:val="20"/>
          <w:lang w:eastAsia="ru-RU"/>
        </w:rPr>
        <w:t xml:space="preserve"> основывается на анализе состава налоговых платежей  в предплановом периоде.  О</w:t>
      </w:r>
      <w:r w:rsidRPr="00636AE1">
        <w:rPr>
          <w:rFonts w:ascii="Times New Roman" w:eastAsia="Times New Roman" w:hAnsi="Times New Roman" w:cs="Times New Roman"/>
          <w:color w:val="000000"/>
          <w:spacing w:val="6"/>
          <w:sz w:val="28"/>
          <w:szCs w:val="20"/>
          <w:lang w:eastAsia="ru-RU"/>
        </w:rPr>
        <w:t>сновной целью этого этапа планирова</w:t>
      </w:r>
      <w:r w:rsidRPr="00636AE1">
        <w:rPr>
          <w:rFonts w:ascii="Times New Roman" w:eastAsia="Times New Roman" w:hAnsi="Times New Roman" w:cs="Times New Roman"/>
          <w:color w:val="000000"/>
          <w:spacing w:val="6"/>
          <w:sz w:val="28"/>
          <w:szCs w:val="20"/>
          <w:lang w:eastAsia="ru-RU"/>
        </w:rPr>
        <w:softHyphen/>
      </w:r>
      <w:r w:rsidRPr="00636AE1">
        <w:rPr>
          <w:rFonts w:ascii="Times New Roman" w:eastAsia="Times New Roman" w:hAnsi="Times New Roman" w:cs="Times New Roman"/>
          <w:color w:val="000000"/>
          <w:spacing w:val="7"/>
          <w:sz w:val="28"/>
          <w:szCs w:val="20"/>
          <w:lang w:eastAsia="ru-RU"/>
        </w:rPr>
        <w:t xml:space="preserve">ния является установление удельного веса основных </w:t>
      </w:r>
      <w:r w:rsidRPr="00636AE1">
        <w:rPr>
          <w:rFonts w:ascii="Times New Roman" w:eastAsia="Times New Roman" w:hAnsi="Times New Roman" w:cs="Times New Roman"/>
          <w:color w:val="000000"/>
          <w:spacing w:val="2"/>
          <w:sz w:val="28"/>
          <w:szCs w:val="20"/>
          <w:lang w:eastAsia="ru-RU"/>
        </w:rPr>
        <w:t xml:space="preserve">видов налоговых </w:t>
      </w:r>
      <w:r w:rsidRPr="00636AE1">
        <w:rPr>
          <w:rFonts w:ascii="Times New Roman" w:eastAsia="Times New Roman" w:hAnsi="Times New Roman" w:cs="Times New Roman"/>
          <w:color w:val="000000"/>
          <w:spacing w:val="2"/>
          <w:sz w:val="28"/>
          <w:szCs w:val="20"/>
          <w:lang w:eastAsia="ru-RU"/>
        </w:rPr>
        <w:lastRenderedPageBreak/>
        <w:t xml:space="preserve">платежей в обшей сумме их выплат за </w:t>
      </w:r>
      <w:r w:rsidRPr="00636AE1">
        <w:rPr>
          <w:rFonts w:ascii="Times New Roman" w:eastAsia="Times New Roman" w:hAnsi="Times New Roman" w:cs="Times New Roman"/>
          <w:color w:val="000000"/>
          <w:spacing w:val="4"/>
          <w:sz w:val="28"/>
          <w:szCs w:val="20"/>
          <w:lang w:eastAsia="ru-RU"/>
        </w:rPr>
        <w:t xml:space="preserve">счет отдельных источников.  </w:t>
      </w:r>
      <w:r w:rsidRPr="00636AE1">
        <w:rPr>
          <w:rFonts w:ascii="Times New Roman" w:eastAsia="Times New Roman" w:hAnsi="Times New Roman" w:cs="Times New Roman"/>
          <w:color w:val="000000"/>
          <w:spacing w:val="-2"/>
          <w:sz w:val="28"/>
          <w:szCs w:val="20"/>
          <w:lang w:eastAsia="ru-RU"/>
        </w:rPr>
        <w:t xml:space="preserve">По результатам группировки определяются основные </w:t>
      </w:r>
      <w:r w:rsidRPr="00636AE1">
        <w:rPr>
          <w:rFonts w:ascii="Times New Roman" w:eastAsia="Times New Roman" w:hAnsi="Times New Roman" w:cs="Times New Roman"/>
          <w:color w:val="000000"/>
          <w:spacing w:val="5"/>
          <w:sz w:val="28"/>
          <w:szCs w:val="20"/>
          <w:lang w:eastAsia="ru-RU"/>
        </w:rPr>
        <w:t xml:space="preserve">виды налогов каждой группы, включаемые в плановый </w:t>
      </w:r>
      <w:r w:rsidRPr="00636AE1">
        <w:rPr>
          <w:rFonts w:ascii="Times New Roman" w:eastAsia="Times New Roman" w:hAnsi="Times New Roman" w:cs="Times New Roman"/>
          <w:color w:val="000000"/>
          <w:spacing w:val="4"/>
          <w:sz w:val="28"/>
          <w:szCs w:val="20"/>
          <w:lang w:eastAsia="ru-RU"/>
        </w:rPr>
        <w:t xml:space="preserve">их расчет (остальные менее существенные налоговые </w:t>
      </w:r>
      <w:r w:rsidRPr="00636AE1">
        <w:rPr>
          <w:rFonts w:ascii="Times New Roman" w:eastAsia="Times New Roman" w:hAnsi="Times New Roman" w:cs="Times New Roman"/>
          <w:color w:val="000000"/>
          <w:spacing w:val="1"/>
          <w:sz w:val="28"/>
          <w:szCs w:val="20"/>
          <w:lang w:eastAsia="ru-RU"/>
        </w:rPr>
        <w:t xml:space="preserve">платежи объединяются в группу прочих по каждому из </w:t>
      </w:r>
      <w:r w:rsidRPr="00636AE1">
        <w:rPr>
          <w:rFonts w:ascii="Times New Roman" w:eastAsia="Times New Roman" w:hAnsi="Times New Roman" w:cs="Times New Roman"/>
          <w:color w:val="000000"/>
          <w:spacing w:val="5"/>
          <w:sz w:val="28"/>
          <w:szCs w:val="20"/>
          <w:lang w:eastAsia="ru-RU"/>
        </w:rPr>
        <w:t>рассматриваемых источников).</w:t>
      </w:r>
    </w:p>
    <w:p w:rsidR="00636AE1" w:rsidRPr="00636AE1" w:rsidRDefault="00636AE1" w:rsidP="00636AE1">
      <w:pPr>
        <w:spacing w:after="0" w:line="264" w:lineRule="auto"/>
        <w:ind w:firstLine="709"/>
        <w:jc w:val="both"/>
        <w:rPr>
          <w:rFonts w:ascii="Times New Roman" w:eastAsia="Times New Roman" w:hAnsi="Times New Roman" w:cs="Times New Roman"/>
          <w:color w:val="000000"/>
          <w:spacing w:val="4"/>
          <w:w w:val="106"/>
          <w:sz w:val="28"/>
          <w:szCs w:val="20"/>
          <w:lang w:eastAsia="ru-RU"/>
        </w:rPr>
      </w:pPr>
      <w:r w:rsidRPr="00636AE1">
        <w:rPr>
          <w:rFonts w:ascii="Times New Roman" w:eastAsia="Times New Roman" w:hAnsi="Times New Roman" w:cs="Times New Roman"/>
          <w:sz w:val="28"/>
          <w:szCs w:val="20"/>
          <w:lang w:eastAsia="ru-RU"/>
        </w:rPr>
        <w:t xml:space="preserve">2. </w:t>
      </w:r>
      <w:r w:rsidRPr="00636AE1">
        <w:rPr>
          <w:rFonts w:ascii="Times New Roman" w:eastAsia="Times New Roman" w:hAnsi="Times New Roman" w:cs="Times New Roman"/>
          <w:i/>
          <w:sz w:val="28"/>
          <w:szCs w:val="20"/>
          <w:lang w:eastAsia="ru-RU"/>
        </w:rPr>
        <w:t xml:space="preserve">Расчет средневзвешенных ставок уплаты налогов за счет различных источников. </w:t>
      </w:r>
      <w:r w:rsidRPr="00636AE1">
        <w:rPr>
          <w:rFonts w:ascii="Times New Roman" w:eastAsia="Times New Roman" w:hAnsi="Times New Roman" w:cs="Times New Roman"/>
          <w:sz w:val="28"/>
          <w:szCs w:val="20"/>
          <w:lang w:eastAsia="ru-RU"/>
        </w:rPr>
        <w:t xml:space="preserve">Средневзвешенные ставки налоговых платежей определяются в разрезе каждого из </w:t>
      </w:r>
      <w:r w:rsidRPr="00636AE1">
        <w:rPr>
          <w:rFonts w:ascii="Times New Roman" w:eastAsia="Times New Roman" w:hAnsi="Times New Roman" w:cs="Times New Roman"/>
          <w:color w:val="000000"/>
          <w:spacing w:val="-3"/>
          <w:w w:val="106"/>
          <w:sz w:val="28"/>
          <w:szCs w:val="20"/>
          <w:lang w:eastAsia="ru-RU"/>
        </w:rPr>
        <w:t xml:space="preserve">трех источников их уплаты. Для их расчета используются </w:t>
      </w:r>
      <w:r w:rsidRPr="00636AE1">
        <w:rPr>
          <w:rFonts w:ascii="Times New Roman" w:eastAsia="Times New Roman" w:hAnsi="Times New Roman" w:cs="Times New Roman"/>
          <w:color w:val="000000"/>
          <w:spacing w:val="2"/>
          <w:w w:val="106"/>
          <w:sz w:val="28"/>
          <w:szCs w:val="20"/>
          <w:lang w:eastAsia="ru-RU"/>
        </w:rPr>
        <w:t>планируемые показатели операционных валовых дохо</w:t>
      </w:r>
      <w:r w:rsidRPr="00636AE1">
        <w:rPr>
          <w:rFonts w:ascii="Times New Roman" w:eastAsia="Times New Roman" w:hAnsi="Times New Roman" w:cs="Times New Roman"/>
          <w:color w:val="000000"/>
          <w:spacing w:val="2"/>
          <w:w w:val="106"/>
          <w:sz w:val="28"/>
          <w:szCs w:val="20"/>
          <w:lang w:eastAsia="ru-RU"/>
        </w:rPr>
        <w:softHyphen/>
      </w:r>
      <w:r w:rsidRPr="00636AE1">
        <w:rPr>
          <w:rFonts w:ascii="Times New Roman" w:eastAsia="Times New Roman" w:hAnsi="Times New Roman" w:cs="Times New Roman"/>
          <w:color w:val="000000"/>
          <w:w w:val="106"/>
          <w:sz w:val="28"/>
          <w:szCs w:val="20"/>
          <w:lang w:eastAsia="ru-RU"/>
        </w:rPr>
        <w:t>дов и суммы налоговых платежей, исчисленные на пла</w:t>
      </w:r>
      <w:r w:rsidRPr="00636AE1">
        <w:rPr>
          <w:rFonts w:ascii="Times New Roman" w:eastAsia="Times New Roman" w:hAnsi="Times New Roman" w:cs="Times New Roman"/>
          <w:color w:val="000000"/>
          <w:w w:val="106"/>
          <w:sz w:val="28"/>
          <w:szCs w:val="20"/>
          <w:lang w:eastAsia="ru-RU"/>
        </w:rPr>
        <w:softHyphen/>
      </w:r>
      <w:r w:rsidRPr="00636AE1">
        <w:rPr>
          <w:rFonts w:ascii="Times New Roman" w:eastAsia="Times New Roman" w:hAnsi="Times New Roman" w:cs="Times New Roman"/>
          <w:color w:val="000000"/>
          <w:spacing w:val="1"/>
          <w:w w:val="106"/>
          <w:sz w:val="28"/>
          <w:szCs w:val="20"/>
          <w:lang w:eastAsia="ru-RU"/>
        </w:rPr>
        <w:t>новый период по соответствующей базе налогообложе</w:t>
      </w:r>
      <w:r w:rsidRPr="00636AE1">
        <w:rPr>
          <w:rFonts w:ascii="Times New Roman" w:eastAsia="Times New Roman" w:hAnsi="Times New Roman" w:cs="Times New Roman"/>
          <w:color w:val="000000"/>
          <w:spacing w:val="1"/>
          <w:w w:val="106"/>
          <w:sz w:val="28"/>
          <w:szCs w:val="20"/>
          <w:lang w:eastAsia="ru-RU"/>
        </w:rPr>
        <w:softHyphen/>
      </w:r>
      <w:r w:rsidRPr="00636AE1">
        <w:rPr>
          <w:rFonts w:ascii="Times New Roman" w:eastAsia="Times New Roman" w:hAnsi="Times New Roman" w:cs="Times New Roman"/>
          <w:color w:val="000000"/>
          <w:spacing w:val="2"/>
          <w:w w:val="106"/>
          <w:sz w:val="28"/>
          <w:szCs w:val="20"/>
          <w:lang w:eastAsia="ru-RU"/>
        </w:rPr>
        <w:t xml:space="preserve">ния (подакцизным товарам, фонду оплаты труда и т.п.). </w:t>
      </w:r>
      <w:r w:rsidRPr="00636AE1">
        <w:rPr>
          <w:rFonts w:ascii="Times New Roman" w:eastAsia="Times New Roman" w:hAnsi="Times New Roman" w:cs="Times New Roman"/>
          <w:color w:val="000000"/>
          <w:spacing w:val="6"/>
          <w:w w:val="106"/>
          <w:sz w:val="28"/>
          <w:szCs w:val="20"/>
          <w:lang w:eastAsia="ru-RU"/>
        </w:rPr>
        <w:t>Такой расчет ведется лишь по основным видам нало</w:t>
      </w:r>
      <w:r w:rsidRPr="00636AE1">
        <w:rPr>
          <w:rFonts w:ascii="Times New Roman" w:eastAsia="Times New Roman" w:hAnsi="Times New Roman" w:cs="Times New Roman"/>
          <w:color w:val="000000"/>
          <w:spacing w:val="6"/>
          <w:w w:val="106"/>
          <w:sz w:val="28"/>
          <w:szCs w:val="20"/>
          <w:lang w:eastAsia="ru-RU"/>
        </w:rPr>
        <w:softHyphen/>
      </w:r>
      <w:r w:rsidRPr="00636AE1">
        <w:rPr>
          <w:rFonts w:ascii="Times New Roman" w:eastAsia="Times New Roman" w:hAnsi="Times New Roman" w:cs="Times New Roman"/>
          <w:color w:val="000000"/>
          <w:spacing w:val="-3"/>
          <w:w w:val="106"/>
          <w:sz w:val="28"/>
          <w:szCs w:val="20"/>
          <w:lang w:eastAsia="ru-RU"/>
        </w:rPr>
        <w:t xml:space="preserve">гов. Принципиальная формула, по которой ведется расчет </w:t>
      </w:r>
      <w:r w:rsidRPr="00636AE1">
        <w:rPr>
          <w:rFonts w:ascii="Times New Roman" w:eastAsia="Times New Roman" w:hAnsi="Times New Roman" w:cs="Times New Roman"/>
          <w:color w:val="000000"/>
          <w:w w:val="106"/>
          <w:sz w:val="28"/>
          <w:szCs w:val="20"/>
          <w:lang w:eastAsia="ru-RU"/>
        </w:rPr>
        <w:t>средневзвешенных ставок налогообложения операцион</w:t>
      </w:r>
      <w:r w:rsidRPr="00636AE1">
        <w:rPr>
          <w:rFonts w:ascii="Times New Roman" w:eastAsia="Times New Roman" w:hAnsi="Times New Roman" w:cs="Times New Roman"/>
          <w:color w:val="000000"/>
          <w:w w:val="106"/>
          <w:sz w:val="28"/>
          <w:szCs w:val="20"/>
          <w:lang w:eastAsia="ru-RU"/>
        </w:rPr>
        <w:softHyphen/>
      </w:r>
      <w:r w:rsidRPr="00636AE1">
        <w:rPr>
          <w:rFonts w:ascii="Times New Roman" w:eastAsia="Times New Roman" w:hAnsi="Times New Roman" w:cs="Times New Roman"/>
          <w:color w:val="000000"/>
          <w:spacing w:val="4"/>
          <w:w w:val="106"/>
          <w:sz w:val="28"/>
          <w:szCs w:val="20"/>
          <w:lang w:eastAsia="ru-RU"/>
        </w:rPr>
        <w:t>ных доходов, затрат и прибыли имеет следующий вид:</w:t>
      </w:r>
    </w:p>
    <w:p w:rsidR="00636AE1" w:rsidRPr="00636AE1" w:rsidRDefault="00636AE1" w:rsidP="00636AE1">
      <w:pPr>
        <w:spacing w:after="0" w:line="264" w:lineRule="auto"/>
        <w:ind w:firstLine="709"/>
        <w:jc w:val="center"/>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ССН = (Н</w:t>
      </w:r>
      <w:r w:rsidRPr="00636AE1">
        <w:rPr>
          <w:rFonts w:ascii="Times New Roman" w:eastAsia="Times New Roman" w:hAnsi="Times New Roman" w:cs="Times New Roman"/>
          <w:sz w:val="28"/>
          <w:szCs w:val="20"/>
          <w:vertAlign w:val="subscript"/>
          <w:lang w:eastAsia="ru-RU"/>
        </w:rPr>
        <w:t>1</w:t>
      </w:r>
      <w:r w:rsidRPr="00636AE1">
        <w:rPr>
          <w:rFonts w:ascii="Times New Roman" w:eastAsia="Times New Roman" w:hAnsi="Times New Roman" w:cs="Times New Roman"/>
          <w:sz w:val="28"/>
          <w:szCs w:val="20"/>
          <w:lang w:eastAsia="ru-RU"/>
        </w:rPr>
        <w:t xml:space="preserve"> +Н</w:t>
      </w:r>
      <w:r w:rsidRPr="00636AE1">
        <w:rPr>
          <w:rFonts w:ascii="Times New Roman" w:eastAsia="Times New Roman" w:hAnsi="Times New Roman" w:cs="Times New Roman"/>
          <w:sz w:val="28"/>
          <w:szCs w:val="20"/>
          <w:vertAlign w:val="subscript"/>
          <w:lang w:eastAsia="ru-RU"/>
        </w:rPr>
        <w:t>2</w:t>
      </w:r>
      <w:r w:rsidRPr="00636AE1">
        <w:rPr>
          <w:rFonts w:ascii="Times New Roman" w:eastAsia="Times New Roman" w:hAnsi="Times New Roman" w:cs="Times New Roman"/>
          <w:sz w:val="28"/>
          <w:szCs w:val="20"/>
          <w:lang w:eastAsia="ru-RU"/>
        </w:rPr>
        <w:t xml:space="preserve"> +……Н</w:t>
      </w:r>
      <w:r w:rsidRPr="00636AE1">
        <w:rPr>
          <w:rFonts w:ascii="Times New Roman" w:eastAsia="Times New Roman" w:hAnsi="Times New Roman" w:cs="Times New Roman"/>
          <w:sz w:val="28"/>
          <w:szCs w:val="20"/>
          <w:vertAlign w:val="subscript"/>
          <w:lang w:val="en-US" w:eastAsia="ru-RU"/>
        </w:rPr>
        <w:t>n</w:t>
      </w:r>
      <w:r w:rsidRPr="00636AE1">
        <w:rPr>
          <w:rFonts w:ascii="Times New Roman" w:eastAsia="Times New Roman" w:hAnsi="Times New Roman" w:cs="Times New Roman"/>
          <w:sz w:val="28"/>
          <w:szCs w:val="20"/>
          <w:lang w:eastAsia="ru-RU"/>
        </w:rPr>
        <w:t>)/ИН</w:t>
      </w:r>
      <w:r w:rsidRPr="00636AE1">
        <w:rPr>
          <w:rFonts w:ascii="Times New Roman" w:eastAsia="Times New Roman" w:hAnsi="Times New Roman" w:cs="Times New Roman"/>
          <w:sz w:val="28"/>
          <w:szCs w:val="20"/>
          <w:vertAlign w:val="subscript"/>
          <w:lang w:eastAsia="ru-RU"/>
        </w:rPr>
        <w:t>п</w:t>
      </w:r>
      <w:r w:rsidRPr="00636AE1">
        <w:rPr>
          <w:rFonts w:ascii="Times New Roman" w:eastAsia="Times New Roman" w:hAnsi="Times New Roman" w:cs="Times New Roman"/>
          <w:sz w:val="28"/>
          <w:szCs w:val="20"/>
          <w:lang w:eastAsia="ru-RU"/>
        </w:rPr>
        <w:t>*100</w:t>
      </w:r>
    </w:p>
    <w:p w:rsidR="00636AE1" w:rsidRPr="00636AE1" w:rsidRDefault="00636AE1" w:rsidP="00636AE1">
      <w:pPr>
        <w:tabs>
          <w:tab w:val="left" w:pos="2775"/>
        </w:tabs>
        <w:spacing w:after="0" w:line="264" w:lineRule="auto"/>
        <w:ind w:firstLine="709"/>
        <w:jc w:val="both"/>
        <w:rPr>
          <w:rFonts w:ascii="Times New Roman" w:eastAsia="Times New Roman" w:hAnsi="Times New Roman" w:cs="Times New Roman"/>
          <w:color w:val="000000"/>
          <w:w w:val="106"/>
          <w:sz w:val="28"/>
          <w:szCs w:val="20"/>
          <w:lang w:eastAsia="ru-RU"/>
        </w:rPr>
      </w:pPr>
      <w:r w:rsidRPr="00636AE1">
        <w:rPr>
          <w:rFonts w:ascii="Times New Roman" w:eastAsia="Times New Roman" w:hAnsi="Times New Roman" w:cs="Times New Roman"/>
          <w:sz w:val="28"/>
          <w:szCs w:val="20"/>
          <w:lang w:eastAsia="ru-RU"/>
        </w:rPr>
        <w:t xml:space="preserve">где ССН – </w:t>
      </w:r>
      <w:r w:rsidRPr="00636AE1">
        <w:rPr>
          <w:rFonts w:ascii="Times New Roman" w:eastAsia="Times New Roman" w:hAnsi="Times New Roman" w:cs="Times New Roman"/>
          <w:color w:val="000000"/>
          <w:w w:val="106"/>
          <w:sz w:val="28"/>
          <w:szCs w:val="20"/>
          <w:lang w:eastAsia="ru-RU"/>
        </w:rPr>
        <w:t>средневзвешенная ставка налогообложения соответственно выручки, себестоимости и прибыли в плановом периоде (по основным видам на</w:t>
      </w:r>
      <w:r w:rsidRPr="00636AE1">
        <w:rPr>
          <w:rFonts w:ascii="Times New Roman" w:eastAsia="Times New Roman" w:hAnsi="Times New Roman" w:cs="Times New Roman"/>
          <w:color w:val="000000"/>
          <w:w w:val="106"/>
          <w:sz w:val="28"/>
          <w:szCs w:val="20"/>
          <w:lang w:eastAsia="ru-RU"/>
        </w:rPr>
        <w:softHyphen/>
        <w:t>логов), %;</w:t>
      </w:r>
    </w:p>
    <w:p w:rsidR="00636AE1" w:rsidRPr="00636AE1" w:rsidRDefault="00636AE1" w:rsidP="00636AE1">
      <w:pPr>
        <w:tabs>
          <w:tab w:val="left" w:pos="2775"/>
        </w:tabs>
        <w:spacing w:after="0" w:line="264" w:lineRule="auto"/>
        <w:ind w:firstLine="709"/>
        <w:jc w:val="both"/>
        <w:rPr>
          <w:rFonts w:ascii="Times New Roman" w:eastAsia="Times New Roman" w:hAnsi="Times New Roman" w:cs="Times New Roman"/>
          <w:color w:val="000000"/>
          <w:w w:val="106"/>
          <w:sz w:val="28"/>
          <w:szCs w:val="20"/>
          <w:lang w:eastAsia="ru-RU"/>
        </w:rPr>
      </w:pPr>
      <w:r w:rsidRPr="00636AE1">
        <w:rPr>
          <w:rFonts w:ascii="Times New Roman" w:eastAsia="Times New Roman" w:hAnsi="Times New Roman" w:cs="Times New Roman"/>
          <w:color w:val="000000"/>
          <w:w w:val="106"/>
          <w:sz w:val="28"/>
          <w:szCs w:val="20"/>
          <w:lang w:eastAsia="ru-RU"/>
        </w:rPr>
        <w:t>Н</w:t>
      </w:r>
      <w:r w:rsidRPr="00636AE1">
        <w:rPr>
          <w:rFonts w:ascii="Times New Roman" w:eastAsia="Times New Roman" w:hAnsi="Times New Roman" w:cs="Times New Roman"/>
          <w:color w:val="000000"/>
          <w:w w:val="106"/>
          <w:sz w:val="28"/>
          <w:szCs w:val="20"/>
          <w:vertAlign w:val="subscript"/>
          <w:lang w:eastAsia="ru-RU"/>
        </w:rPr>
        <w:t>1</w:t>
      </w:r>
      <w:r w:rsidRPr="00636AE1">
        <w:rPr>
          <w:rFonts w:ascii="Times New Roman" w:eastAsia="Times New Roman" w:hAnsi="Times New Roman" w:cs="Times New Roman"/>
          <w:color w:val="000000"/>
          <w:w w:val="106"/>
          <w:sz w:val="28"/>
          <w:szCs w:val="20"/>
          <w:lang w:eastAsia="ru-RU"/>
        </w:rPr>
        <w:t>–Н</w:t>
      </w:r>
      <w:r w:rsidRPr="00636AE1">
        <w:rPr>
          <w:rFonts w:ascii="Times New Roman" w:eastAsia="Times New Roman" w:hAnsi="Times New Roman" w:cs="Times New Roman"/>
          <w:color w:val="000000"/>
          <w:w w:val="106"/>
          <w:sz w:val="28"/>
          <w:szCs w:val="20"/>
          <w:vertAlign w:val="subscript"/>
          <w:lang w:val="en-US" w:eastAsia="ru-RU"/>
        </w:rPr>
        <w:t>n</w:t>
      </w:r>
      <w:r w:rsidRPr="00636AE1">
        <w:rPr>
          <w:rFonts w:ascii="Times New Roman" w:eastAsia="Times New Roman" w:hAnsi="Times New Roman" w:cs="Times New Roman"/>
          <w:color w:val="000000"/>
          <w:w w:val="106"/>
          <w:sz w:val="28"/>
          <w:szCs w:val="20"/>
          <w:lang w:eastAsia="ru-RU"/>
        </w:rPr>
        <w:t>– суммы основных налоговых выплат за счет соответствующего источника, рассчитанные по плановым показателям установленной базы налогообложения;</w:t>
      </w:r>
    </w:p>
    <w:p w:rsidR="00636AE1" w:rsidRPr="00636AE1" w:rsidRDefault="00636AE1" w:rsidP="00636AE1">
      <w:pPr>
        <w:tabs>
          <w:tab w:val="left" w:pos="2775"/>
        </w:tabs>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w w:val="106"/>
          <w:sz w:val="28"/>
          <w:szCs w:val="20"/>
          <w:lang w:eastAsia="ru-RU"/>
        </w:rPr>
        <w:t>ИН</w:t>
      </w:r>
      <w:r w:rsidRPr="00636AE1">
        <w:rPr>
          <w:rFonts w:ascii="Times New Roman" w:eastAsia="Times New Roman" w:hAnsi="Times New Roman" w:cs="Times New Roman"/>
          <w:color w:val="000000"/>
          <w:w w:val="106"/>
          <w:sz w:val="28"/>
          <w:szCs w:val="20"/>
          <w:vertAlign w:val="subscript"/>
          <w:lang w:eastAsia="ru-RU"/>
        </w:rPr>
        <w:t>п</w:t>
      </w:r>
      <w:r w:rsidRPr="00636AE1">
        <w:rPr>
          <w:rFonts w:ascii="Times New Roman" w:eastAsia="Times New Roman" w:hAnsi="Times New Roman" w:cs="Times New Roman"/>
          <w:color w:val="000000"/>
          <w:w w:val="106"/>
          <w:sz w:val="28"/>
          <w:szCs w:val="20"/>
          <w:lang w:eastAsia="ru-RU"/>
        </w:rPr>
        <w:t>– плановая сумма соответствующего источни</w:t>
      </w:r>
      <w:r w:rsidRPr="00636AE1">
        <w:rPr>
          <w:rFonts w:ascii="Times New Roman" w:eastAsia="Times New Roman" w:hAnsi="Times New Roman" w:cs="Times New Roman"/>
          <w:color w:val="000000"/>
          <w:w w:val="106"/>
          <w:sz w:val="28"/>
          <w:szCs w:val="20"/>
          <w:lang w:eastAsia="ru-RU"/>
        </w:rPr>
        <w:softHyphen/>
        <w:t>ка уплаты налогов (соответственно выручки, себестоимости и прибыли).</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color w:val="000000"/>
          <w:w w:val="106"/>
          <w:sz w:val="28"/>
          <w:szCs w:val="20"/>
          <w:lang w:eastAsia="ru-RU"/>
        </w:rPr>
      </w:pPr>
      <w:r w:rsidRPr="00636AE1">
        <w:rPr>
          <w:rFonts w:ascii="Times New Roman" w:eastAsia="Times New Roman" w:hAnsi="Times New Roman" w:cs="Times New Roman"/>
          <w:color w:val="000000"/>
          <w:spacing w:val="-2"/>
          <w:sz w:val="28"/>
          <w:szCs w:val="20"/>
          <w:lang w:eastAsia="ru-RU"/>
        </w:rPr>
        <w:t xml:space="preserve">3. </w:t>
      </w:r>
      <w:r w:rsidRPr="00636AE1">
        <w:rPr>
          <w:rFonts w:ascii="Times New Roman" w:eastAsia="Times New Roman" w:hAnsi="Times New Roman" w:cs="Times New Roman"/>
          <w:i/>
          <w:color w:val="000000"/>
          <w:sz w:val="28"/>
          <w:szCs w:val="20"/>
          <w:lang w:eastAsia="ru-RU"/>
        </w:rPr>
        <w:t xml:space="preserve">Расчет плановых сумм налогов, уплачиваемых за счет различных источников, осуществляется в разрезе </w:t>
      </w:r>
      <w:r w:rsidRPr="00636AE1">
        <w:rPr>
          <w:rFonts w:ascii="Times New Roman" w:eastAsia="Times New Roman" w:hAnsi="Times New Roman" w:cs="Times New Roman"/>
          <w:i/>
          <w:color w:val="000000"/>
          <w:w w:val="106"/>
          <w:sz w:val="28"/>
          <w:szCs w:val="20"/>
          <w:lang w:eastAsia="ru-RU"/>
        </w:rPr>
        <w:t>каждого из этих источников.</w:t>
      </w:r>
      <w:r w:rsidRPr="00636AE1">
        <w:rPr>
          <w:rFonts w:ascii="Times New Roman" w:eastAsia="Times New Roman" w:hAnsi="Times New Roman" w:cs="Times New Roman"/>
          <w:color w:val="000000"/>
          <w:w w:val="106"/>
          <w:sz w:val="28"/>
          <w:szCs w:val="20"/>
          <w:lang w:eastAsia="ru-RU"/>
        </w:rPr>
        <w:t xml:space="preserve"> Этот расчет осуществля</w:t>
      </w:r>
      <w:r w:rsidRPr="00636AE1">
        <w:rPr>
          <w:rFonts w:ascii="Times New Roman" w:eastAsia="Times New Roman" w:hAnsi="Times New Roman" w:cs="Times New Roman"/>
          <w:color w:val="000000"/>
          <w:w w:val="106"/>
          <w:sz w:val="28"/>
          <w:szCs w:val="20"/>
          <w:lang w:eastAsia="ru-RU"/>
        </w:rPr>
        <w:softHyphen/>
        <w:t>ется по следующим формулам:</w:t>
      </w:r>
    </w:p>
    <w:p w:rsidR="00636AE1" w:rsidRPr="00636AE1" w:rsidRDefault="00636AE1" w:rsidP="00636AE1">
      <w:pPr>
        <w:shd w:val="clear" w:color="auto" w:fill="FFFFFF"/>
        <w:spacing w:before="34" w:after="0" w:line="264" w:lineRule="auto"/>
        <w:ind w:left="86" w:right="34" w:firstLine="709"/>
        <w:jc w:val="center"/>
        <w:rPr>
          <w:rFonts w:ascii="Times New Roman" w:eastAsia="Times New Roman" w:hAnsi="Times New Roman" w:cs="Times New Roman"/>
          <w:color w:val="000000"/>
          <w:spacing w:val="3"/>
          <w:w w:val="106"/>
          <w:sz w:val="28"/>
          <w:szCs w:val="20"/>
          <w:lang w:eastAsia="ru-RU"/>
        </w:rPr>
      </w:pPr>
      <w:r w:rsidRPr="00636AE1">
        <w:rPr>
          <w:rFonts w:ascii="Times New Roman" w:eastAsia="Times New Roman" w:hAnsi="Times New Roman" w:cs="Times New Roman"/>
          <w:color w:val="000000"/>
          <w:spacing w:val="3"/>
          <w:w w:val="106"/>
          <w:sz w:val="28"/>
          <w:szCs w:val="20"/>
          <w:lang w:eastAsia="ru-RU"/>
        </w:rPr>
        <w:t>Н</w:t>
      </w:r>
      <w:r w:rsidRPr="00636AE1">
        <w:rPr>
          <w:rFonts w:ascii="Times New Roman" w:eastAsia="Times New Roman" w:hAnsi="Times New Roman" w:cs="Times New Roman"/>
          <w:color w:val="000000"/>
          <w:spacing w:val="3"/>
          <w:w w:val="106"/>
          <w:sz w:val="28"/>
          <w:szCs w:val="20"/>
          <w:vertAlign w:val="subscript"/>
          <w:lang w:eastAsia="ru-RU"/>
        </w:rPr>
        <w:t>в</w:t>
      </w:r>
      <w:r w:rsidRPr="00636AE1">
        <w:rPr>
          <w:rFonts w:ascii="Times New Roman" w:eastAsia="Times New Roman" w:hAnsi="Times New Roman" w:cs="Times New Roman"/>
          <w:color w:val="000000"/>
          <w:spacing w:val="3"/>
          <w:w w:val="106"/>
          <w:sz w:val="28"/>
          <w:szCs w:val="20"/>
          <w:lang w:eastAsia="ru-RU"/>
        </w:rPr>
        <w:t xml:space="preserve"> = (ССН</w:t>
      </w:r>
      <w:r w:rsidRPr="00636AE1">
        <w:rPr>
          <w:rFonts w:ascii="Times New Roman" w:eastAsia="Times New Roman" w:hAnsi="Times New Roman" w:cs="Times New Roman"/>
          <w:color w:val="000000"/>
          <w:spacing w:val="3"/>
          <w:w w:val="106"/>
          <w:sz w:val="28"/>
          <w:szCs w:val="20"/>
          <w:vertAlign w:val="subscript"/>
          <w:lang w:eastAsia="ru-RU"/>
        </w:rPr>
        <w:t>в</w:t>
      </w:r>
      <w:r w:rsidRPr="00636AE1">
        <w:rPr>
          <w:rFonts w:ascii="Times New Roman" w:eastAsia="Times New Roman" w:hAnsi="Times New Roman" w:cs="Times New Roman"/>
          <w:color w:val="000000"/>
          <w:spacing w:val="3"/>
          <w:w w:val="106"/>
          <w:sz w:val="28"/>
          <w:szCs w:val="20"/>
          <w:lang w:eastAsia="ru-RU"/>
        </w:rPr>
        <w:t>*В</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 (100-УП</w:t>
      </w:r>
      <w:r w:rsidRPr="00636AE1">
        <w:rPr>
          <w:rFonts w:ascii="Times New Roman" w:eastAsia="Times New Roman" w:hAnsi="Times New Roman" w:cs="Times New Roman"/>
          <w:color w:val="000000"/>
          <w:spacing w:val="3"/>
          <w:w w:val="106"/>
          <w:sz w:val="28"/>
          <w:szCs w:val="20"/>
          <w:vertAlign w:val="subscript"/>
          <w:lang w:eastAsia="ru-RU"/>
        </w:rPr>
        <w:t>в</w:t>
      </w:r>
      <w:r w:rsidRPr="00636AE1">
        <w:rPr>
          <w:rFonts w:ascii="Times New Roman" w:eastAsia="Times New Roman" w:hAnsi="Times New Roman" w:cs="Times New Roman"/>
          <w:color w:val="000000"/>
          <w:spacing w:val="3"/>
          <w:w w:val="106"/>
          <w:sz w:val="28"/>
          <w:szCs w:val="20"/>
          <w:lang w:eastAsia="ru-RU"/>
        </w:rPr>
        <w:t>);</w:t>
      </w:r>
    </w:p>
    <w:p w:rsidR="00636AE1" w:rsidRPr="00636AE1" w:rsidRDefault="00636AE1" w:rsidP="00636AE1">
      <w:pPr>
        <w:shd w:val="clear" w:color="auto" w:fill="FFFFFF"/>
        <w:spacing w:before="34" w:after="0" w:line="264" w:lineRule="auto"/>
        <w:ind w:left="86" w:right="34" w:firstLine="709"/>
        <w:jc w:val="center"/>
        <w:rPr>
          <w:rFonts w:ascii="Times New Roman" w:eastAsia="Times New Roman" w:hAnsi="Times New Roman" w:cs="Times New Roman"/>
          <w:color w:val="000000"/>
          <w:spacing w:val="3"/>
          <w:w w:val="106"/>
          <w:sz w:val="28"/>
          <w:szCs w:val="20"/>
          <w:lang w:eastAsia="ru-RU"/>
        </w:rPr>
      </w:pPr>
      <w:r w:rsidRPr="00636AE1">
        <w:rPr>
          <w:rFonts w:ascii="Times New Roman" w:eastAsia="Times New Roman" w:hAnsi="Times New Roman" w:cs="Times New Roman"/>
          <w:color w:val="000000"/>
          <w:spacing w:val="3"/>
          <w:w w:val="106"/>
          <w:sz w:val="28"/>
          <w:szCs w:val="20"/>
          <w:lang w:eastAsia="ru-RU"/>
        </w:rPr>
        <w:t>Н</w:t>
      </w:r>
      <w:r w:rsidRPr="00636AE1">
        <w:rPr>
          <w:rFonts w:ascii="Times New Roman" w:eastAsia="Times New Roman" w:hAnsi="Times New Roman" w:cs="Times New Roman"/>
          <w:color w:val="000000"/>
          <w:spacing w:val="3"/>
          <w:w w:val="106"/>
          <w:sz w:val="28"/>
          <w:szCs w:val="20"/>
          <w:vertAlign w:val="subscript"/>
          <w:lang w:eastAsia="ru-RU"/>
        </w:rPr>
        <w:t>с</w:t>
      </w:r>
      <w:r w:rsidRPr="00636AE1">
        <w:rPr>
          <w:rFonts w:ascii="Times New Roman" w:eastAsia="Times New Roman" w:hAnsi="Times New Roman" w:cs="Times New Roman"/>
          <w:color w:val="000000"/>
          <w:spacing w:val="3"/>
          <w:w w:val="106"/>
          <w:sz w:val="28"/>
          <w:szCs w:val="20"/>
          <w:lang w:eastAsia="ru-RU"/>
        </w:rPr>
        <w:t xml:space="preserve"> = (ССН</w:t>
      </w:r>
      <w:r w:rsidRPr="00636AE1">
        <w:rPr>
          <w:rFonts w:ascii="Times New Roman" w:eastAsia="Times New Roman" w:hAnsi="Times New Roman" w:cs="Times New Roman"/>
          <w:color w:val="000000"/>
          <w:spacing w:val="3"/>
          <w:w w:val="106"/>
          <w:sz w:val="28"/>
          <w:szCs w:val="20"/>
          <w:vertAlign w:val="subscript"/>
          <w:lang w:eastAsia="ru-RU"/>
        </w:rPr>
        <w:t>з</w:t>
      </w:r>
      <w:r w:rsidRPr="00636AE1">
        <w:rPr>
          <w:rFonts w:ascii="Times New Roman" w:eastAsia="Times New Roman" w:hAnsi="Times New Roman" w:cs="Times New Roman"/>
          <w:color w:val="000000"/>
          <w:spacing w:val="3"/>
          <w:w w:val="106"/>
          <w:sz w:val="28"/>
          <w:szCs w:val="20"/>
          <w:lang w:eastAsia="ru-RU"/>
        </w:rPr>
        <w:t>*С</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 (100-УП</w:t>
      </w:r>
      <w:r w:rsidRPr="00636AE1">
        <w:rPr>
          <w:rFonts w:ascii="Times New Roman" w:eastAsia="Times New Roman" w:hAnsi="Times New Roman" w:cs="Times New Roman"/>
          <w:color w:val="000000"/>
          <w:spacing w:val="3"/>
          <w:w w:val="106"/>
          <w:sz w:val="28"/>
          <w:szCs w:val="20"/>
          <w:vertAlign w:val="subscript"/>
          <w:lang w:eastAsia="ru-RU"/>
        </w:rPr>
        <w:t>с</w:t>
      </w:r>
      <w:r w:rsidRPr="00636AE1">
        <w:rPr>
          <w:rFonts w:ascii="Times New Roman" w:eastAsia="Times New Roman" w:hAnsi="Times New Roman" w:cs="Times New Roman"/>
          <w:color w:val="000000"/>
          <w:spacing w:val="3"/>
          <w:w w:val="106"/>
          <w:sz w:val="28"/>
          <w:szCs w:val="20"/>
          <w:lang w:eastAsia="ru-RU"/>
        </w:rPr>
        <w:t>);</w:t>
      </w:r>
    </w:p>
    <w:p w:rsidR="00636AE1" w:rsidRPr="00636AE1" w:rsidRDefault="00636AE1" w:rsidP="00636AE1">
      <w:pPr>
        <w:shd w:val="clear" w:color="auto" w:fill="FFFFFF"/>
        <w:spacing w:before="34" w:after="0" w:line="264" w:lineRule="auto"/>
        <w:ind w:left="86" w:right="34" w:firstLine="709"/>
        <w:jc w:val="center"/>
        <w:rPr>
          <w:rFonts w:ascii="Times New Roman" w:eastAsia="Times New Roman" w:hAnsi="Times New Roman" w:cs="Times New Roman"/>
          <w:color w:val="000000"/>
          <w:spacing w:val="3"/>
          <w:w w:val="106"/>
          <w:sz w:val="28"/>
          <w:szCs w:val="20"/>
          <w:lang w:eastAsia="ru-RU"/>
        </w:rPr>
      </w:pPr>
      <w:r w:rsidRPr="00636AE1">
        <w:rPr>
          <w:rFonts w:ascii="Times New Roman" w:eastAsia="Times New Roman" w:hAnsi="Times New Roman" w:cs="Times New Roman"/>
          <w:color w:val="000000"/>
          <w:spacing w:val="3"/>
          <w:w w:val="106"/>
          <w:sz w:val="28"/>
          <w:szCs w:val="20"/>
          <w:lang w:eastAsia="ru-RU"/>
        </w:rPr>
        <w:t>Н</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xml:space="preserve"> = (ССН</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*П</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 (100-УП</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w:t>
      </w:r>
    </w:p>
    <w:p w:rsidR="00636AE1" w:rsidRPr="00636AE1" w:rsidRDefault="00636AE1" w:rsidP="00636AE1">
      <w:pPr>
        <w:shd w:val="clear" w:color="auto" w:fill="FFFFFF"/>
        <w:spacing w:before="34" w:after="0" w:line="264" w:lineRule="auto"/>
        <w:ind w:left="86" w:right="34"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3"/>
          <w:w w:val="106"/>
          <w:sz w:val="28"/>
          <w:szCs w:val="20"/>
          <w:lang w:eastAsia="ru-RU"/>
        </w:rPr>
        <w:t>где Н</w:t>
      </w:r>
      <w:r w:rsidRPr="00636AE1">
        <w:rPr>
          <w:rFonts w:ascii="Times New Roman" w:eastAsia="Times New Roman" w:hAnsi="Times New Roman" w:cs="Times New Roman"/>
          <w:color w:val="000000"/>
          <w:spacing w:val="3"/>
          <w:w w:val="106"/>
          <w:sz w:val="28"/>
          <w:szCs w:val="20"/>
          <w:vertAlign w:val="subscript"/>
          <w:lang w:eastAsia="ru-RU"/>
        </w:rPr>
        <w:t>в</w:t>
      </w:r>
      <w:r w:rsidRPr="00636AE1">
        <w:rPr>
          <w:rFonts w:ascii="Times New Roman" w:eastAsia="Times New Roman" w:hAnsi="Times New Roman" w:cs="Times New Roman"/>
          <w:color w:val="000000"/>
          <w:spacing w:val="3"/>
          <w:w w:val="106"/>
          <w:sz w:val="28"/>
          <w:szCs w:val="20"/>
          <w:lang w:eastAsia="ru-RU"/>
        </w:rPr>
        <w:t>; Н</w:t>
      </w:r>
      <w:r w:rsidRPr="00636AE1">
        <w:rPr>
          <w:rFonts w:ascii="Times New Roman" w:eastAsia="Times New Roman" w:hAnsi="Times New Roman" w:cs="Times New Roman"/>
          <w:color w:val="000000"/>
          <w:spacing w:val="3"/>
          <w:w w:val="106"/>
          <w:sz w:val="28"/>
          <w:szCs w:val="20"/>
          <w:vertAlign w:val="subscript"/>
          <w:lang w:eastAsia="ru-RU"/>
        </w:rPr>
        <w:t>с</w:t>
      </w:r>
      <w:r w:rsidRPr="00636AE1">
        <w:rPr>
          <w:rFonts w:ascii="Times New Roman" w:eastAsia="Times New Roman" w:hAnsi="Times New Roman" w:cs="Times New Roman"/>
          <w:color w:val="000000"/>
          <w:spacing w:val="3"/>
          <w:w w:val="106"/>
          <w:sz w:val="28"/>
          <w:szCs w:val="20"/>
          <w:lang w:eastAsia="ru-RU"/>
        </w:rPr>
        <w:t>; Н</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xml:space="preserve"> – </w:t>
      </w:r>
      <w:r w:rsidRPr="00636AE1">
        <w:rPr>
          <w:rFonts w:ascii="Times New Roman" w:eastAsia="Times New Roman" w:hAnsi="Times New Roman" w:cs="Times New Roman"/>
          <w:color w:val="000000"/>
          <w:spacing w:val="-2"/>
          <w:w w:val="106"/>
          <w:sz w:val="28"/>
          <w:szCs w:val="20"/>
          <w:lang w:eastAsia="ru-RU"/>
        </w:rPr>
        <w:t xml:space="preserve">общая сумма налогов, планируемая к </w:t>
      </w:r>
      <w:r w:rsidRPr="00636AE1">
        <w:rPr>
          <w:rFonts w:ascii="Times New Roman" w:eastAsia="Times New Roman" w:hAnsi="Times New Roman" w:cs="Times New Roman"/>
          <w:color w:val="000000"/>
          <w:spacing w:val="-1"/>
          <w:w w:val="106"/>
          <w:sz w:val="28"/>
          <w:szCs w:val="20"/>
          <w:lang w:eastAsia="ru-RU"/>
        </w:rPr>
        <w:t xml:space="preserve">уплате за счет </w:t>
      </w:r>
      <w:r w:rsidRPr="00636AE1">
        <w:rPr>
          <w:rFonts w:ascii="Times New Roman" w:eastAsia="Times New Roman" w:hAnsi="Times New Roman" w:cs="Times New Roman"/>
          <w:color w:val="000000"/>
          <w:spacing w:val="1"/>
          <w:w w:val="106"/>
          <w:sz w:val="28"/>
          <w:szCs w:val="20"/>
          <w:lang w:eastAsia="ru-RU"/>
        </w:rPr>
        <w:t>соответственно выручки, себестоимости</w:t>
      </w:r>
      <w:r w:rsidRPr="00636AE1">
        <w:rPr>
          <w:rFonts w:ascii="Times New Roman" w:eastAsia="Times New Roman" w:hAnsi="Times New Roman" w:cs="Times New Roman"/>
          <w:color w:val="000000"/>
          <w:spacing w:val="4"/>
          <w:w w:val="106"/>
          <w:sz w:val="28"/>
          <w:szCs w:val="20"/>
          <w:lang w:eastAsia="ru-RU"/>
        </w:rPr>
        <w:t xml:space="preserve"> и прибыли</w:t>
      </w:r>
      <w:r w:rsidRPr="00636AE1">
        <w:rPr>
          <w:rFonts w:ascii="Times New Roman" w:eastAsia="Times New Roman" w:hAnsi="Times New Roman" w:cs="Times New Roman"/>
          <w:color w:val="000000"/>
          <w:w w:val="106"/>
          <w:sz w:val="28"/>
          <w:szCs w:val="20"/>
          <w:lang w:eastAsia="ru-RU"/>
        </w:rPr>
        <w:t>;</w:t>
      </w:r>
    </w:p>
    <w:p w:rsidR="00636AE1" w:rsidRPr="00636AE1" w:rsidRDefault="00636AE1" w:rsidP="00636AE1">
      <w:pPr>
        <w:tabs>
          <w:tab w:val="left" w:pos="2190"/>
        </w:tabs>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3"/>
          <w:w w:val="106"/>
          <w:sz w:val="28"/>
          <w:szCs w:val="20"/>
          <w:lang w:eastAsia="ru-RU"/>
        </w:rPr>
        <w:t>ССН</w:t>
      </w:r>
      <w:r w:rsidRPr="00636AE1">
        <w:rPr>
          <w:rFonts w:ascii="Times New Roman" w:eastAsia="Times New Roman" w:hAnsi="Times New Roman" w:cs="Times New Roman"/>
          <w:color w:val="000000"/>
          <w:spacing w:val="3"/>
          <w:w w:val="106"/>
          <w:sz w:val="28"/>
          <w:szCs w:val="20"/>
          <w:vertAlign w:val="subscript"/>
          <w:lang w:eastAsia="ru-RU"/>
        </w:rPr>
        <w:t>в</w:t>
      </w:r>
      <w:r w:rsidRPr="00636AE1">
        <w:rPr>
          <w:rFonts w:ascii="Times New Roman" w:eastAsia="Times New Roman" w:hAnsi="Times New Roman" w:cs="Times New Roman"/>
          <w:color w:val="000000"/>
          <w:spacing w:val="3"/>
          <w:w w:val="106"/>
          <w:sz w:val="28"/>
          <w:szCs w:val="20"/>
          <w:lang w:eastAsia="ru-RU"/>
        </w:rPr>
        <w:t>;ССН</w:t>
      </w:r>
      <w:r w:rsidRPr="00636AE1">
        <w:rPr>
          <w:rFonts w:ascii="Times New Roman" w:eastAsia="Times New Roman" w:hAnsi="Times New Roman" w:cs="Times New Roman"/>
          <w:color w:val="000000"/>
          <w:spacing w:val="3"/>
          <w:w w:val="106"/>
          <w:sz w:val="28"/>
          <w:szCs w:val="20"/>
          <w:vertAlign w:val="subscript"/>
          <w:lang w:eastAsia="ru-RU"/>
        </w:rPr>
        <w:t>с</w:t>
      </w:r>
      <w:r w:rsidRPr="00636AE1">
        <w:rPr>
          <w:rFonts w:ascii="Times New Roman" w:eastAsia="Times New Roman" w:hAnsi="Times New Roman" w:cs="Times New Roman"/>
          <w:color w:val="000000"/>
          <w:spacing w:val="3"/>
          <w:w w:val="106"/>
          <w:sz w:val="28"/>
          <w:szCs w:val="20"/>
          <w:lang w:eastAsia="ru-RU"/>
        </w:rPr>
        <w:t>; ССН</w:t>
      </w:r>
      <w:r w:rsidRPr="00636AE1">
        <w:rPr>
          <w:rFonts w:ascii="Times New Roman" w:eastAsia="Times New Roman" w:hAnsi="Times New Roman" w:cs="Times New Roman"/>
          <w:color w:val="000000"/>
          <w:spacing w:val="3"/>
          <w:w w:val="106"/>
          <w:sz w:val="28"/>
          <w:szCs w:val="20"/>
          <w:vertAlign w:val="subscript"/>
          <w:lang w:eastAsia="ru-RU"/>
        </w:rPr>
        <w:t>п</w:t>
      </w:r>
      <w:r w:rsidRPr="00636AE1">
        <w:rPr>
          <w:rFonts w:ascii="Times New Roman" w:eastAsia="Times New Roman" w:hAnsi="Times New Roman" w:cs="Times New Roman"/>
          <w:color w:val="000000"/>
          <w:spacing w:val="3"/>
          <w:w w:val="106"/>
          <w:sz w:val="28"/>
          <w:szCs w:val="20"/>
          <w:lang w:eastAsia="ru-RU"/>
        </w:rPr>
        <w:t xml:space="preserve">– </w:t>
      </w:r>
      <w:r w:rsidRPr="00636AE1">
        <w:rPr>
          <w:rFonts w:ascii="Times New Roman" w:eastAsia="Times New Roman" w:hAnsi="Times New Roman" w:cs="Times New Roman"/>
          <w:color w:val="000000"/>
          <w:spacing w:val="-1"/>
          <w:sz w:val="28"/>
          <w:szCs w:val="20"/>
          <w:lang w:eastAsia="ru-RU"/>
        </w:rPr>
        <w:t xml:space="preserve">средневзвешенная ставка </w:t>
      </w:r>
      <w:r w:rsidRPr="00636AE1">
        <w:rPr>
          <w:rFonts w:ascii="Times New Roman" w:eastAsia="Times New Roman" w:hAnsi="Times New Roman" w:cs="Times New Roman"/>
          <w:color w:val="000000"/>
          <w:spacing w:val="2"/>
          <w:w w:val="106"/>
          <w:sz w:val="28"/>
          <w:szCs w:val="20"/>
          <w:lang w:eastAsia="ru-RU"/>
        </w:rPr>
        <w:t xml:space="preserve">налогообложения </w:t>
      </w:r>
      <w:r w:rsidRPr="00636AE1">
        <w:rPr>
          <w:rFonts w:ascii="Times New Roman" w:eastAsia="Times New Roman" w:hAnsi="Times New Roman" w:cs="Times New Roman"/>
          <w:color w:val="000000"/>
          <w:spacing w:val="1"/>
          <w:w w:val="106"/>
          <w:sz w:val="28"/>
          <w:szCs w:val="20"/>
          <w:lang w:eastAsia="ru-RU"/>
        </w:rPr>
        <w:t>соответственно выручки, себестоимости</w:t>
      </w:r>
      <w:r w:rsidRPr="00636AE1">
        <w:rPr>
          <w:rFonts w:ascii="Times New Roman" w:eastAsia="Times New Roman" w:hAnsi="Times New Roman" w:cs="Times New Roman"/>
          <w:color w:val="000000"/>
          <w:spacing w:val="4"/>
          <w:w w:val="106"/>
          <w:sz w:val="28"/>
          <w:szCs w:val="20"/>
          <w:lang w:eastAsia="ru-RU"/>
        </w:rPr>
        <w:t xml:space="preserve"> и прибыли</w:t>
      </w:r>
      <w:r w:rsidRPr="00636AE1">
        <w:rPr>
          <w:rFonts w:ascii="Times New Roman" w:eastAsia="Times New Roman" w:hAnsi="Times New Roman" w:cs="Times New Roman"/>
          <w:color w:val="000000"/>
          <w:spacing w:val="2"/>
          <w:sz w:val="28"/>
          <w:szCs w:val="20"/>
          <w:lang w:eastAsia="ru-RU"/>
        </w:rPr>
        <w:t>, рассчитанная на плановый пе</w:t>
      </w:r>
      <w:r w:rsidRPr="00636AE1">
        <w:rPr>
          <w:rFonts w:ascii="Times New Roman" w:eastAsia="Times New Roman" w:hAnsi="Times New Roman" w:cs="Times New Roman"/>
          <w:color w:val="000000"/>
          <w:spacing w:val="2"/>
          <w:sz w:val="28"/>
          <w:szCs w:val="20"/>
          <w:lang w:eastAsia="ru-RU"/>
        </w:rPr>
        <w:softHyphen/>
      </w:r>
      <w:r w:rsidRPr="00636AE1">
        <w:rPr>
          <w:rFonts w:ascii="Times New Roman" w:eastAsia="Times New Roman" w:hAnsi="Times New Roman" w:cs="Times New Roman"/>
          <w:color w:val="000000"/>
          <w:spacing w:val="7"/>
          <w:sz w:val="28"/>
          <w:szCs w:val="20"/>
          <w:lang w:eastAsia="ru-RU"/>
        </w:rPr>
        <w:t>риод по основным видам налогов, %;</w:t>
      </w:r>
    </w:p>
    <w:p w:rsidR="00636AE1" w:rsidRPr="00636AE1" w:rsidRDefault="00636AE1" w:rsidP="00636AE1">
      <w:pPr>
        <w:shd w:val="clear" w:color="auto" w:fill="FFFFFF"/>
        <w:spacing w:after="0" w:line="264" w:lineRule="auto"/>
        <w:ind w:right="1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3"/>
          <w:sz w:val="28"/>
          <w:szCs w:val="20"/>
          <w:lang w:eastAsia="ru-RU"/>
        </w:rPr>
        <w:t>В</w:t>
      </w:r>
      <w:r w:rsidRPr="00636AE1">
        <w:rPr>
          <w:rFonts w:ascii="Times New Roman" w:eastAsia="Times New Roman" w:hAnsi="Times New Roman" w:cs="Times New Roman"/>
          <w:color w:val="000000"/>
          <w:spacing w:val="-3"/>
          <w:sz w:val="28"/>
          <w:szCs w:val="20"/>
          <w:vertAlign w:val="subscript"/>
          <w:lang w:eastAsia="ru-RU"/>
        </w:rPr>
        <w:t>П</w:t>
      </w:r>
      <w:r w:rsidRPr="00636AE1">
        <w:rPr>
          <w:rFonts w:ascii="Times New Roman" w:eastAsia="Times New Roman" w:hAnsi="Times New Roman" w:cs="Times New Roman"/>
          <w:color w:val="000000"/>
          <w:spacing w:val="-3"/>
          <w:sz w:val="28"/>
          <w:szCs w:val="20"/>
          <w:lang w:eastAsia="ru-RU"/>
        </w:rPr>
        <w:t>; С</w:t>
      </w:r>
      <w:r w:rsidRPr="00636AE1">
        <w:rPr>
          <w:rFonts w:ascii="Times New Roman" w:eastAsia="Times New Roman" w:hAnsi="Times New Roman" w:cs="Times New Roman"/>
          <w:color w:val="000000"/>
          <w:spacing w:val="-3"/>
          <w:sz w:val="28"/>
          <w:szCs w:val="20"/>
          <w:vertAlign w:val="subscript"/>
          <w:lang w:eastAsia="ru-RU"/>
        </w:rPr>
        <w:t>П</w:t>
      </w:r>
      <w:r w:rsidRPr="00636AE1">
        <w:rPr>
          <w:rFonts w:ascii="Times New Roman" w:eastAsia="Times New Roman" w:hAnsi="Times New Roman" w:cs="Times New Roman"/>
          <w:color w:val="000000"/>
          <w:spacing w:val="-3"/>
          <w:sz w:val="28"/>
          <w:szCs w:val="20"/>
          <w:lang w:eastAsia="ru-RU"/>
        </w:rPr>
        <w:t>; П</w:t>
      </w:r>
      <w:r w:rsidRPr="00636AE1">
        <w:rPr>
          <w:rFonts w:ascii="Times New Roman" w:eastAsia="Times New Roman" w:hAnsi="Times New Roman" w:cs="Times New Roman"/>
          <w:color w:val="000000"/>
          <w:spacing w:val="-3"/>
          <w:sz w:val="28"/>
          <w:szCs w:val="20"/>
          <w:vertAlign w:val="subscript"/>
          <w:lang w:eastAsia="ru-RU"/>
        </w:rPr>
        <w:t xml:space="preserve">П </w:t>
      </w:r>
      <w:r w:rsidRPr="00636AE1">
        <w:rPr>
          <w:rFonts w:ascii="Times New Roman" w:eastAsia="Times New Roman" w:hAnsi="Times New Roman" w:cs="Times New Roman"/>
          <w:color w:val="000000"/>
          <w:spacing w:val="-3"/>
          <w:sz w:val="28"/>
          <w:szCs w:val="20"/>
          <w:lang w:eastAsia="ru-RU"/>
        </w:rPr>
        <w:t xml:space="preserve">- планируемая сумма соответственно </w:t>
      </w:r>
      <w:r w:rsidRPr="00636AE1">
        <w:rPr>
          <w:rFonts w:ascii="Times New Roman" w:eastAsia="Times New Roman" w:hAnsi="Times New Roman" w:cs="Times New Roman"/>
          <w:color w:val="000000"/>
          <w:spacing w:val="4"/>
          <w:sz w:val="28"/>
          <w:szCs w:val="20"/>
          <w:lang w:eastAsia="ru-RU"/>
        </w:rPr>
        <w:t xml:space="preserve">операционного дохода, операционных затрат </w:t>
      </w:r>
      <w:r w:rsidRPr="00636AE1">
        <w:rPr>
          <w:rFonts w:ascii="Times New Roman" w:eastAsia="Times New Roman" w:hAnsi="Times New Roman" w:cs="Times New Roman"/>
          <w:color w:val="000000"/>
          <w:spacing w:val="6"/>
          <w:sz w:val="28"/>
          <w:szCs w:val="20"/>
          <w:lang w:eastAsia="ru-RU"/>
        </w:rPr>
        <w:t>и операционной прибыли;</w:t>
      </w:r>
    </w:p>
    <w:p w:rsidR="00636AE1" w:rsidRPr="00636AE1" w:rsidRDefault="00636AE1" w:rsidP="00636AE1">
      <w:pPr>
        <w:shd w:val="clear" w:color="auto" w:fill="FFFFFF"/>
        <w:spacing w:after="0" w:line="264" w:lineRule="auto"/>
        <w:ind w:right="23" w:firstLine="709"/>
        <w:jc w:val="both"/>
        <w:rPr>
          <w:rFonts w:ascii="Times New Roman" w:eastAsia="Times New Roman" w:hAnsi="Times New Roman" w:cs="Times New Roman"/>
          <w:color w:val="000000"/>
          <w:spacing w:val="6"/>
          <w:sz w:val="28"/>
          <w:szCs w:val="20"/>
          <w:lang w:eastAsia="ru-RU"/>
        </w:rPr>
      </w:pPr>
      <w:r w:rsidRPr="00636AE1">
        <w:rPr>
          <w:rFonts w:ascii="Times New Roman" w:eastAsia="Times New Roman" w:hAnsi="Times New Roman" w:cs="Times New Roman"/>
          <w:color w:val="000000"/>
          <w:spacing w:val="-5"/>
          <w:sz w:val="28"/>
          <w:szCs w:val="20"/>
          <w:lang w:eastAsia="ru-RU"/>
        </w:rPr>
        <w:t>УП</w:t>
      </w:r>
      <w:r w:rsidRPr="00636AE1">
        <w:rPr>
          <w:rFonts w:ascii="Times New Roman" w:eastAsia="Times New Roman" w:hAnsi="Times New Roman" w:cs="Times New Roman"/>
          <w:color w:val="000000"/>
          <w:spacing w:val="-5"/>
          <w:sz w:val="28"/>
          <w:szCs w:val="20"/>
          <w:vertAlign w:val="subscript"/>
          <w:lang w:eastAsia="ru-RU"/>
        </w:rPr>
        <w:t>в</w:t>
      </w:r>
      <w:r w:rsidRPr="00636AE1">
        <w:rPr>
          <w:rFonts w:ascii="Times New Roman" w:eastAsia="Times New Roman" w:hAnsi="Times New Roman" w:cs="Times New Roman"/>
          <w:color w:val="000000"/>
          <w:spacing w:val="-5"/>
          <w:sz w:val="28"/>
          <w:szCs w:val="20"/>
          <w:lang w:eastAsia="ru-RU"/>
        </w:rPr>
        <w:t>; УП</w:t>
      </w:r>
      <w:r w:rsidRPr="00636AE1">
        <w:rPr>
          <w:rFonts w:ascii="Times New Roman" w:eastAsia="Times New Roman" w:hAnsi="Times New Roman" w:cs="Times New Roman"/>
          <w:color w:val="000000"/>
          <w:spacing w:val="-5"/>
          <w:sz w:val="28"/>
          <w:szCs w:val="20"/>
          <w:vertAlign w:val="subscript"/>
          <w:lang w:eastAsia="ru-RU"/>
        </w:rPr>
        <w:t>с</w:t>
      </w:r>
      <w:r w:rsidRPr="00636AE1">
        <w:rPr>
          <w:rFonts w:ascii="Times New Roman" w:eastAsia="Times New Roman" w:hAnsi="Times New Roman" w:cs="Times New Roman"/>
          <w:color w:val="000000"/>
          <w:spacing w:val="-5"/>
          <w:sz w:val="28"/>
          <w:szCs w:val="20"/>
          <w:lang w:eastAsia="ru-RU"/>
        </w:rPr>
        <w:t>; УП</w:t>
      </w:r>
      <w:r w:rsidRPr="00636AE1">
        <w:rPr>
          <w:rFonts w:ascii="Times New Roman" w:eastAsia="Times New Roman" w:hAnsi="Times New Roman" w:cs="Times New Roman"/>
          <w:color w:val="000000"/>
          <w:spacing w:val="-5"/>
          <w:sz w:val="28"/>
          <w:szCs w:val="20"/>
          <w:vertAlign w:val="subscript"/>
          <w:lang w:eastAsia="ru-RU"/>
        </w:rPr>
        <w:t>П</w:t>
      </w:r>
      <w:r w:rsidRPr="00636AE1">
        <w:rPr>
          <w:rFonts w:ascii="Times New Roman" w:eastAsia="Times New Roman" w:hAnsi="Times New Roman" w:cs="Times New Roman"/>
          <w:color w:val="000000"/>
          <w:spacing w:val="-5"/>
          <w:sz w:val="28"/>
          <w:szCs w:val="20"/>
          <w:lang w:eastAsia="ru-RU"/>
        </w:rPr>
        <w:t xml:space="preserve"> — удельный вес прочих видов налогов, </w:t>
      </w:r>
      <w:r w:rsidRPr="00636AE1">
        <w:rPr>
          <w:rFonts w:ascii="Times New Roman" w:eastAsia="Times New Roman" w:hAnsi="Times New Roman" w:cs="Times New Roman"/>
          <w:color w:val="000000"/>
          <w:spacing w:val="3"/>
          <w:sz w:val="28"/>
          <w:szCs w:val="20"/>
          <w:lang w:eastAsia="ru-RU"/>
        </w:rPr>
        <w:t xml:space="preserve">уплачиваемых за счет </w:t>
      </w:r>
      <w:r w:rsidRPr="00636AE1">
        <w:rPr>
          <w:rFonts w:ascii="Times New Roman" w:eastAsia="Times New Roman" w:hAnsi="Times New Roman" w:cs="Times New Roman"/>
          <w:color w:val="000000"/>
          <w:spacing w:val="1"/>
          <w:w w:val="106"/>
          <w:sz w:val="28"/>
          <w:szCs w:val="20"/>
          <w:lang w:eastAsia="ru-RU"/>
        </w:rPr>
        <w:t>соответственно выручки, себестоимости</w:t>
      </w:r>
      <w:r w:rsidRPr="00636AE1">
        <w:rPr>
          <w:rFonts w:ascii="Times New Roman" w:eastAsia="Times New Roman" w:hAnsi="Times New Roman" w:cs="Times New Roman"/>
          <w:color w:val="000000"/>
          <w:spacing w:val="4"/>
          <w:w w:val="106"/>
          <w:sz w:val="28"/>
          <w:szCs w:val="20"/>
          <w:lang w:eastAsia="ru-RU"/>
        </w:rPr>
        <w:t xml:space="preserve"> и прибыли</w:t>
      </w:r>
      <w:r w:rsidRPr="00636AE1">
        <w:rPr>
          <w:rFonts w:ascii="Times New Roman" w:eastAsia="Times New Roman" w:hAnsi="Times New Roman" w:cs="Times New Roman"/>
          <w:color w:val="000000"/>
          <w:sz w:val="28"/>
          <w:szCs w:val="20"/>
          <w:lang w:eastAsia="ru-RU"/>
        </w:rPr>
        <w:t xml:space="preserve"> (он определен в процессе </w:t>
      </w:r>
      <w:r w:rsidRPr="00636AE1">
        <w:rPr>
          <w:rFonts w:ascii="Times New Roman" w:eastAsia="Times New Roman" w:hAnsi="Times New Roman" w:cs="Times New Roman"/>
          <w:color w:val="000000"/>
          <w:spacing w:val="6"/>
          <w:sz w:val="28"/>
          <w:szCs w:val="20"/>
          <w:lang w:eastAsia="ru-RU"/>
        </w:rPr>
        <w:t xml:space="preserve">первого этапа плановых расчетов), %. </w:t>
      </w:r>
    </w:p>
    <w:p w:rsidR="00636AE1" w:rsidRPr="00636AE1" w:rsidRDefault="00636AE1" w:rsidP="00636AE1">
      <w:pPr>
        <w:shd w:val="clear" w:color="auto" w:fill="FFFFFF"/>
        <w:spacing w:after="0" w:line="264" w:lineRule="auto"/>
        <w:ind w:right="23" w:firstLine="709"/>
        <w:jc w:val="both"/>
        <w:rPr>
          <w:rFonts w:ascii="Times New Roman" w:eastAsia="Times New Roman" w:hAnsi="Times New Roman" w:cs="Times New Roman"/>
          <w:i/>
          <w:sz w:val="28"/>
          <w:szCs w:val="20"/>
          <w:lang w:eastAsia="ru-RU"/>
        </w:rPr>
      </w:pPr>
      <w:r w:rsidRPr="00636AE1">
        <w:rPr>
          <w:rFonts w:ascii="Times New Roman" w:eastAsia="Times New Roman" w:hAnsi="Times New Roman" w:cs="Times New Roman"/>
          <w:color w:val="000000"/>
          <w:spacing w:val="-2"/>
          <w:sz w:val="28"/>
          <w:szCs w:val="20"/>
          <w:lang w:eastAsia="ru-RU"/>
        </w:rPr>
        <w:lastRenderedPageBreak/>
        <w:t xml:space="preserve">4. </w:t>
      </w:r>
      <w:r w:rsidRPr="00636AE1">
        <w:rPr>
          <w:rFonts w:ascii="Times New Roman" w:eastAsia="Times New Roman" w:hAnsi="Times New Roman" w:cs="Times New Roman"/>
          <w:i/>
          <w:color w:val="000000"/>
          <w:sz w:val="28"/>
          <w:szCs w:val="20"/>
          <w:lang w:eastAsia="ru-RU"/>
        </w:rPr>
        <w:t>Расчет общей плановой суммы налогов, уплачива</w:t>
      </w:r>
      <w:r w:rsidRPr="00636AE1">
        <w:rPr>
          <w:rFonts w:ascii="Times New Roman" w:eastAsia="Times New Roman" w:hAnsi="Times New Roman" w:cs="Times New Roman"/>
          <w:i/>
          <w:color w:val="000000"/>
          <w:sz w:val="28"/>
          <w:szCs w:val="20"/>
          <w:lang w:eastAsia="ru-RU"/>
        </w:rPr>
        <w:softHyphen/>
        <w:t>емых в процессе осуществления операционной деятельности.</w:t>
      </w:r>
    </w:p>
    <w:p w:rsidR="00636AE1" w:rsidRPr="00636AE1" w:rsidRDefault="00636AE1" w:rsidP="00636AE1">
      <w:pPr>
        <w:shd w:val="clear" w:color="auto" w:fill="FFFFFF"/>
        <w:spacing w:after="0" w:line="264" w:lineRule="auto"/>
        <w:ind w:left="120" w:firstLine="709"/>
        <w:jc w:val="both"/>
        <w:rPr>
          <w:rFonts w:ascii="Times New Roman" w:eastAsia="Times New Roman" w:hAnsi="Times New Roman" w:cs="Times New Roman"/>
          <w:color w:val="000000"/>
          <w:sz w:val="28"/>
          <w:szCs w:val="20"/>
          <w:lang w:eastAsia="ru-RU"/>
        </w:rPr>
      </w:pPr>
      <w:r w:rsidRPr="00636AE1">
        <w:rPr>
          <w:rFonts w:ascii="Times New Roman" w:eastAsia="Times New Roman" w:hAnsi="Times New Roman" w:cs="Times New Roman"/>
          <w:color w:val="000000"/>
          <w:sz w:val="28"/>
          <w:szCs w:val="20"/>
          <w:lang w:eastAsia="ru-RU"/>
        </w:rPr>
        <w:t>Этот расчет осуществляется по формуле:</w:t>
      </w:r>
    </w:p>
    <w:p w:rsidR="00636AE1" w:rsidRPr="00636AE1" w:rsidRDefault="00636AE1" w:rsidP="00636AE1">
      <w:pPr>
        <w:shd w:val="clear" w:color="auto" w:fill="FFFFFF"/>
        <w:spacing w:after="0" w:line="264" w:lineRule="auto"/>
        <w:ind w:left="120" w:firstLine="709"/>
        <w:jc w:val="center"/>
        <w:rPr>
          <w:rFonts w:ascii="Times New Roman" w:eastAsia="Times New Roman" w:hAnsi="Times New Roman" w:cs="Times New Roman"/>
          <w:color w:val="000000"/>
          <w:spacing w:val="5"/>
          <w:sz w:val="28"/>
          <w:szCs w:val="20"/>
          <w:lang w:eastAsia="ru-RU"/>
        </w:rPr>
      </w:pPr>
      <w:r w:rsidRPr="00636AE1">
        <w:rPr>
          <w:rFonts w:ascii="Times New Roman" w:eastAsia="Times New Roman" w:hAnsi="Times New Roman" w:cs="Times New Roman"/>
          <w:color w:val="000000"/>
          <w:spacing w:val="5"/>
          <w:sz w:val="28"/>
          <w:szCs w:val="20"/>
          <w:lang w:eastAsia="ru-RU"/>
        </w:rPr>
        <w:t>ОН</w:t>
      </w:r>
      <w:r w:rsidRPr="00636AE1">
        <w:rPr>
          <w:rFonts w:ascii="Times New Roman" w:eastAsia="Times New Roman" w:hAnsi="Times New Roman" w:cs="Times New Roman"/>
          <w:color w:val="000000"/>
          <w:spacing w:val="5"/>
          <w:sz w:val="28"/>
          <w:szCs w:val="20"/>
          <w:vertAlign w:val="subscript"/>
          <w:lang w:eastAsia="ru-RU"/>
        </w:rPr>
        <w:t>о</w:t>
      </w:r>
      <w:r w:rsidRPr="00636AE1">
        <w:rPr>
          <w:rFonts w:ascii="Times New Roman" w:eastAsia="Times New Roman" w:hAnsi="Times New Roman" w:cs="Times New Roman"/>
          <w:color w:val="000000"/>
          <w:spacing w:val="5"/>
          <w:sz w:val="28"/>
          <w:szCs w:val="20"/>
          <w:lang w:eastAsia="ru-RU"/>
        </w:rPr>
        <w:t xml:space="preserve"> = Н</w:t>
      </w:r>
      <w:r w:rsidRPr="00636AE1">
        <w:rPr>
          <w:rFonts w:ascii="Times New Roman" w:eastAsia="Times New Roman" w:hAnsi="Times New Roman" w:cs="Times New Roman"/>
          <w:color w:val="000000"/>
          <w:spacing w:val="5"/>
          <w:sz w:val="28"/>
          <w:szCs w:val="20"/>
          <w:vertAlign w:val="subscript"/>
          <w:lang w:eastAsia="ru-RU"/>
        </w:rPr>
        <w:t>в</w:t>
      </w:r>
      <w:r w:rsidRPr="00636AE1">
        <w:rPr>
          <w:rFonts w:ascii="Times New Roman" w:eastAsia="Times New Roman" w:hAnsi="Times New Roman" w:cs="Times New Roman"/>
          <w:color w:val="000000"/>
          <w:spacing w:val="5"/>
          <w:sz w:val="28"/>
          <w:szCs w:val="20"/>
          <w:lang w:eastAsia="ru-RU"/>
        </w:rPr>
        <w:t xml:space="preserve"> + Н</w:t>
      </w:r>
      <w:r w:rsidRPr="00636AE1">
        <w:rPr>
          <w:rFonts w:ascii="Times New Roman" w:eastAsia="Times New Roman" w:hAnsi="Times New Roman" w:cs="Times New Roman"/>
          <w:color w:val="000000"/>
          <w:spacing w:val="5"/>
          <w:sz w:val="28"/>
          <w:szCs w:val="20"/>
          <w:vertAlign w:val="subscript"/>
          <w:lang w:eastAsia="ru-RU"/>
        </w:rPr>
        <w:t>с</w:t>
      </w:r>
      <w:r w:rsidRPr="00636AE1">
        <w:rPr>
          <w:rFonts w:ascii="Times New Roman" w:eastAsia="Times New Roman" w:hAnsi="Times New Roman" w:cs="Times New Roman"/>
          <w:color w:val="000000"/>
          <w:spacing w:val="5"/>
          <w:sz w:val="28"/>
          <w:szCs w:val="20"/>
          <w:lang w:eastAsia="ru-RU"/>
        </w:rPr>
        <w:t xml:space="preserve"> + Н</w:t>
      </w:r>
      <w:r w:rsidRPr="00636AE1">
        <w:rPr>
          <w:rFonts w:ascii="Times New Roman" w:eastAsia="Times New Roman" w:hAnsi="Times New Roman" w:cs="Times New Roman"/>
          <w:color w:val="000000"/>
          <w:spacing w:val="5"/>
          <w:sz w:val="28"/>
          <w:szCs w:val="20"/>
          <w:vertAlign w:val="subscript"/>
          <w:lang w:eastAsia="ru-RU"/>
        </w:rPr>
        <w:t>п</w:t>
      </w:r>
      <w:r w:rsidRPr="00636AE1">
        <w:rPr>
          <w:rFonts w:ascii="Times New Roman" w:eastAsia="Times New Roman" w:hAnsi="Times New Roman" w:cs="Times New Roman"/>
          <w:color w:val="000000"/>
          <w:spacing w:val="5"/>
          <w:sz w:val="28"/>
          <w:szCs w:val="20"/>
          <w:lang w:eastAsia="ru-RU"/>
        </w:rPr>
        <w:t>,</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color w:val="000000"/>
          <w:spacing w:val="3"/>
          <w:sz w:val="28"/>
          <w:szCs w:val="20"/>
          <w:lang w:eastAsia="ru-RU"/>
        </w:rPr>
      </w:pPr>
      <w:r w:rsidRPr="00636AE1">
        <w:rPr>
          <w:rFonts w:ascii="Times New Roman" w:eastAsia="Times New Roman" w:hAnsi="Times New Roman" w:cs="Times New Roman"/>
          <w:color w:val="000000"/>
          <w:spacing w:val="5"/>
          <w:sz w:val="28"/>
          <w:szCs w:val="20"/>
          <w:lang w:eastAsia="ru-RU"/>
        </w:rPr>
        <w:t xml:space="preserve">где </w:t>
      </w:r>
      <w:r w:rsidRPr="00636AE1">
        <w:rPr>
          <w:rFonts w:ascii="Times New Roman" w:eastAsia="Times New Roman" w:hAnsi="Times New Roman" w:cs="Times New Roman"/>
          <w:color w:val="000000"/>
          <w:spacing w:val="1"/>
          <w:sz w:val="28"/>
          <w:szCs w:val="20"/>
          <w:lang w:eastAsia="ru-RU"/>
        </w:rPr>
        <w:t>ОН</w:t>
      </w:r>
      <w:r w:rsidRPr="00636AE1">
        <w:rPr>
          <w:rFonts w:ascii="Times New Roman" w:eastAsia="Times New Roman" w:hAnsi="Times New Roman" w:cs="Times New Roman"/>
          <w:color w:val="000000"/>
          <w:spacing w:val="1"/>
          <w:sz w:val="28"/>
          <w:szCs w:val="20"/>
          <w:vertAlign w:val="subscript"/>
          <w:lang w:eastAsia="ru-RU"/>
        </w:rPr>
        <w:t>о</w:t>
      </w:r>
      <w:r w:rsidRPr="00636AE1">
        <w:rPr>
          <w:rFonts w:ascii="Times New Roman" w:eastAsia="Times New Roman" w:hAnsi="Times New Roman" w:cs="Times New Roman"/>
          <w:color w:val="000000"/>
          <w:spacing w:val="1"/>
          <w:sz w:val="28"/>
          <w:szCs w:val="20"/>
          <w:lang w:eastAsia="ru-RU"/>
        </w:rPr>
        <w:t xml:space="preserve"> - общая плановая сумма налогов, уплачиваемых в процессе осуществления операционной дея</w:t>
      </w:r>
      <w:r w:rsidRPr="00636AE1">
        <w:rPr>
          <w:rFonts w:ascii="Times New Roman" w:eastAsia="Times New Roman" w:hAnsi="Times New Roman" w:cs="Times New Roman"/>
          <w:color w:val="000000"/>
          <w:spacing w:val="3"/>
          <w:sz w:val="28"/>
          <w:szCs w:val="20"/>
          <w:lang w:eastAsia="ru-RU"/>
        </w:rPr>
        <w:t>тельности;</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color w:val="000000"/>
          <w:spacing w:val="4"/>
          <w:sz w:val="28"/>
          <w:szCs w:val="20"/>
          <w:lang w:eastAsia="ru-RU"/>
        </w:rPr>
      </w:pPr>
      <w:r w:rsidRPr="00636AE1">
        <w:rPr>
          <w:rFonts w:ascii="Times New Roman" w:eastAsia="Times New Roman" w:hAnsi="Times New Roman" w:cs="Times New Roman"/>
          <w:sz w:val="28"/>
          <w:szCs w:val="20"/>
          <w:lang w:eastAsia="ru-RU"/>
        </w:rPr>
        <w:t>Н</w:t>
      </w:r>
      <w:r w:rsidRPr="00636AE1">
        <w:rPr>
          <w:rFonts w:ascii="Times New Roman" w:eastAsia="Times New Roman" w:hAnsi="Times New Roman" w:cs="Times New Roman"/>
          <w:sz w:val="28"/>
          <w:szCs w:val="20"/>
          <w:vertAlign w:val="subscript"/>
          <w:lang w:eastAsia="ru-RU"/>
        </w:rPr>
        <w:t>в</w:t>
      </w:r>
      <w:r w:rsidRPr="00636AE1">
        <w:rPr>
          <w:rFonts w:ascii="Times New Roman" w:eastAsia="Times New Roman" w:hAnsi="Times New Roman" w:cs="Times New Roman"/>
          <w:sz w:val="28"/>
          <w:szCs w:val="20"/>
          <w:lang w:eastAsia="ru-RU"/>
        </w:rPr>
        <w:t xml:space="preserve"> –  </w:t>
      </w:r>
      <w:r w:rsidRPr="00636AE1">
        <w:rPr>
          <w:rFonts w:ascii="Times New Roman" w:eastAsia="Times New Roman" w:hAnsi="Times New Roman" w:cs="Times New Roman"/>
          <w:color w:val="000000"/>
          <w:spacing w:val="1"/>
          <w:sz w:val="28"/>
          <w:szCs w:val="20"/>
          <w:lang w:eastAsia="ru-RU"/>
        </w:rPr>
        <w:t xml:space="preserve">сумма налогов, планируемых к уплате за счет </w:t>
      </w:r>
      <w:r w:rsidRPr="00636AE1">
        <w:rPr>
          <w:rFonts w:ascii="Times New Roman" w:eastAsia="Times New Roman" w:hAnsi="Times New Roman" w:cs="Times New Roman"/>
          <w:color w:val="000000"/>
          <w:spacing w:val="4"/>
          <w:sz w:val="28"/>
          <w:szCs w:val="20"/>
          <w:lang w:eastAsia="ru-RU"/>
        </w:rPr>
        <w:t>выручки;</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color w:val="000000"/>
          <w:spacing w:val="5"/>
          <w:sz w:val="28"/>
          <w:szCs w:val="20"/>
          <w:lang w:eastAsia="ru-RU"/>
        </w:rPr>
      </w:pPr>
      <w:r w:rsidRPr="00636AE1">
        <w:rPr>
          <w:rFonts w:ascii="Times New Roman" w:eastAsia="Times New Roman" w:hAnsi="Times New Roman" w:cs="Times New Roman"/>
          <w:color w:val="000000"/>
          <w:sz w:val="28"/>
          <w:szCs w:val="20"/>
          <w:lang w:eastAsia="ru-RU"/>
        </w:rPr>
        <w:t>Н</w:t>
      </w:r>
      <w:r w:rsidRPr="00636AE1">
        <w:rPr>
          <w:rFonts w:ascii="Times New Roman" w:eastAsia="Times New Roman" w:hAnsi="Times New Roman" w:cs="Times New Roman"/>
          <w:color w:val="000000"/>
          <w:sz w:val="28"/>
          <w:szCs w:val="20"/>
          <w:vertAlign w:val="subscript"/>
          <w:lang w:eastAsia="ru-RU"/>
        </w:rPr>
        <w:t>3</w:t>
      </w:r>
      <w:r w:rsidRPr="00636AE1">
        <w:rPr>
          <w:rFonts w:ascii="Times New Roman" w:eastAsia="Times New Roman" w:hAnsi="Times New Roman" w:cs="Times New Roman"/>
          <w:sz w:val="28"/>
          <w:szCs w:val="20"/>
          <w:lang w:eastAsia="ru-RU"/>
        </w:rPr>
        <w:t>–</w:t>
      </w:r>
      <w:r w:rsidRPr="00636AE1">
        <w:rPr>
          <w:rFonts w:ascii="Times New Roman" w:eastAsia="Times New Roman" w:hAnsi="Times New Roman" w:cs="Times New Roman"/>
          <w:color w:val="000000"/>
          <w:sz w:val="28"/>
          <w:szCs w:val="20"/>
          <w:lang w:eastAsia="ru-RU"/>
        </w:rPr>
        <w:t xml:space="preserve"> сумма налогов, планируемых к уплате за счет </w:t>
      </w:r>
      <w:r w:rsidRPr="00636AE1">
        <w:rPr>
          <w:rFonts w:ascii="Times New Roman" w:eastAsia="Times New Roman" w:hAnsi="Times New Roman" w:cs="Times New Roman"/>
          <w:color w:val="000000"/>
          <w:spacing w:val="5"/>
          <w:sz w:val="28"/>
          <w:szCs w:val="20"/>
          <w:lang w:eastAsia="ru-RU"/>
        </w:rPr>
        <w:t>себестоимости;</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1"/>
          <w:sz w:val="28"/>
          <w:szCs w:val="20"/>
          <w:lang w:eastAsia="ru-RU"/>
        </w:rPr>
        <w:t>Н</w:t>
      </w:r>
      <w:r w:rsidRPr="00636AE1">
        <w:rPr>
          <w:rFonts w:ascii="Times New Roman" w:eastAsia="Times New Roman" w:hAnsi="Times New Roman" w:cs="Times New Roman"/>
          <w:color w:val="000000"/>
          <w:spacing w:val="1"/>
          <w:sz w:val="28"/>
          <w:szCs w:val="20"/>
          <w:vertAlign w:val="subscript"/>
          <w:lang w:eastAsia="ru-RU"/>
        </w:rPr>
        <w:t>п</w:t>
      </w: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color w:val="000000"/>
          <w:spacing w:val="1"/>
          <w:sz w:val="28"/>
          <w:szCs w:val="20"/>
          <w:lang w:eastAsia="ru-RU"/>
        </w:rPr>
        <w:t xml:space="preserve">сумма налогов, планируемых к уплате за счет </w:t>
      </w:r>
      <w:r w:rsidRPr="00636AE1">
        <w:rPr>
          <w:rFonts w:ascii="Times New Roman" w:eastAsia="Times New Roman" w:hAnsi="Times New Roman" w:cs="Times New Roman"/>
          <w:color w:val="000000"/>
          <w:spacing w:val="6"/>
          <w:sz w:val="28"/>
          <w:szCs w:val="20"/>
          <w:lang w:eastAsia="ru-RU"/>
        </w:rPr>
        <w:t>прибыли.</w:t>
      </w:r>
    </w:p>
    <w:p w:rsidR="00636AE1" w:rsidRPr="00636AE1" w:rsidRDefault="00636AE1" w:rsidP="00636AE1">
      <w:pPr>
        <w:shd w:val="clear" w:color="auto" w:fill="FFFFFF"/>
        <w:spacing w:after="0" w:line="264" w:lineRule="auto"/>
        <w:ind w:left="45" w:right="102" w:firstLine="709"/>
        <w:jc w:val="both"/>
        <w:rPr>
          <w:rFonts w:ascii="Times New Roman" w:eastAsia="Times New Roman" w:hAnsi="Times New Roman" w:cs="Times New Roman"/>
          <w:spacing w:val="4"/>
          <w:sz w:val="28"/>
          <w:szCs w:val="20"/>
          <w:lang w:eastAsia="ru-RU"/>
        </w:rPr>
      </w:pPr>
      <w:r w:rsidRPr="00636AE1">
        <w:rPr>
          <w:rFonts w:ascii="Times New Roman" w:eastAsia="Times New Roman" w:hAnsi="Times New Roman" w:cs="Times New Roman"/>
          <w:color w:val="000000"/>
          <w:spacing w:val="3"/>
          <w:sz w:val="28"/>
          <w:szCs w:val="20"/>
          <w:lang w:eastAsia="ru-RU"/>
        </w:rPr>
        <w:t>После осуществления этого этапа налогового пла</w:t>
      </w:r>
      <w:r w:rsidRPr="00636AE1">
        <w:rPr>
          <w:rFonts w:ascii="Times New Roman" w:eastAsia="Times New Roman" w:hAnsi="Times New Roman" w:cs="Times New Roman"/>
          <w:color w:val="000000"/>
          <w:spacing w:val="3"/>
          <w:sz w:val="28"/>
          <w:szCs w:val="20"/>
          <w:lang w:eastAsia="ru-RU"/>
        </w:rPr>
        <w:softHyphen/>
      </w:r>
      <w:r w:rsidRPr="00636AE1">
        <w:rPr>
          <w:rFonts w:ascii="Times New Roman" w:eastAsia="Times New Roman" w:hAnsi="Times New Roman" w:cs="Times New Roman"/>
          <w:color w:val="000000"/>
          <w:spacing w:val="4"/>
          <w:sz w:val="28"/>
          <w:szCs w:val="20"/>
          <w:lang w:eastAsia="ru-RU"/>
        </w:rPr>
        <w:t>нирования производится расчет эффективности нало</w:t>
      </w:r>
      <w:r w:rsidRPr="00636AE1">
        <w:rPr>
          <w:rFonts w:ascii="Times New Roman" w:eastAsia="Times New Roman" w:hAnsi="Times New Roman" w:cs="Times New Roman"/>
          <w:color w:val="000000"/>
          <w:spacing w:val="4"/>
          <w:sz w:val="28"/>
          <w:szCs w:val="20"/>
          <w:lang w:eastAsia="ru-RU"/>
        </w:rPr>
        <w:softHyphen/>
      </w:r>
      <w:r w:rsidRPr="00636AE1">
        <w:rPr>
          <w:rFonts w:ascii="Times New Roman" w:eastAsia="Times New Roman" w:hAnsi="Times New Roman" w:cs="Times New Roman"/>
          <w:color w:val="000000"/>
          <w:spacing w:val="2"/>
          <w:sz w:val="28"/>
          <w:szCs w:val="20"/>
          <w:lang w:eastAsia="ru-RU"/>
        </w:rPr>
        <w:t xml:space="preserve">говой </w:t>
      </w:r>
      <w:r w:rsidRPr="00636AE1">
        <w:rPr>
          <w:rFonts w:ascii="Times New Roman" w:eastAsia="Times New Roman" w:hAnsi="Times New Roman" w:cs="Times New Roman"/>
          <w:spacing w:val="2"/>
          <w:sz w:val="28"/>
          <w:szCs w:val="20"/>
          <w:lang w:eastAsia="ru-RU"/>
        </w:rPr>
        <w:t xml:space="preserve">политики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2"/>
          <w:sz w:val="28"/>
          <w:szCs w:val="20"/>
          <w:lang w:eastAsia="ru-RU"/>
        </w:rPr>
        <w:t xml:space="preserve"> в плановом периоде, по</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1"/>
          <w:sz w:val="28"/>
          <w:szCs w:val="20"/>
          <w:lang w:eastAsia="ru-RU"/>
        </w:rPr>
        <w:t xml:space="preserve">казатели которой (рассмотренные в предыдущем разделе) </w:t>
      </w:r>
      <w:r w:rsidRPr="00636AE1">
        <w:rPr>
          <w:rFonts w:ascii="Times New Roman" w:eastAsia="Times New Roman" w:hAnsi="Times New Roman" w:cs="Times New Roman"/>
          <w:spacing w:val="4"/>
          <w:sz w:val="28"/>
          <w:szCs w:val="20"/>
          <w:lang w:eastAsia="ru-RU"/>
        </w:rPr>
        <w:t>сравниваются с аналогичными показателями предпла</w:t>
      </w:r>
      <w:r w:rsidRPr="00636AE1">
        <w:rPr>
          <w:rFonts w:ascii="Times New Roman" w:eastAsia="Times New Roman" w:hAnsi="Times New Roman" w:cs="Times New Roman"/>
          <w:spacing w:val="4"/>
          <w:sz w:val="28"/>
          <w:szCs w:val="20"/>
          <w:lang w:eastAsia="ru-RU"/>
        </w:rPr>
        <w:softHyphen/>
        <w:t xml:space="preserve">нового периода. </w:t>
      </w:r>
    </w:p>
    <w:p w:rsidR="00636AE1" w:rsidRPr="00636AE1" w:rsidRDefault="00636AE1" w:rsidP="00636AE1">
      <w:pPr>
        <w:shd w:val="clear" w:color="auto" w:fill="FFFFFF"/>
        <w:spacing w:after="0" w:line="264" w:lineRule="auto"/>
        <w:ind w:left="45" w:right="102"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5. </w:t>
      </w:r>
      <w:r w:rsidRPr="00636AE1">
        <w:rPr>
          <w:rFonts w:ascii="Times New Roman" w:eastAsia="Times New Roman" w:hAnsi="Times New Roman" w:cs="Times New Roman"/>
          <w:i/>
          <w:sz w:val="28"/>
          <w:szCs w:val="20"/>
          <w:lang w:eastAsia="ru-RU"/>
        </w:rPr>
        <w:t>Разработка налогового календаря.</w:t>
      </w:r>
      <w:r w:rsidRPr="00636AE1">
        <w:rPr>
          <w:rFonts w:ascii="Times New Roman" w:eastAsia="Times New Roman" w:hAnsi="Times New Roman" w:cs="Times New Roman"/>
          <w:sz w:val="28"/>
          <w:szCs w:val="20"/>
          <w:lang w:eastAsia="ru-RU"/>
        </w:rPr>
        <w:t xml:space="preserve"> Он представляет собой график</w:t>
      </w:r>
      <w:r w:rsidRPr="00636AE1">
        <w:rPr>
          <w:rFonts w:ascii="Times New Roman" w:eastAsia="Times New Roman" w:hAnsi="Times New Roman" w:cs="Times New Roman"/>
          <w:spacing w:val="4"/>
          <w:sz w:val="28"/>
          <w:szCs w:val="20"/>
          <w:lang w:eastAsia="ru-RU"/>
        </w:rPr>
        <w:t xml:space="preserve"> осуществления конкретных видов нало</w:t>
      </w:r>
      <w:r w:rsidRPr="00636AE1">
        <w:rPr>
          <w:rFonts w:ascii="Times New Roman" w:eastAsia="Times New Roman" w:hAnsi="Times New Roman" w:cs="Times New Roman"/>
          <w:spacing w:val="4"/>
          <w:sz w:val="28"/>
          <w:szCs w:val="20"/>
          <w:lang w:eastAsia="ru-RU"/>
        </w:rPr>
        <w:softHyphen/>
      </w:r>
      <w:r w:rsidRPr="00636AE1">
        <w:rPr>
          <w:rFonts w:ascii="Times New Roman" w:eastAsia="Times New Roman" w:hAnsi="Times New Roman" w:cs="Times New Roman"/>
          <w:spacing w:val="1"/>
          <w:sz w:val="28"/>
          <w:szCs w:val="20"/>
          <w:lang w:eastAsia="ru-RU"/>
        </w:rPr>
        <w:t xml:space="preserve">говых платежей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1"/>
          <w:sz w:val="28"/>
          <w:szCs w:val="20"/>
          <w:lang w:eastAsia="ru-RU"/>
        </w:rPr>
        <w:t xml:space="preserve"> в предстоящем периоде. </w:t>
      </w:r>
      <w:r w:rsidRPr="00636AE1">
        <w:rPr>
          <w:rFonts w:ascii="Times New Roman" w:eastAsia="Times New Roman" w:hAnsi="Times New Roman" w:cs="Times New Roman"/>
          <w:spacing w:val="4"/>
          <w:sz w:val="28"/>
          <w:szCs w:val="20"/>
          <w:lang w:eastAsia="ru-RU"/>
        </w:rPr>
        <w:t xml:space="preserve">Разработка такого графика позволяет минимизировать </w:t>
      </w:r>
      <w:r w:rsidRPr="00636AE1">
        <w:rPr>
          <w:rFonts w:ascii="Times New Roman" w:eastAsia="Times New Roman" w:hAnsi="Times New Roman" w:cs="Times New Roman"/>
          <w:spacing w:val="2"/>
          <w:sz w:val="28"/>
          <w:szCs w:val="20"/>
          <w:lang w:eastAsia="ru-RU"/>
        </w:rPr>
        <w:t xml:space="preserve">затраты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2"/>
          <w:sz w:val="28"/>
          <w:szCs w:val="20"/>
          <w:lang w:eastAsia="ru-RU"/>
        </w:rPr>
        <w:t xml:space="preserve"> по обслуживанию налоговых пла</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z w:val="28"/>
          <w:szCs w:val="20"/>
          <w:lang w:eastAsia="ru-RU"/>
        </w:rPr>
        <w:t xml:space="preserve">тежей и увязать эти платежи с планом поступления и </w:t>
      </w:r>
      <w:r w:rsidRPr="00636AE1">
        <w:rPr>
          <w:rFonts w:ascii="Times New Roman" w:eastAsia="Times New Roman" w:hAnsi="Times New Roman" w:cs="Times New Roman"/>
          <w:spacing w:val="4"/>
          <w:sz w:val="28"/>
          <w:szCs w:val="20"/>
          <w:lang w:eastAsia="ru-RU"/>
        </w:rPr>
        <w:t>расходования денежных средств.</w:t>
      </w:r>
    </w:p>
    <w:p w:rsidR="00636AE1" w:rsidRPr="00636AE1" w:rsidRDefault="00636AE1" w:rsidP="00636AE1">
      <w:pPr>
        <w:tabs>
          <w:tab w:val="left" w:pos="2760"/>
        </w:tabs>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1"/>
          <w:sz w:val="28"/>
          <w:szCs w:val="20"/>
          <w:lang w:eastAsia="ru-RU"/>
        </w:rPr>
        <w:t>Налоговый календарь составляется обычно на пред</w:t>
      </w:r>
      <w:r w:rsidRPr="00636AE1">
        <w:rPr>
          <w:rFonts w:ascii="Times New Roman" w:eastAsia="Times New Roman" w:hAnsi="Times New Roman" w:cs="Times New Roman"/>
          <w:spacing w:val="1"/>
          <w:sz w:val="28"/>
          <w:szCs w:val="20"/>
          <w:lang w:eastAsia="ru-RU"/>
        </w:rPr>
        <w:softHyphen/>
      </w:r>
      <w:r w:rsidRPr="00636AE1">
        <w:rPr>
          <w:rFonts w:ascii="Times New Roman" w:eastAsia="Times New Roman" w:hAnsi="Times New Roman" w:cs="Times New Roman"/>
          <w:spacing w:val="2"/>
          <w:sz w:val="28"/>
          <w:szCs w:val="20"/>
          <w:lang w:eastAsia="ru-RU"/>
        </w:rPr>
        <w:t xml:space="preserve">стоящий квартал в разрезе отдельных месяцев. В нем </w:t>
      </w:r>
      <w:r w:rsidRPr="00636AE1">
        <w:rPr>
          <w:rFonts w:ascii="Times New Roman" w:eastAsia="Times New Roman" w:hAnsi="Times New Roman" w:cs="Times New Roman"/>
          <w:spacing w:val="4"/>
          <w:sz w:val="28"/>
          <w:szCs w:val="20"/>
          <w:lang w:eastAsia="ru-RU"/>
        </w:rPr>
        <w:t xml:space="preserve">указываются размеры и даты уплаты как авансовых, так </w:t>
      </w:r>
      <w:r w:rsidRPr="00636AE1">
        <w:rPr>
          <w:rFonts w:ascii="Times New Roman" w:eastAsia="Times New Roman" w:hAnsi="Times New Roman" w:cs="Times New Roman"/>
          <w:spacing w:val="2"/>
          <w:sz w:val="28"/>
          <w:szCs w:val="20"/>
          <w:lang w:eastAsia="ru-RU"/>
        </w:rPr>
        <w:t xml:space="preserve">и расчетных сумм по каждому виду налогов, сборов и </w:t>
      </w:r>
      <w:r w:rsidRPr="00636AE1">
        <w:rPr>
          <w:rFonts w:ascii="Times New Roman" w:eastAsia="Times New Roman" w:hAnsi="Times New Roman" w:cs="Times New Roman"/>
          <w:spacing w:val="3"/>
          <w:sz w:val="28"/>
          <w:szCs w:val="20"/>
          <w:lang w:eastAsia="ru-RU"/>
        </w:rPr>
        <w:t xml:space="preserve">других обязательных платежей исходя из показателей </w:t>
      </w:r>
      <w:r w:rsidRPr="00636AE1">
        <w:rPr>
          <w:rFonts w:ascii="Times New Roman" w:eastAsia="Times New Roman" w:hAnsi="Times New Roman" w:cs="Times New Roman"/>
          <w:sz w:val="28"/>
          <w:szCs w:val="20"/>
          <w:lang w:eastAsia="ru-RU"/>
        </w:rPr>
        <w:t>оперативных планов хозяйственной деятельности</w:t>
      </w:r>
      <w:r w:rsidRPr="00636AE1">
        <w:rPr>
          <w:rFonts w:ascii="Times New Roman" w:eastAsia="Times New Roman" w:hAnsi="Times New Roman" w:cs="Times New Roman"/>
          <w:spacing w:val="9"/>
          <w:sz w:val="28"/>
          <w:szCs w:val="20"/>
          <w:lang w:eastAsia="ru-RU"/>
        </w:rPr>
        <w:t>[4]</w:t>
      </w:r>
      <w:r w:rsidRPr="00636AE1">
        <w:rPr>
          <w:rFonts w:ascii="Times New Roman" w:eastAsia="Times New Roman" w:hAnsi="Times New Roman" w:cs="Times New Roman"/>
          <w:sz w:val="28"/>
          <w:szCs w:val="20"/>
          <w:lang w:eastAsia="ru-RU"/>
        </w:rPr>
        <w:t xml:space="preserve">. </w:t>
      </w:r>
    </w:p>
    <w:p w:rsidR="00636AE1" w:rsidRPr="00636AE1" w:rsidRDefault="00636AE1" w:rsidP="00636AE1">
      <w:pPr>
        <w:tabs>
          <w:tab w:val="left" w:pos="2760"/>
        </w:tabs>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2"/>
          <w:sz w:val="28"/>
          <w:szCs w:val="20"/>
          <w:lang w:eastAsia="ru-RU"/>
        </w:rPr>
        <w:t xml:space="preserve">При небольших объемах текущей деятельности </w:t>
      </w:r>
      <w:r w:rsidRPr="00636AE1">
        <w:rPr>
          <w:rFonts w:ascii="Times New Roman" w:eastAsia="Times New Roman" w:hAnsi="Times New Roman" w:cs="Times New Roman"/>
          <w:sz w:val="28"/>
          <w:szCs w:val="20"/>
          <w:lang w:eastAsia="ru-RU"/>
        </w:rPr>
        <w:t xml:space="preserve">налоговый календарь как самостоятельный оперативный </w:t>
      </w:r>
      <w:r w:rsidRPr="00636AE1">
        <w:rPr>
          <w:rFonts w:ascii="Times New Roman" w:eastAsia="Times New Roman" w:hAnsi="Times New Roman" w:cs="Times New Roman"/>
          <w:spacing w:val="4"/>
          <w:sz w:val="28"/>
          <w:szCs w:val="20"/>
          <w:lang w:eastAsia="ru-RU"/>
        </w:rPr>
        <w:t xml:space="preserve">план не составляется, а его показатели включаются в </w:t>
      </w:r>
      <w:r w:rsidRPr="00636AE1">
        <w:rPr>
          <w:rFonts w:ascii="Times New Roman" w:eastAsia="Times New Roman" w:hAnsi="Times New Roman" w:cs="Times New Roman"/>
          <w:spacing w:val="3"/>
          <w:sz w:val="28"/>
          <w:szCs w:val="20"/>
          <w:lang w:eastAsia="ru-RU"/>
        </w:rPr>
        <w:t xml:space="preserve">общий платежный календарь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3"/>
          <w:sz w:val="28"/>
          <w:szCs w:val="20"/>
          <w:lang w:eastAsia="ru-RU"/>
        </w:rPr>
        <w:t xml:space="preserve"> на предстоя</w:t>
      </w:r>
      <w:r w:rsidRPr="00636AE1">
        <w:rPr>
          <w:rFonts w:ascii="Times New Roman" w:eastAsia="Times New Roman" w:hAnsi="Times New Roman" w:cs="Times New Roman"/>
          <w:spacing w:val="3"/>
          <w:sz w:val="28"/>
          <w:szCs w:val="20"/>
          <w:lang w:eastAsia="ru-RU"/>
        </w:rPr>
        <w:softHyphen/>
      </w:r>
      <w:r w:rsidRPr="00636AE1">
        <w:rPr>
          <w:rFonts w:ascii="Times New Roman" w:eastAsia="Times New Roman" w:hAnsi="Times New Roman" w:cs="Times New Roman"/>
          <w:spacing w:val="4"/>
          <w:sz w:val="28"/>
          <w:szCs w:val="20"/>
          <w:lang w:eastAsia="ru-RU"/>
        </w:rPr>
        <w:t>щий период</w:t>
      </w:r>
      <w:r w:rsidRPr="00636AE1">
        <w:rPr>
          <w:rFonts w:ascii="Times New Roman" w:eastAsia="Times New Roman" w:hAnsi="Times New Roman" w:cs="Times New Roman"/>
          <w:color w:val="000000"/>
          <w:spacing w:val="4"/>
          <w:sz w:val="28"/>
          <w:szCs w:val="20"/>
          <w:lang w:eastAsia="ru-RU"/>
        </w:rPr>
        <w:t>.</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3"/>
          <w:sz w:val="28"/>
          <w:szCs w:val="20"/>
          <w:lang w:eastAsia="ru-RU"/>
        </w:rPr>
        <w:t>Необходимость налогового планирования заложена и самом современном налоговом законодательстве, которое предусмат</w:t>
      </w:r>
      <w:r w:rsidRPr="00636AE1">
        <w:rPr>
          <w:rFonts w:ascii="Times New Roman" w:eastAsia="Times New Roman" w:hAnsi="Times New Roman" w:cs="Times New Roman"/>
          <w:color w:val="000000"/>
          <w:spacing w:val="3"/>
          <w:sz w:val="28"/>
          <w:szCs w:val="20"/>
          <w:lang w:eastAsia="ru-RU"/>
        </w:rPr>
        <w:softHyphen/>
      </w:r>
      <w:r w:rsidRPr="00636AE1">
        <w:rPr>
          <w:rFonts w:ascii="Times New Roman" w:eastAsia="Times New Roman" w:hAnsi="Times New Roman" w:cs="Times New Roman"/>
          <w:color w:val="000000"/>
          <w:spacing w:val="6"/>
          <w:sz w:val="28"/>
          <w:szCs w:val="20"/>
          <w:lang w:eastAsia="ru-RU"/>
        </w:rPr>
        <w:t xml:space="preserve">ривает разные налоговые режимы для возможных ситуаций, </w:t>
      </w:r>
      <w:r w:rsidRPr="00636AE1">
        <w:rPr>
          <w:rFonts w:ascii="Times New Roman" w:eastAsia="Times New Roman" w:hAnsi="Times New Roman" w:cs="Times New Roman"/>
          <w:color w:val="000000"/>
          <w:spacing w:val="4"/>
          <w:sz w:val="28"/>
          <w:szCs w:val="20"/>
          <w:lang w:eastAsia="ru-RU"/>
        </w:rPr>
        <w:t xml:space="preserve">допускает варианты методов для исчисления налоговой базы и предлагает налогоплательщикам различные налоговые льготы, </w:t>
      </w:r>
      <w:r w:rsidRPr="00636AE1">
        <w:rPr>
          <w:rFonts w:ascii="Times New Roman" w:eastAsia="Times New Roman" w:hAnsi="Times New Roman" w:cs="Times New Roman"/>
          <w:color w:val="000000"/>
          <w:spacing w:val="2"/>
          <w:sz w:val="28"/>
          <w:szCs w:val="20"/>
          <w:lang w:eastAsia="ru-RU"/>
        </w:rPr>
        <w:t>если они будут действовать в желательных для государства нап</w:t>
      </w:r>
      <w:r w:rsidRPr="00636AE1">
        <w:rPr>
          <w:rFonts w:ascii="Times New Roman" w:eastAsia="Times New Roman" w:hAnsi="Times New Roman" w:cs="Times New Roman"/>
          <w:color w:val="000000"/>
          <w:spacing w:val="2"/>
          <w:sz w:val="28"/>
          <w:szCs w:val="20"/>
          <w:lang w:eastAsia="ru-RU"/>
        </w:rPr>
        <w:softHyphen/>
      </w:r>
      <w:r w:rsidRPr="00636AE1">
        <w:rPr>
          <w:rFonts w:ascii="Times New Roman" w:eastAsia="Times New Roman" w:hAnsi="Times New Roman" w:cs="Times New Roman"/>
          <w:color w:val="000000"/>
          <w:spacing w:val="3"/>
          <w:sz w:val="28"/>
          <w:szCs w:val="20"/>
          <w:lang w:eastAsia="ru-RU"/>
        </w:rPr>
        <w:t>равлениях и одобренными им методами. В прошлом, когда бы</w:t>
      </w:r>
      <w:r w:rsidRPr="00636AE1">
        <w:rPr>
          <w:rFonts w:ascii="Times New Roman" w:eastAsia="Times New Roman" w:hAnsi="Times New Roman" w:cs="Times New Roman"/>
          <w:color w:val="000000"/>
          <w:spacing w:val="3"/>
          <w:sz w:val="28"/>
          <w:szCs w:val="20"/>
          <w:lang w:eastAsia="ru-RU"/>
        </w:rPr>
        <w:softHyphen/>
      </w:r>
      <w:r w:rsidRPr="00636AE1">
        <w:rPr>
          <w:rFonts w:ascii="Times New Roman" w:eastAsia="Times New Roman" w:hAnsi="Times New Roman" w:cs="Times New Roman"/>
          <w:color w:val="000000"/>
          <w:spacing w:val="2"/>
          <w:sz w:val="28"/>
          <w:szCs w:val="20"/>
          <w:lang w:eastAsia="ru-RU"/>
        </w:rPr>
        <w:t>ли распространены в основном подушевые налоги и акцизы, ис</w:t>
      </w:r>
      <w:r w:rsidRPr="00636AE1">
        <w:rPr>
          <w:rFonts w:ascii="Times New Roman" w:eastAsia="Times New Roman" w:hAnsi="Times New Roman" w:cs="Times New Roman"/>
          <w:color w:val="000000"/>
          <w:spacing w:val="2"/>
          <w:sz w:val="28"/>
          <w:szCs w:val="20"/>
          <w:lang w:eastAsia="ru-RU"/>
        </w:rPr>
        <w:softHyphen/>
      </w:r>
      <w:r w:rsidRPr="00636AE1">
        <w:rPr>
          <w:rFonts w:ascii="Times New Roman" w:eastAsia="Times New Roman" w:hAnsi="Times New Roman" w:cs="Times New Roman"/>
          <w:color w:val="000000"/>
          <w:spacing w:val="4"/>
          <w:sz w:val="28"/>
          <w:szCs w:val="20"/>
          <w:lang w:eastAsia="ru-RU"/>
        </w:rPr>
        <w:t>числяемые в твердых ставках с объекта обложения, необходи</w:t>
      </w:r>
      <w:r w:rsidRPr="00636AE1">
        <w:rPr>
          <w:rFonts w:ascii="Times New Roman" w:eastAsia="Times New Roman" w:hAnsi="Times New Roman" w:cs="Times New Roman"/>
          <w:color w:val="000000"/>
          <w:spacing w:val="4"/>
          <w:sz w:val="28"/>
          <w:szCs w:val="20"/>
          <w:lang w:eastAsia="ru-RU"/>
        </w:rPr>
        <w:softHyphen/>
      </w:r>
      <w:r w:rsidRPr="00636AE1">
        <w:rPr>
          <w:rFonts w:ascii="Times New Roman" w:eastAsia="Times New Roman" w:hAnsi="Times New Roman" w:cs="Times New Roman"/>
          <w:color w:val="000000"/>
          <w:spacing w:val="9"/>
          <w:sz w:val="28"/>
          <w:szCs w:val="20"/>
          <w:lang w:eastAsia="ru-RU"/>
        </w:rPr>
        <w:t xml:space="preserve">мость в налоговом планировании не возникала. В наше время </w:t>
      </w:r>
      <w:r w:rsidRPr="00636AE1">
        <w:rPr>
          <w:rFonts w:ascii="Times New Roman" w:eastAsia="Times New Roman" w:hAnsi="Times New Roman" w:cs="Times New Roman"/>
          <w:color w:val="000000"/>
          <w:spacing w:val="-1"/>
          <w:sz w:val="28"/>
          <w:szCs w:val="20"/>
          <w:lang w:eastAsia="ru-RU"/>
        </w:rPr>
        <w:t>налоги играют не только фискальную функцию, но и стимули</w:t>
      </w:r>
      <w:r w:rsidRPr="00636AE1">
        <w:rPr>
          <w:rFonts w:ascii="Times New Roman" w:eastAsia="Times New Roman" w:hAnsi="Times New Roman" w:cs="Times New Roman"/>
          <w:color w:val="000000"/>
          <w:spacing w:val="-1"/>
          <w:sz w:val="28"/>
          <w:szCs w:val="20"/>
          <w:lang w:eastAsia="ru-RU"/>
        </w:rPr>
        <w:softHyphen/>
        <w:t>рующую и регулирующую, когда государство стремится при</w:t>
      </w:r>
      <w:r w:rsidRPr="00636AE1">
        <w:rPr>
          <w:rFonts w:ascii="Times New Roman" w:eastAsia="Times New Roman" w:hAnsi="Times New Roman" w:cs="Times New Roman"/>
          <w:color w:val="000000"/>
          <w:spacing w:val="-1"/>
          <w:sz w:val="28"/>
          <w:szCs w:val="20"/>
          <w:lang w:eastAsia="ru-RU"/>
        </w:rPr>
        <w:softHyphen/>
      </w:r>
      <w:r w:rsidRPr="00636AE1">
        <w:rPr>
          <w:rFonts w:ascii="Times New Roman" w:eastAsia="Times New Roman" w:hAnsi="Times New Roman" w:cs="Times New Roman"/>
          <w:color w:val="000000"/>
          <w:spacing w:val="-2"/>
          <w:sz w:val="28"/>
          <w:szCs w:val="20"/>
          <w:lang w:eastAsia="ru-RU"/>
        </w:rPr>
        <w:t>влечь налогоплательщиков к деятельности в льготируемых сек</w:t>
      </w:r>
      <w:r w:rsidRPr="00636AE1">
        <w:rPr>
          <w:rFonts w:ascii="Times New Roman" w:eastAsia="Times New Roman" w:hAnsi="Times New Roman" w:cs="Times New Roman"/>
          <w:color w:val="000000"/>
          <w:spacing w:val="-2"/>
          <w:sz w:val="28"/>
          <w:szCs w:val="20"/>
          <w:lang w:eastAsia="ru-RU"/>
        </w:rPr>
        <w:softHyphen/>
      </w:r>
      <w:r w:rsidRPr="00636AE1">
        <w:rPr>
          <w:rFonts w:ascii="Times New Roman" w:eastAsia="Times New Roman" w:hAnsi="Times New Roman" w:cs="Times New Roman"/>
          <w:color w:val="000000"/>
          <w:spacing w:val="-3"/>
          <w:sz w:val="28"/>
          <w:szCs w:val="20"/>
          <w:lang w:eastAsia="ru-RU"/>
        </w:rPr>
        <w:t xml:space="preserve">торах и в желательных государству формах. Изучая и </w:t>
      </w:r>
      <w:r w:rsidRPr="00636AE1">
        <w:rPr>
          <w:rFonts w:ascii="Times New Roman" w:eastAsia="Times New Roman" w:hAnsi="Times New Roman" w:cs="Times New Roman"/>
          <w:color w:val="000000"/>
          <w:spacing w:val="-3"/>
          <w:sz w:val="28"/>
          <w:szCs w:val="20"/>
          <w:lang w:eastAsia="ru-RU"/>
        </w:rPr>
        <w:lastRenderedPageBreak/>
        <w:t xml:space="preserve">используя </w:t>
      </w:r>
      <w:r w:rsidRPr="00636AE1">
        <w:rPr>
          <w:rFonts w:ascii="Times New Roman" w:eastAsia="Times New Roman" w:hAnsi="Times New Roman" w:cs="Times New Roman"/>
          <w:color w:val="000000"/>
          <w:spacing w:val="-1"/>
          <w:sz w:val="28"/>
          <w:szCs w:val="20"/>
          <w:lang w:eastAsia="ru-RU"/>
        </w:rPr>
        <w:t xml:space="preserve">появившиеся возможности, налогоплательщик планирует свои </w:t>
      </w:r>
      <w:r w:rsidRPr="00636AE1">
        <w:rPr>
          <w:rFonts w:ascii="Times New Roman" w:eastAsia="Times New Roman" w:hAnsi="Times New Roman" w:cs="Times New Roman"/>
          <w:color w:val="000000"/>
          <w:sz w:val="28"/>
          <w:szCs w:val="20"/>
          <w:lang w:eastAsia="ru-RU"/>
        </w:rPr>
        <w:t>налоговые платежи и делает то, что от него ждет государство.</w:t>
      </w:r>
    </w:p>
    <w:p w:rsidR="00636AE1" w:rsidRPr="00636AE1" w:rsidRDefault="00636AE1" w:rsidP="00636AE1">
      <w:pPr>
        <w:shd w:val="clear" w:color="auto" w:fill="FFFFFF"/>
        <w:spacing w:before="5" w:after="0" w:line="264" w:lineRule="auto"/>
        <w:ind w:right="14"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color w:val="000000"/>
          <w:spacing w:val="-1"/>
          <w:sz w:val="28"/>
          <w:szCs w:val="20"/>
          <w:lang w:eastAsia="ru-RU"/>
        </w:rPr>
        <w:t>Несомненно, мелкие, средние и крупные фирмы располага</w:t>
      </w:r>
      <w:r w:rsidRPr="00636AE1">
        <w:rPr>
          <w:rFonts w:ascii="Times New Roman" w:eastAsia="Times New Roman" w:hAnsi="Times New Roman" w:cs="Times New Roman"/>
          <w:color w:val="000000"/>
          <w:spacing w:val="-1"/>
          <w:sz w:val="28"/>
          <w:szCs w:val="20"/>
          <w:lang w:eastAsia="ru-RU"/>
        </w:rPr>
        <w:softHyphen/>
      </w:r>
      <w:r w:rsidRPr="00636AE1">
        <w:rPr>
          <w:rFonts w:ascii="Times New Roman" w:eastAsia="Times New Roman" w:hAnsi="Times New Roman" w:cs="Times New Roman"/>
          <w:color w:val="000000"/>
          <w:sz w:val="28"/>
          <w:szCs w:val="20"/>
          <w:lang w:eastAsia="ru-RU"/>
        </w:rPr>
        <w:t>ют разными возможностями для налогового планирования. Например, многонациональные корпорации, финансово-про</w:t>
      </w:r>
      <w:r w:rsidRPr="00636AE1">
        <w:rPr>
          <w:rFonts w:ascii="Times New Roman" w:eastAsia="Times New Roman" w:hAnsi="Times New Roman" w:cs="Times New Roman"/>
          <w:color w:val="000000"/>
          <w:sz w:val="28"/>
          <w:szCs w:val="20"/>
          <w:lang w:eastAsia="ru-RU"/>
        </w:rPr>
        <w:softHyphen/>
      </w:r>
      <w:r w:rsidRPr="00636AE1">
        <w:rPr>
          <w:rFonts w:ascii="Times New Roman" w:eastAsia="Times New Roman" w:hAnsi="Times New Roman" w:cs="Times New Roman"/>
          <w:color w:val="000000"/>
          <w:spacing w:val="-2"/>
          <w:sz w:val="28"/>
          <w:szCs w:val="20"/>
          <w:lang w:eastAsia="ru-RU"/>
        </w:rPr>
        <w:t>мышленные группы и концерны обычно содержат специальные службы.</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3"/>
          <w:sz w:val="28"/>
          <w:szCs w:val="20"/>
          <w:lang w:eastAsia="ru-RU"/>
        </w:rPr>
        <w:t xml:space="preserve">Необходимость налогового планирования в решающей мере </w:t>
      </w:r>
      <w:r w:rsidRPr="00636AE1">
        <w:rPr>
          <w:rFonts w:ascii="Times New Roman" w:eastAsia="Times New Roman" w:hAnsi="Times New Roman" w:cs="Times New Roman"/>
          <w:sz w:val="28"/>
          <w:szCs w:val="20"/>
          <w:lang w:eastAsia="ru-RU"/>
        </w:rPr>
        <w:t>зависит от тяжести налогового бремени для субъектов хозяй</w:t>
      </w:r>
      <w:r w:rsidRPr="00636AE1">
        <w:rPr>
          <w:rFonts w:ascii="Times New Roman" w:eastAsia="Times New Roman" w:hAnsi="Times New Roman" w:cs="Times New Roman"/>
          <w:sz w:val="28"/>
          <w:szCs w:val="20"/>
          <w:lang w:eastAsia="ru-RU"/>
        </w:rPr>
        <w:softHyphen/>
      </w:r>
      <w:r w:rsidRPr="00636AE1">
        <w:rPr>
          <w:rFonts w:ascii="Times New Roman" w:eastAsia="Times New Roman" w:hAnsi="Times New Roman" w:cs="Times New Roman"/>
          <w:spacing w:val="-2"/>
          <w:sz w:val="28"/>
          <w:szCs w:val="20"/>
          <w:lang w:eastAsia="ru-RU"/>
        </w:rPr>
        <w:t xml:space="preserve">ствования. В разных странах налоговое бремя разное. Если оно </w:t>
      </w:r>
      <w:r w:rsidRPr="00636AE1">
        <w:rPr>
          <w:rFonts w:ascii="Times New Roman" w:eastAsia="Times New Roman" w:hAnsi="Times New Roman" w:cs="Times New Roman"/>
          <w:spacing w:val="-1"/>
          <w:sz w:val="28"/>
          <w:szCs w:val="20"/>
          <w:lang w:eastAsia="ru-RU"/>
        </w:rPr>
        <w:t>не превышает 10-15 % ВНП, или чистого дохода к отдельному предпринимателю или предприятию, то потребность в налого</w:t>
      </w:r>
      <w:r w:rsidRPr="00636AE1">
        <w:rPr>
          <w:rFonts w:ascii="Times New Roman" w:eastAsia="Times New Roman" w:hAnsi="Times New Roman" w:cs="Times New Roman"/>
          <w:spacing w:val="-1"/>
          <w:sz w:val="28"/>
          <w:szCs w:val="20"/>
          <w:lang w:eastAsia="ru-RU"/>
        </w:rPr>
        <w:softHyphen/>
        <w:t>вом планировании минимальна. В такой ситуации за налоговы</w:t>
      </w:r>
      <w:r w:rsidRPr="00636AE1">
        <w:rPr>
          <w:rFonts w:ascii="Times New Roman" w:eastAsia="Times New Roman" w:hAnsi="Times New Roman" w:cs="Times New Roman"/>
          <w:spacing w:val="-1"/>
          <w:sz w:val="28"/>
          <w:szCs w:val="20"/>
          <w:lang w:eastAsia="ru-RU"/>
        </w:rPr>
        <w:softHyphen/>
      </w:r>
      <w:r w:rsidRPr="00636AE1">
        <w:rPr>
          <w:rFonts w:ascii="Times New Roman" w:eastAsia="Times New Roman" w:hAnsi="Times New Roman" w:cs="Times New Roman"/>
          <w:spacing w:val="1"/>
          <w:sz w:val="28"/>
          <w:szCs w:val="20"/>
          <w:lang w:eastAsia="ru-RU"/>
        </w:rPr>
        <w:t xml:space="preserve">ми платежами может следить главный бухгалтер, или один из </w:t>
      </w:r>
      <w:r w:rsidRPr="00636AE1">
        <w:rPr>
          <w:rFonts w:ascii="Times New Roman" w:eastAsia="Times New Roman" w:hAnsi="Times New Roman" w:cs="Times New Roman"/>
          <w:spacing w:val="2"/>
          <w:sz w:val="28"/>
          <w:szCs w:val="20"/>
          <w:lang w:eastAsia="ru-RU"/>
        </w:rPr>
        <w:t xml:space="preserve">его заместителей, или внешний консультант </w:t>
      </w:r>
      <w:r w:rsidRPr="00636AE1">
        <w:rPr>
          <w:rFonts w:ascii="Times New Roman" w:eastAsia="Times New Roman" w:hAnsi="Times New Roman" w:cs="Times New Roman"/>
          <w:spacing w:val="9"/>
          <w:sz w:val="28"/>
          <w:szCs w:val="20"/>
          <w:lang w:eastAsia="ru-RU"/>
        </w:rPr>
        <w:t>[4]</w:t>
      </w:r>
      <w:r w:rsidRPr="00636AE1">
        <w:rPr>
          <w:rFonts w:ascii="Times New Roman" w:eastAsia="Times New Roman" w:hAnsi="Times New Roman" w:cs="Times New Roman"/>
          <w:spacing w:val="2"/>
          <w:sz w:val="28"/>
          <w:szCs w:val="20"/>
          <w:lang w:eastAsia="ru-RU"/>
        </w:rPr>
        <w:t>.</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1"/>
          <w:sz w:val="28"/>
          <w:szCs w:val="20"/>
          <w:lang w:eastAsia="ru-RU"/>
        </w:rPr>
        <w:t>При уровне налогового бремени в пределах 20-35 % в мел</w:t>
      </w:r>
      <w:r w:rsidRPr="00636AE1">
        <w:rPr>
          <w:rFonts w:ascii="Times New Roman" w:eastAsia="Times New Roman" w:hAnsi="Times New Roman" w:cs="Times New Roman"/>
          <w:spacing w:val="-1"/>
          <w:sz w:val="28"/>
          <w:szCs w:val="20"/>
          <w:lang w:eastAsia="ru-RU"/>
        </w:rPr>
        <w:softHyphen/>
      </w:r>
      <w:r w:rsidRPr="00636AE1">
        <w:rPr>
          <w:rFonts w:ascii="Times New Roman" w:eastAsia="Times New Roman" w:hAnsi="Times New Roman" w:cs="Times New Roman"/>
          <w:spacing w:val="1"/>
          <w:sz w:val="28"/>
          <w:szCs w:val="20"/>
          <w:lang w:eastAsia="ru-RU"/>
        </w:rPr>
        <w:t xml:space="preserve">ких и средних фирмах и на предприятиях желательно иметь </w:t>
      </w:r>
      <w:r w:rsidRPr="00636AE1">
        <w:rPr>
          <w:rFonts w:ascii="Times New Roman" w:eastAsia="Times New Roman" w:hAnsi="Times New Roman" w:cs="Times New Roman"/>
          <w:spacing w:val="-3"/>
          <w:sz w:val="28"/>
          <w:szCs w:val="20"/>
          <w:lang w:eastAsia="ru-RU"/>
        </w:rPr>
        <w:t>специального работника, а в крупных — группу работников, з</w:t>
      </w:r>
      <w:r w:rsidRPr="00636AE1">
        <w:rPr>
          <w:rFonts w:ascii="Times New Roman" w:eastAsia="Times New Roman" w:hAnsi="Times New Roman" w:cs="Times New Roman"/>
          <w:color w:val="000000"/>
          <w:spacing w:val="-3"/>
          <w:sz w:val="28"/>
          <w:szCs w:val="20"/>
          <w:lang w:eastAsia="ru-RU"/>
        </w:rPr>
        <w:t>а</w:t>
      </w:r>
      <w:r w:rsidRPr="00636AE1">
        <w:rPr>
          <w:rFonts w:ascii="Times New Roman" w:eastAsia="Times New Roman" w:hAnsi="Times New Roman" w:cs="Times New Roman"/>
          <w:color w:val="000000"/>
          <w:spacing w:val="-3"/>
          <w:sz w:val="28"/>
          <w:szCs w:val="20"/>
          <w:lang w:eastAsia="ru-RU"/>
        </w:rPr>
        <w:softHyphen/>
      </w:r>
      <w:r w:rsidRPr="00636AE1">
        <w:rPr>
          <w:rFonts w:ascii="Times New Roman" w:eastAsia="Times New Roman" w:hAnsi="Times New Roman" w:cs="Times New Roman"/>
          <w:color w:val="000000"/>
          <w:spacing w:val="-2"/>
          <w:sz w:val="28"/>
          <w:szCs w:val="20"/>
          <w:lang w:eastAsia="ru-RU"/>
        </w:rPr>
        <w:t>нимающихся исключительно вопросами контроля за налоговы</w:t>
      </w:r>
      <w:r w:rsidRPr="00636AE1">
        <w:rPr>
          <w:rFonts w:ascii="Times New Roman" w:eastAsia="Times New Roman" w:hAnsi="Times New Roman" w:cs="Times New Roman"/>
          <w:color w:val="000000"/>
          <w:spacing w:val="-2"/>
          <w:sz w:val="28"/>
          <w:szCs w:val="20"/>
          <w:lang w:eastAsia="ru-RU"/>
        </w:rPr>
        <w:softHyphen/>
        <w:t xml:space="preserve">ми обязательствами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2"/>
          <w:sz w:val="28"/>
          <w:szCs w:val="20"/>
          <w:lang w:eastAsia="ru-RU"/>
        </w:rPr>
        <w:t>. Эта работа, как правило, пос</w:t>
      </w:r>
      <w:r w:rsidRPr="00636AE1">
        <w:rPr>
          <w:rFonts w:ascii="Times New Roman" w:eastAsia="Times New Roman" w:hAnsi="Times New Roman" w:cs="Times New Roman"/>
          <w:spacing w:val="-2"/>
          <w:sz w:val="28"/>
          <w:szCs w:val="20"/>
          <w:lang w:eastAsia="ru-RU"/>
        </w:rPr>
        <w:softHyphen/>
        <w:t>тоянно курируется финансовым директором или главным бух</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3"/>
          <w:sz w:val="28"/>
          <w:szCs w:val="20"/>
          <w:lang w:eastAsia="ru-RU"/>
        </w:rPr>
        <w:t xml:space="preserve">галтером </w:t>
      </w:r>
      <w:r w:rsidRPr="00636AE1">
        <w:rPr>
          <w:rFonts w:ascii="Times New Roman" w:eastAsia="Times New Roman" w:hAnsi="Times New Roman" w:cs="Times New Roman"/>
          <w:sz w:val="28"/>
          <w:szCs w:val="20"/>
          <w:lang w:eastAsia="ru-RU"/>
        </w:rPr>
        <w:t>организации</w:t>
      </w:r>
      <w:r w:rsidRPr="00636AE1">
        <w:rPr>
          <w:rFonts w:ascii="Times New Roman" w:eastAsia="Times New Roman" w:hAnsi="Times New Roman" w:cs="Times New Roman"/>
          <w:spacing w:val="-3"/>
          <w:sz w:val="28"/>
          <w:szCs w:val="20"/>
          <w:lang w:eastAsia="ru-RU"/>
        </w:rPr>
        <w:t>. Налоги становятся объектом общей сис</w:t>
      </w:r>
      <w:r w:rsidRPr="00636AE1">
        <w:rPr>
          <w:rFonts w:ascii="Times New Roman" w:eastAsia="Times New Roman" w:hAnsi="Times New Roman" w:cs="Times New Roman"/>
          <w:spacing w:val="-3"/>
          <w:sz w:val="28"/>
          <w:szCs w:val="20"/>
          <w:lang w:eastAsia="ru-RU"/>
        </w:rPr>
        <w:softHyphen/>
        <w:t>темы текущего финансового к</w:t>
      </w:r>
      <w:r w:rsidRPr="00636AE1">
        <w:rPr>
          <w:rFonts w:ascii="Times New Roman" w:eastAsia="Times New Roman" w:hAnsi="Times New Roman" w:cs="Times New Roman"/>
          <w:color w:val="000000"/>
          <w:spacing w:val="-3"/>
          <w:sz w:val="28"/>
          <w:szCs w:val="20"/>
          <w:lang w:eastAsia="ru-RU"/>
        </w:rPr>
        <w:t>онтроля, вводятся элементы пред</w:t>
      </w:r>
      <w:r w:rsidRPr="00636AE1">
        <w:rPr>
          <w:rFonts w:ascii="Times New Roman" w:eastAsia="Times New Roman" w:hAnsi="Times New Roman" w:cs="Times New Roman"/>
          <w:color w:val="000000"/>
          <w:spacing w:val="-3"/>
          <w:sz w:val="28"/>
          <w:szCs w:val="20"/>
          <w:lang w:eastAsia="ru-RU"/>
        </w:rPr>
        <w:softHyphen/>
        <w:t>варительного финансового контроля в форме кратко- и среднес</w:t>
      </w:r>
      <w:r w:rsidRPr="00636AE1">
        <w:rPr>
          <w:rFonts w:ascii="Times New Roman" w:eastAsia="Times New Roman" w:hAnsi="Times New Roman" w:cs="Times New Roman"/>
          <w:color w:val="000000"/>
          <w:spacing w:val="-3"/>
          <w:sz w:val="28"/>
          <w:szCs w:val="20"/>
          <w:lang w:eastAsia="ru-RU"/>
        </w:rPr>
        <w:softHyphen/>
      </w:r>
      <w:r w:rsidRPr="00636AE1">
        <w:rPr>
          <w:rFonts w:ascii="Times New Roman" w:eastAsia="Times New Roman" w:hAnsi="Times New Roman" w:cs="Times New Roman"/>
          <w:color w:val="000000"/>
          <w:spacing w:val="2"/>
          <w:sz w:val="28"/>
          <w:szCs w:val="20"/>
          <w:lang w:eastAsia="ru-RU"/>
        </w:rPr>
        <w:t xml:space="preserve">рочных прогнозов налоговых платежей </w:t>
      </w:r>
      <w:r w:rsidRPr="00636AE1">
        <w:rPr>
          <w:rFonts w:ascii="Times New Roman" w:eastAsia="Times New Roman" w:hAnsi="Times New Roman" w:cs="Times New Roman"/>
          <w:sz w:val="28"/>
          <w:szCs w:val="20"/>
          <w:lang w:eastAsia="ru-RU"/>
        </w:rPr>
        <w:t xml:space="preserve">организации </w:t>
      </w:r>
      <w:r w:rsidRPr="00636AE1">
        <w:rPr>
          <w:rFonts w:ascii="Times New Roman" w:eastAsia="Times New Roman" w:hAnsi="Times New Roman" w:cs="Times New Roman"/>
          <w:spacing w:val="9"/>
          <w:sz w:val="28"/>
          <w:szCs w:val="20"/>
          <w:lang w:eastAsia="ru-RU"/>
        </w:rPr>
        <w:t>[4]</w:t>
      </w:r>
      <w:r w:rsidRPr="00636AE1">
        <w:rPr>
          <w:rFonts w:ascii="Times New Roman" w:eastAsia="Times New Roman" w:hAnsi="Times New Roman" w:cs="Times New Roman"/>
          <w:spacing w:val="2"/>
          <w:sz w:val="28"/>
          <w:szCs w:val="20"/>
          <w:lang w:eastAsia="ru-RU"/>
        </w:rPr>
        <w:t>.</w:t>
      </w:r>
    </w:p>
    <w:p w:rsidR="00636AE1" w:rsidRPr="00636AE1" w:rsidRDefault="00636AE1" w:rsidP="00636AE1">
      <w:pPr>
        <w:shd w:val="clear" w:color="auto" w:fill="FFFFFF"/>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1"/>
          <w:sz w:val="28"/>
          <w:szCs w:val="20"/>
          <w:lang w:eastAsia="ru-RU"/>
        </w:rPr>
        <w:t>В государствах, где налоги составляют 40-50 % ВНП и бо</w:t>
      </w:r>
      <w:r w:rsidRPr="00636AE1">
        <w:rPr>
          <w:rFonts w:ascii="Times New Roman" w:eastAsia="Times New Roman" w:hAnsi="Times New Roman" w:cs="Times New Roman"/>
          <w:spacing w:val="-1"/>
          <w:sz w:val="28"/>
          <w:szCs w:val="20"/>
          <w:lang w:eastAsia="ru-RU"/>
        </w:rPr>
        <w:softHyphen/>
      </w:r>
      <w:r w:rsidRPr="00636AE1">
        <w:rPr>
          <w:rFonts w:ascii="Times New Roman" w:eastAsia="Times New Roman" w:hAnsi="Times New Roman" w:cs="Times New Roman"/>
          <w:sz w:val="28"/>
          <w:szCs w:val="20"/>
          <w:lang w:eastAsia="ru-RU"/>
        </w:rPr>
        <w:t>лее, налоговое планирование становится важнейшим элемен</w:t>
      </w:r>
      <w:r w:rsidRPr="00636AE1">
        <w:rPr>
          <w:rFonts w:ascii="Times New Roman" w:eastAsia="Times New Roman" w:hAnsi="Times New Roman" w:cs="Times New Roman"/>
          <w:sz w:val="28"/>
          <w:szCs w:val="20"/>
          <w:lang w:eastAsia="ru-RU"/>
        </w:rPr>
        <w:softHyphen/>
      </w:r>
      <w:r w:rsidRPr="00636AE1">
        <w:rPr>
          <w:rFonts w:ascii="Times New Roman" w:eastAsia="Times New Roman" w:hAnsi="Times New Roman" w:cs="Times New Roman"/>
          <w:spacing w:val="-1"/>
          <w:sz w:val="28"/>
          <w:szCs w:val="20"/>
          <w:lang w:eastAsia="ru-RU"/>
        </w:rPr>
        <w:t xml:space="preserve">том финансово-хозяйственной работы на всех предприятиях. </w:t>
      </w:r>
      <w:r w:rsidRPr="00636AE1">
        <w:rPr>
          <w:rFonts w:ascii="Times New Roman" w:eastAsia="Times New Roman" w:hAnsi="Times New Roman" w:cs="Times New Roman"/>
          <w:spacing w:val="1"/>
          <w:sz w:val="28"/>
          <w:szCs w:val="20"/>
          <w:lang w:eastAsia="ru-RU"/>
        </w:rPr>
        <w:t xml:space="preserve">Надзор за налоговыми платежами должен осуществляться на </w:t>
      </w:r>
      <w:r w:rsidRPr="00636AE1">
        <w:rPr>
          <w:rFonts w:ascii="Times New Roman" w:eastAsia="Times New Roman" w:hAnsi="Times New Roman" w:cs="Times New Roman"/>
          <w:spacing w:val="-2"/>
          <w:sz w:val="28"/>
          <w:szCs w:val="20"/>
          <w:lang w:eastAsia="ru-RU"/>
        </w:rPr>
        <w:t>уровне высшего руководителя фирмы. Ни одно решение о серь</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z w:val="28"/>
          <w:szCs w:val="20"/>
          <w:lang w:eastAsia="ru-RU"/>
        </w:rPr>
        <w:t>езных структурных перестройках в работе организации, о внедрении новых технологий, о новых инвестициях не может приниматься без учета налогового элемента. В крупных фир</w:t>
      </w:r>
      <w:r w:rsidRPr="00636AE1">
        <w:rPr>
          <w:rFonts w:ascii="Times New Roman" w:eastAsia="Times New Roman" w:hAnsi="Times New Roman" w:cs="Times New Roman"/>
          <w:sz w:val="28"/>
          <w:szCs w:val="20"/>
          <w:lang w:eastAsia="ru-RU"/>
        </w:rPr>
        <w:softHyphen/>
      </w:r>
      <w:r w:rsidRPr="00636AE1">
        <w:rPr>
          <w:rFonts w:ascii="Times New Roman" w:eastAsia="Times New Roman" w:hAnsi="Times New Roman" w:cs="Times New Roman"/>
          <w:spacing w:val="-2"/>
          <w:sz w:val="28"/>
          <w:szCs w:val="20"/>
          <w:lang w:eastAsia="ru-RU"/>
        </w:rPr>
        <w:t>мах обязательно наличие группы или отдела налогового плани</w:t>
      </w:r>
      <w:r w:rsidRPr="00636AE1">
        <w:rPr>
          <w:rFonts w:ascii="Times New Roman" w:eastAsia="Times New Roman" w:hAnsi="Times New Roman" w:cs="Times New Roman"/>
          <w:spacing w:val="-2"/>
          <w:sz w:val="28"/>
          <w:szCs w:val="20"/>
          <w:lang w:eastAsia="ru-RU"/>
        </w:rPr>
        <w:softHyphen/>
        <w:t>рования, ни один серьезный проект не должен вводиться в дей</w:t>
      </w:r>
      <w:r w:rsidRPr="00636AE1">
        <w:rPr>
          <w:rFonts w:ascii="Times New Roman" w:eastAsia="Times New Roman" w:hAnsi="Times New Roman" w:cs="Times New Roman"/>
          <w:spacing w:val="-2"/>
          <w:sz w:val="28"/>
          <w:szCs w:val="20"/>
          <w:lang w:eastAsia="ru-RU"/>
        </w:rPr>
        <w:softHyphen/>
      </w:r>
      <w:r w:rsidRPr="00636AE1">
        <w:rPr>
          <w:rFonts w:ascii="Times New Roman" w:eastAsia="Times New Roman" w:hAnsi="Times New Roman" w:cs="Times New Roman"/>
          <w:spacing w:val="3"/>
          <w:sz w:val="28"/>
          <w:szCs w:val="20"/>
          <w:lang w:eastAsia="ru-RU"/>
        </w:rPr>
        <w:t xml:space="preserve">ствие без экспертизы внешних налоговых консультантов </w:t>
      </w:r>
      <w:r w:rsidRPr="00636AE1">
        <w:rPr>
          <w:rFonts w:ascii="Times New Roman" w:eastAsia="Times New Roman" w:hAnsi="Times New Roman" w:cs="Times New Roman"/>
          <w:spacing w:val="9"/>
          <w:sz w:val="28"/>
          <w:szCs w:val="20"/>
          <w:lang w:eastAsia="ru-RU"/>
        </w:rPr>
        <w:t>[4]</w:t>
      </w:r>
      <w:r w:rsidRPr="00636AE1">
        <w:rPr>
          <w:rFonts w:ascii="Times New Roman" w:eastAsia="Times New Roman" w:hAnsi="Times New Roman" w:cs="Times New Roman"/>
          <w:spacing w:val="3"/>
          <w:sz w:val="28"/>
          <w:szCs w:val="20"/>
          <w:lang w:eastAsia="ru-RU"/>
        </w:rPr>
        <w:t>.</w:t>
      </w:r>
    </w:p>
    <w:p w:rsidR="00636AE1" w:rsidRPr="00636AE1" w:rsidRDefault="00636AE1" w:rsidP="00636AE1">
      <w:pPr>
        <w:shd w:val="clear" w:color="auto" w:fill="FFFFFF"/>
        <w:spacing w:after="0" w:line="264" w:lineRule="auto"/>
        <w:ind w:left="14" w:right="101"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2"/>
          <w:sz w:val="28"/>
          <w:szCs w:val="20"/>
          <w:lang w:eastAsia="ru-RU"/>
        </w:rPr>
        <w:t xml:space="preserve">Налоговое планирование может осуществляться в трех </w:t>
      </w:r>
      <w:r w:rsidRPr="00636AE1">
        <w:rPr>
          <w:rFonts w:ascii="Times New Roman" w:eastAsia="Times New Roman" w:hAnsi="Times New Roman" w:cs="Times New Roman"/>
          <w:i/>
          <w:spacing w:val="-2"/>
          <w:sz w:val="28"/>
          <w:szCs w:val="20"/>
          <w:lang w:eastAsia="ru-RU"/>
        </w:rPr>
        <w:t>фор</w:t>
      </w:r>
      <w:r w:rsidRPr="00636AE1">
        <w:rPr>
          <w:rFonts w:ascii="Times New Roman" w:eastAsia="Times New Roman" w:hAnsi="Times New Roman" w:cs="Times New Roman"/>
          <w:i/>
          <w:spacing w:val="-2"/>
          <w:sz w:val="28"/>
          <w:szCs w:val="20"/>
          <w:lang w:eastAsia="ru-RU"/>
        </w:rPr>
        <w:softHyphen/>
      </w:r>
      <w:r w:rsidRPr="00636AE1">
        <w:rPr>
          <w:rFonts w:ascii="Times New Roman" w:eastAsia="Times New Roman" w:hAnsi="Times New Roman" w:cs="Times New Roman"/>
          <w:i/>
          <w:spacing w:val="-4"/>
          <w:sz w:val="28"/>
          <w:szCs w:val="20"/>
          <w:lang w:eastAsia="ru-RU"/>
        </w:rPr>
        <w:t>мах</w:t>
      </w:r>
      <w:r w:rsidRPr="00636AE1">
        <w:rPr>
          <w:rFonts w:ascii="Times New Roman" w:eastAsia="Times New Roman" w:hAnsi="Times New Roman" w:cs="Times New Roman"/>
          <w:spacing w:val="-4"/>
          <w:sz w:val="28"/>
          <w:szCs w:val="20"/>
          <w:lang w:eastAsia="ru-RU"/>
        </w:rPr>
        <w:t>:</w:t>
      </w:r>
    </w:p>
    <w:p w:rsidR="00636AE1" w:rsidRPr="00636AE1" w:rsidRDefault="00636AE1" w:rsidP="00A44736">
      <w:pPr>
        <w:numPr>
          <w:ilvl w:val="0"/>
          <w:numId w:val="81"/>
        </w:numPr>
        <w:shd w:val="clear" w:color="auto" w:fill="FFFFFF"/>
        <w:tabs>
          <w:tab w:val="num" w:pos="0"/>
          <w:tab w:val="left" w:pos="1134"/>
        </w:tabs>
        <w:spacing w:after="0" w:line="264" w:lineRule="auto"/>
        <w:ind w:left="0" w:right="101"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3"/>
          <w:sz w:val="28"/>
          <w:szCs w:val="20"/>
          <w:lang w:eastAsia="ru-RU"/>
        </w:rPr>
        <w:t xml:space="preserve">мониторинг налоговых вопросов выделенным работником </w:t>
      </w:r>
      <w:r w:rsidRPr="00636AE1">
        <w:rPr>
          <w:rFonts w:ascii="Times New Roman" w:eastAsia="Times New Roman" w:hAnsi="Times New Roman" w:cs="Times New Roman"/>
          <w:spacing w:val="1"/>
          <w:sz w:val="28"/>
          <w:szCs w:val="20"/>
          <w:lang w:eastAsia="ru-RU"/>
        </w:rPr>
        <w:t>бухгалтерии или финансового отдела предприятия;</w:t>
      </w:r>
    </w:p>
    <w:p w:rsidR="00636AE1" w:rsidRPr="00636AE1" w:rsidRDefault="00636AE1" w:rsidP="00A44736">
      <w:pPr>
        <w:numPr>
          <w:ilvl w:val="0"/>
          <w:numId w:val="81"/>
        </w:numPr>
        <w:shd w:val="clear" w:color="auto" w:fill="FFFFFF"/>
        <w:spacing w:after="0" w:line="264" w:lineRule="auto"/>
        <w:ind w:left="0" w:right="86"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2"/>
          <w:sz w:val="28"/>
          <w:szCs w:val="20"/>
          <w:lang w:eastAsia="ru-RU"/>
        </w:rPr>
        <w:t xml:space="preserve">налоговое планирование и текущий финансовый контроль </w:t>
      </w:r>
      <w:r w:rsidRPr="00636AE1">
        <w:rPr>
          <w:rFonts w:ascii="Times New Roman" w:eastAsia="Times New Roman" w:hAnsi="Times New Roman" w:cs="Times New Roman"/>
          <w:spacing w:val="1"/>
          <w:sz w:val="28"/>
          <w:szCs w:val="20"/>
          <w:lang w:eastAsia="ru-RU"/>
        </w:rPr>
        <w:t>за налоговыми обязательствами предприятия силами специа</w:t>
      </w:r>
      <w:r w:rsidRPr="00636AE1">
        <w:rPr>
          <w:rFonts w:ascii="Times New Roman" w:eastAsia="Times New Roman" w:hAnsi="Times New Roman" w:cs="Times New Roman"/>
          <w:spacing w:val="1"/>
          <w:sz w:val="28"/>
          <w:szCs w:val="20"/>
          <w:lang w:eastAsia="ru-RU"/>
        </w:rPr>
        <w:softHyphen/>
        <w:t>лизированного отдела или группы;</w:t>
      </w:r>
    </w:p>
    <w:p w:rsidR="00636AE1" w:rsidRPr="00636AE1" w:rsidRDefault="00636AE1" w:rsidP="00A44736">
      <w:pPr>
        <w:numPr>
          <w:ilvl w:val="0"/>
          <w:numId w:val="81"/>
        </w:numPr>
        <w:shd w:val="clear" w:color="auto" w:fill="FFFFFF"/>
        <w:spacing w:after="0" w:line="264" w:lineRule="auto"/>
        <w:ind w:left="0" w:right="67"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pacing w:val="-3"/>
          <w:sz w:val="28"/>
          <w:szCs w:val="20"/>
          <w:lang w:eastAsia="ru-RU"/>
        </w:rPr>
        <w:t xml:space="preserve">привлечение внешних консультантов либо для налоговой </w:t>
      </w:r>
      <w:r w:rsidRPr="00636AE1">
        <w:rPr>
          <w:rFonts w:ascii="Times New Roman" w:eastAsia="Times New Roman" w:hAnsi="Times New Roman" w:cs="Times New Roman"/>
          <w:sz w:val="28"/>
          <w:szCs w:val="20"/>
          <w:lang w:eastAsia="ru-RU"/>
        </w:rPr>
        <w:t>экспертизы проектов (новых инвестиций), либо для контроля над текущими налоговыми платежами фирмы, вплоть до сос</w:t>
      </w:r>
      <w:r w:rsidRPr="00636AE1">
        <w:rPr>
          <w:rFonts w:ascii="Times New Roman" w:eastAsia="Times New Roman" w:hAnsi="Times New Roman" w:cs="Times New Roman"/>
          <w:sz w:val="28"/>
          <w:szCs w:val="20"/>
          <w:lang w:eastAsia="ru-RU"/>
        </w:rPr>
        <w:softHyphen/>
        <w:t xml:space="preserve">тавления налоговой отчетности и представления ее налоговым </w:t>
      </w:r>
      <w:r w:rsidRPr="00636AE1">
        <w:rPr>
          <w:rFonts w:ascii="Times New Roman" w:eastAsia="Times New Roman" w:hAnsi="Times New Roman" w:cs="Times New Roman"/>
          <w:spacing w:val="-2"/>
          <w:sz w:val="28"/>
          <w:szCs w:val="20"/>
          <w:lang w:eastAsia="ru-RU"/>
        </w:rPr>
        <w:t>органам.</w:t>
      </w:r>
    </w:p>
    <w:p w:rsidR="00636AE1" w:rsidRPr="00636AE1" w:rsidRDefault="00636AE1" w:rsidP="00866723">
      <w:pPr>
        <w:spacing w:after="0" w:line="240" w:lineRule="auto"/>
        <w:ind w:firstLine="360"/>
        <w:jc w:val="center"/>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b/>
          <w:sz w:val="28"/>
          <w:szCs w:val="20"/>
          <w:lang w:eastAsia="ru-RU"/>
        </w:rPr>
        <w:t xml:space="preserve">Тема </w:t>
      </w:r>
      <w:r w:rsidR="00636AE1">
        <w:rPr>
          <w:rFonts w:ascii="Times New Roman" w:eastAsia="Times New Roman" w:hAnsi="Times New Roman" w:cs="Times New Roman"/>
          <w:b/>
          <w:sz w:val="28"/>
          <w:szCs w:val="20"/>
          <w:lang w:eastAsia="ru-RU"/>
        </w:rPr>
        <w:t>12</w:t>
      </w:r>
      <w:r w:rsidRPr="00866723">
        <w:rPr>
          <w:rFonts w:ascii="Times New Roman" w:eastAsia="Times New Roman" w:hAnsi="Times New Roman" w:cs="Times New Roman"/>
          <w:b/>
          <w:sz w:val="28"/>
          <w:szCs w:val="20"/>
          <w:lang w:eastAsia="ru-RU"/>
        </w:rPr>
        <w:t>. Финансовое планирование и прогнозирование на предприятии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A44736">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Содержание, значение и задачи финансового планирования и прогнозирования.</w:t>
      </w:r>
    </w:p>
    <w:p w:rsidR="00866723" w:rsidRPr="00866723" w:rsidRDefault="00866723" w:rsidP="00A44736">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Объекты, принципы и методы финансового планирования и прогнозирования.</w:t>
      </w:r>
    </w:p>
    <w:p w:rsidR="00866723" w:rsidRPr="00866723" w:rsidRDefault="00866723" w:rsidP="00A44736">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Порядок разработки годового финансового плана на предприятии.</w:t>
      </w:r>
    </w:p>
    <w:p w:rsidR="00866723" w:rsidRPr="00866723" w:rsidRDefault="00866723" w:rsidP="00A44736">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Оперативное финансовое планирование.</w:t>
      </w:r>
    </w:p>
    <w:p w:rsidR="00866723" w:rsidRPr="00866723" w:rsidRDefault="00866723" w:rsidP="00A44736">
      <w:pPr>
        <w:numPr>
          <w:ilvl w:val="0"/>
          <w:numId w:val="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Перспективное планирование на предприятии.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1. Содержание, значение и задачи финансового планирования и прогнозирования</w:t>
      </w:r>
    </w:p>
    <w:p w:rsidR="00866723" w:rsidRPr="00866723" w:rsidRDefault="00866723" w:rsidP="00866723">
      <w:pPr>
        <w:spacing w:after="0" w:line="240" w:lineRule="auto"/>
        <w:ind w:firstLine="360"/>
        <w:jc w:val="both"/>
        <w:rPr>
          <w:rFonts w:ascii="Times New Roman" w:eastAsia="Times New Roman" w:hAnsi="Times New Roman" w:cs="Times New Roman"/>
          <w:b/>
          <w:sz w:val="28"/>
          <w:szCs w:val="20"/>
          <w:lang w:eastAsia="ru-RU"/>
        </w:rPr>
      </w:pP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Финансовое планирование и прогнозирование</w:t>
      </w:r>
      <w:r w:rsidRPr="00866723">
        <w:rPr>
          <w:rFonts w:ascii="Times New Roman" w:eastAsia="Times New Roman" w:hAnsi="Times New Roman" w:cs="Times New Roman"/>
          <w:sz w:val="28"/>
          <w:szCs w:val="20"/>
          <w:lang w:eastAsia="ru-RU"/>
        </w:rPr>
        <w:t xml:space="preserve"> – это процесс научного обоснования и прогнозирования движения финансовых ресурсов и соответствующих финансовых отношений на предприятии.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Сущность финансового планирования</w:t>
      </w:r>
      <w:r w:rsidRPr="00866723">
        <w:rPr>
          <w:rFonts w:ascii="Times New Roman" w:eastAsia="Times New Roman" w:hAnsi="Times New Roman" w:cs="Times New Roman"/>
          <w:sz w:val="28"/>
          <w:szCs w:val="20"/>
          <w:lang w:eastAsia="ru-RU"/>
        </w:rPr>
        <w:t xml:space="preserve"> можно определить как процесс обоснования на определенный период движения финансовых ресурсов и капитала, т.е. как процесс  обоснования формирования, распределения и использования финансовых ресурсов и капитала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Главная </w:t>
      </w:r>
      <w:r w:rsidRPr="00866723">
        <w:rPr>
          <w:rFonts w:ascii="Times New Roman" w:eastAsia="Times New Roman" w:hAnsi="Times New Roman" w:cs="Times New Roman"/>
          <w:i/>
          <w:sz w:val="28"/>
          <w:szCs w:val="20"/>
          <w:lang w:eastAsia="ru-RU"/>
        </w:rPr>
        <w:t>цель</w:t>
      </w:r>
      <w:r w:rsidRPr="00866723">
        <w:rPr>
          <w:rFonts w:ascii="Times New Roman" w:eastAsia="Times New Roman" w:hAnsi="Times New Roman" w:cs="Times New Roman"/>
          <w:sz w:val="28"/>
          <w:szCs w:val="20"/>
          <w:lang w:eastAsia="ru-RU"/>
        </w:rPr>
        <w:t xml:space="preserve"> этого процесса – это согласование намеченных расходов по социальному, производственному, финансовому, инвестиционному развитию предприятия с его финансовыми возможностями.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Основной </w:t>
      </w:r>
      <w:r w:rsidRPr="00866723">
        <w:rPr>
          <w:rFonts w:ascii="Times New Roman" w:eastAsia="Times New Roman" w:hAnsi="Times New Roman" w:cs="Times New Roman"/>
          <w:i/>
          <w:sz w:val="28"/>
          <w:szCs w:val="20"/>
          <w:lang w:eastAsia="ru-RU"/>
        </w:rPr>
        <w:t>продукт финансового планирования</w:t>
      </w:r>
      <w:r w:rsidRPr="00866723">
        <w:rPr>
          <w:rFonts w:ascii="Times New Roman" w:eastAsia="Times New Roman" w:hAnsi="Times New Roman" w:cs="Times New Roman"/>
          <w:sz w:val="28"/>
          <w:szCs w:val="20"/>
          <w:lang w:eastAsia="ru-RU"/>
        </w:rPr>
        <w:t xml:space="preserve"> – финансовый план или прогноз.</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Финансовый план</w:t>
      </w:r>
      <w:r w:rsidRPr="00866723">
        <w:rPr>
          <w:rFonts w:ascii="Times New Roman" w:eastAsia="Times New Roman" w:hAnsi="Times New Roman" w:cs="Times New Roman"/>
          <w:sz w:val="28"/>
          <w:szCs w:val="20"/>
          <w:lang w:eastAsia="ru-RU"/>
        </w:rPr>
        <w:t xml:space="preserve"> – документ, отражающий объемы поступлений и расходов денежных средств и фиксирующий баланс между доходами предприятия и направлениями расходования. Прогноз – план, построенный на вероятностных предположениях.</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Финансовое прогнозирование</w:t>
      </w:r>
      <w:r w:rsidRPr="00866723">
        <w:rPr>
          <w:rFonts w:ascii="Times New Roman" w:eastAsia="Times New Roman" w:hAnsi="Times New Roman" w:cs="Times New Roman"/>
          <w:sz w:val="28"/>
          <w:szCs w:val="20"/>
          <w:lang w:eastAsia="ru-RU"/>
        </w:rPr>
        <w:t xml:space="preserve"> рассматривается в экономической литературе с различных позиций: как функция управления финансами, как метод вероятного планирования, как оценка наиболее вероятной финансовой ситуации, результатов деятельности и ожидаемого движения наличности в будущем.</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Суть прогноза</w:t>
      </w:r>
      <w:r w:rsidRPr="00866723">
        <w:rPr>
          <w:rFonts w:ascii="Times New Roman" w:eastAsia="Times New Roman" w:hAnsi="Times New Roman" w:cs="Times New Roman"/>
          <w:sz w:val="28"/>
          <w:szCs w:val="20"/>
          <w:lang w:eastAsia="ru-RU"/>
        </w:rPr>
        <w:t xml:space="preserve"> заключается в предвидении неопределенного будущего, в то время как планирование предполагает осуществление расчетов в определенных, заданных условиях.</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Основные </w:t>
      </w:r>
      <w:r w:rsidRPr="00866723">
        <w:rPr>
          <w:rFonts w:ascii="Times New Roman" w:eastAsia="Times New Roman" w:hAnsi="Times New Roman" w:cs="Times New Roman"/>
          <w:i/>
          <w:sz w:val="28"/>
          <w:szCs w:val="20"/>
          <w:lang w:eastAsia="ru-RU"/>
        </w:rPr>
        <w:t>задачи финансового планирования и прогнозирования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предполагаемых поступлений денежных средств;</w:t>
      </w:r>
    </w:p>
    <w:p w:rsidR="00866723" w:rsidRPr="00866723" w:rsidRDefault="00866723" w:rsidP="00A44736">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Обоснование рационального использования всех видов финансовых ресурсов;</w:t>
      </w:r>
    </w:p>
    <w:p w:rsidR="00866723" w:rsidRPr="00866723" w:rsidRDefault="00866723" w:rsidP="00A44736">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Обоснование оптимальных пропорций в распределении финансовых ресурсов на различные нужды;</w:t>
      </w:r>
    </w:p>
    <w:p w:rsidR="00866723" w:rsidRPr="00866723" w:rsidRDefault="00866723" w:rsidP="00A44736">
      <w:pPr>
        <w:numPr>
          <w:ilvl w:val="0"/>
          <w:numId w:val="1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результативности каждой крупной финансово-хозяйственной операции с точки зрения конечных финансовых результатов.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Финансовое планирование при общности целей и задач отличается приемами организации, методами планирования, спецификой в зависимости от отраслевой принадлежности, формы собственности, квалификации кадров и т.д.</w:t>
      </w: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2. Объекты, принципы и методы финансового планирования и прогнозирования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Финансовое планирование осуществляется по следующим </w:t>
      </w:r>
      <w:r w:rsidRPr="00866723">
        <w:rPr>
          <w:rFonts w:ascii="Times New Roman" w:eastAsia="Times New Roman" w:hAnsi="Times New Roman" w:cs="Times New Roman"/>
          <w:i/>
          <w:sz w:val="28"/>
          <w:szCs w:val="20"/>
          <w:lang w:eastAsia="ru-RU"/>
        </w:rPr>
        <w:t>принципам</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единства: финансовое планирование должно иметь системный характер, т.е. представлять собой совокупность взаимосвязанных планов;</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координации: планирование деятельности каждого подразделения должно осуществляться во взаимосвязи с другими;</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участия: каждый специалист участвует в планировании;</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непрерывности: заключается в систематическом осуществлении планирования;</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Гибкость: изменения в планах при возникновении непредвиденных обстоятельств;</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Точность: планы должны быть конкретизированы в той степени, в которой позволяет информация;</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платежеспособности: финансовое планирование должно обеспечить платежеспособность предприятия;</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рентабельности: выбор наиболее выгодных способов вложения капитала и использование финансовых ресурсов;</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сбалансированности рисков: оптимизация рисков, воздействующих на предприятие в процессе составления плана и поиск источников их финансирования;</w:t>
      </w:r>
    </w:p>
    <w:p w:rsidR="00866723" w:rsidRPr="00866723" w:rsidRDefault="00866723" w:rsidP="00A44736">
      <w:pPr>
        <w:numPr>
          <w:ilvl w:val="0"/>
          <w:numId w:val="1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Принцип приспособленности к потребителям рынка: планы должны учитывать конъюнктуру рынка и зависимость от внешних источников финансовых ресурсов.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Финансовое планирование может быть основано на следующих </w:t>
      </w:r>
      <w:r w:rsidRPr="00866723">
        <w:rPr>
          <w:rFonts w:ascii="Times New Roman" w:eastAsia="Times New Roman" w:hAnsi="Times New Roman" w:cs="Times New Roman"/>
          <w:i/>
          <w:sz w:val="28"/>
          <w:szCs w:val="20"/>
          <w:lang w:eastAsia="ru-RU"/>
        </w:rPr>
        <w:t>методах</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Расчетно-аналитический: основан на анализе достигнутого уровня финансовых показателей и прогнозирования их уровня на будущее. Используется когда отсутствуют финансово-экономические нормативы, а связь между показателями является косвенной.</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Нормативный: потребность предприятия в финансовых ресурсах и источниках их формирования определяется на основе заранее установленных норм и нормативов (по оборотным средствам, амортизационным отчислениям, ставкам налогов и сборов, банковская ставка процента).</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Балансовый: имеющиеся у предприятия финансовые ресурсы приводят в соответствие с фактическими потребностями в них.</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оптимизации плановых решений: составление нескольких вариантов плановых расчетов, из которых выбирают оптимальный на основе определенных критериев (минимальные затраты, максимальный доход).</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Экономико-математическое моделирование: основан на количественной оценке между финансовыми показателями и факторами, влияющими на них. Взаимосвязь выражается через ЭММ с точным описанием экономических процессов с помощью математических приемов. Модель обычно базируется на функциональной и корреляционной зависимости.</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экстраполяции;</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прямого счета;</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Укрупненный метод планирования;</w:t>
      </w:r>
    </w:p>
    <w:p w:rsidR="00866723" w:rsidRPr="00866723" w:rsidRDefault="00866723" w:rsidP="00A44736">
      <w:pPr>
        <w:numPr>
          <w:ilvl w:val="0"/>
          <w:numId w:val="12"/>
        </w:numPr>
        <w:tabs>
          <w:tab w:val="num" w:pos="180"/>
        </w:tabs>
        <w:spacing w:after="0" w:line="240" w:lineRule="auto"/>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опроса экспертов и т.д.</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 качестве </w:t>
      </w:r>
      <w:r w:rsidRPr="00866723">
        <w:rPr>
          <w:rFonts w:ascii="Times New Roman" w:eastAsia="Times New Roman" w:hAnsi="Times New Roman" w:cs="Times New Roman"/>
          <w:i/>
          <w:sz w:val="28"/>
          <w:szCs w:val="20"/>
          <w:lang w:eastAsia="ru-RU"/>
        </w:rPr>
        <w:t>объектов</w:t>
      </w:r>
      <w:r w:rsidRPr="00866723">
        <w:rPr>
          <w:rFonts w:ascii="Times New Roman" w:eastAsia="Times New Roman" w:hAnsi="Times New Roman" w:cs="Times New Roman"/>
          <w:sz w:val="28"/>
          <w:szCs w:val="20"/>
          <w:lang w:eastAsia="ru-RU"/>
        </w:rPr>
        <w:t xml:space="preserve"> финансовое планирование и прогнозирования могут выступать различные финансово-экономические показатели, условия деятельности. Финансовые планы </w:t>
      </w:r>
      <w:r w:rsidRPr="00866723">
        <w:rPr>
          <w:rFonts w:ascii="Times New Roman" w:eastAsia="Times New Roman" w:hAnsi="Times New Roman" w:cs="Times New Roman"/>
          <w:i/>
          <w:sz w:val="28"/>
          <w:szCs w:val="20"/>
          <w:lang w:eastAsia="ru-RU"/>
        </w:rPr>
        <w:t>в зависимости от планируемого периода</w:t>
      </w:r>
      <w:r w:rsidRPr="00866723">
        <w:rPr>
          <w:rFonts w:ascii="Times New Roman" w:eastAsia="Times New Roman" w:hAnsi="Times New Roman" w:cs="Times New Roman"/>
          <w:sz w:val="28"/>
          <w:szCs w:val="20"/>
          <w:lang w:eastAsia="ru-RU"/>
        </w:rPr>
        <w:t xml:space="preserve"> делятся на:</w:t>
      </w:r>
    </w:p>
    <w:p w:rsidR="00866723" w:rsidRPr="00866723" w:rsidRDefault="00866723" w:rsidP="00A44736">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Перспективные (3-5 лет);</w:t>
      </w:r>
    </w:p>
    <w:p w:rsidR="00866723" w:rsidRPr="00866723" w:rsidRDefault="00866723" w:rsidP="00A44736">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Текущие (на год);</w:t>
      </w:r>
    </w:p>
    <w:p w:rsidR="00866723" w:rsidRPr="00866723" w:rsidRDefault="00866723" w:rsidP="00A44736">
      <w:pPr>
        <w:numPr>
          <w:ilvl w:val="0"/>
          <w:numId w:val="1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Оперативные (день, неделя, месяц, квартал).</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sz w:val="28"/>
          <w:szCs w:val="20"/>
          <w:lang w:eastAsia="ru-RU"/>
        </w:rPr>
      </w:pPr>
      <w:r w:rsidRPr="00866723">
        <w:rPr>
          <w:rFonts w:ascii="Times New Roman" w:eastAsia="Times New Roman" w:hAnsi="Times New Roman" w:cs="Times New Roman"/>
          <w:b/>
          <w:sz w:val="28"/>
          <w:szCs w:val="20"/>
          <w:lang w:eastAsia="ru-RU"/>
        </w:rPr>
        <w:t>3. Текущее финансовое планирование</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Основной формой текущего финансового планирования на предприятии является </w:t>
      </w:r>
      <w:r w:rsidRPr="00866723">
        <w:rPr>
          <w:rFonts w:ascii="Times New Roman" w:eastAsia="Times New Roman" w:hAnsi="Times New Roman" w:cs="Times New Roman"/>
          <w:i/>
          <w:sz w:val="28"/>
          <w:szCs w:val="20"/>
          <w:lang w:eastAsia="ru-RU"/>
        </w:rPr>
        <w:t>годовой финансовый план (баланс доходов и расходов предприятия</w:t>
      </w:r>
      <w:r w:rsidRPr="00866723">
        <w:rPr>
          <w:rFonts w:ascii="Times New Roman" w:eastAsia="Times New Roman" w:hAnsi="Times New Roman" w:cs="Times New Roman"/>
          <w:sz w:val="28"/>
          <w:szCs w:val="20"/>
          <w:lang w:eastAsia="ru-RU"/>
        </w:rPr>
        <w:t>). Для его составления необходима следующая информация:</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бухгалтерский баланс за последние 2-3 года;</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данные об объемах производства;</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смета затрат на производство;</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смета затрат на содержание социально культурных объектов;</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данные об объемах капитальных вложений;</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сведения о движении основных фондов и оборотных средств;</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проекты отпускных цен;</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лимиты расходов по отдельным статьям затрат;</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нормы амортизационных отчислений;</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нормативы оборотных средств;</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сведения о ставках и сроках платежей в бюджет, и внебюджетные фонды;</w:t>
      </w:r>
    </w:p>
    <w:p w:rsidR="00866723" w:rsidRPr="00866723" w:rsidRDefault="00866723" w:rsidP="00A44736">
      <w:pPr>
        <w:numPr>
          <w:ilvl w:val="0"/>
          <w:numId w:val="1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выполнения планов за предыдущие годы.</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Для подготовки годового финансового плана необходимо провести ряд расчетов, которые выполняются с использованием определенной формы. Состав форм, как и структура финансового плана не регламентированы, однако, расчеты и состав финансового плана рекомендуется согласовывать с </w:t>
      </w:r>
      <w:r w:rsidRPr="00866723">
        <w:rPr>
          <w:rFonts w:ascii="Times New Roman" w:eastAsia="Times New Roman" w:hAnsi="Times New Roman" w:cs="Times New Roman"/>
          <w:sz w:val="28"/>
          <w:szCs w:val="20"/>
          <w:lang w:eastAsia="ru-RU"/>
        </w:rPr>
        <w:lastRenderedPageBreak/>
        <w:t>тем органом, которому они предоставляются: финансовому органу для составления бюджета города, региона; налоговому органу; ассоциациям, концернам, министерствам; кредитным учреждениям; собственникам, учредителям предприятия для принятия управленческих решений.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Годовой финансовый план составляется поэтапно:</w:t>
      </w:r>
    </w:p>
    <w:p w:rsidR="00866723" w:rsidRPr="00866723" w:rsidRDefault="00866723" w:rsidP="00A44736">
      <w:pPr>
        <w:numPr>
          <w:ilvl w:val="0"/>
          <w:numId w:val="1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Предварительные расчеты, которые по срокам совпадают с проектом бюджета республики;</w:t>
      </w:r>
    </w:p>
    <w:p w:rsidR="00866723" w:rsidRPr="00866723" w:rsidRDefault="00866723" w:rsidP="00A44736">
      <w:pPr>
        <w:numPr>
          <w:ilvl w:val="0"/>
          <w:numId w:val="1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Уточняющие расчеты на основе основных показателей плана экономического и социального развития народного хозяйства РБ.</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Обычно формой финансового плана является баланс доходов и расходов,  включающих </w:t>
      </w:r>
      <w:r w:rsidRPr="00866723">
        <w:rPr>
          <w:rFonts w:ascii="Times New Roman" w:eastAsia="Times New Roman" w:hAnsi="Times New Roman" w:cs="Times New Roman"/>
          <w:i/>
          <w:sz w:val="28"/>
          <w:szCs w:val="20"/>
          <w:lang w:eastAsia="ru-RU"/>
        </w:rPr>
        <w:t>три основных раздела</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доходы и поступления средств;</w:t>
      </w:r>
    </w:p>
    <w:p w:rsidR="00866723" w:rsidRPr="00866723" w:rsidRDefault="00866723" w:rsidP="00A44736">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расходы и отчисления средств;</w:t>
      </w:r>
    </w:p>
    <w:p w:rsidR="00866723" w:rsidRPr="00866723" w:rsidRDefault="00866723" w:rsidP="00A44736">
      <w:pPr>
        <w:numPr>
          <w:ilvl w:val="0"/>
          <w:numId w:val="1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взаимоотношения с бюджетом (платежи в бюджет и ассигнования из него);</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Состав показателей по каждому разделу может быть как укрупненный, так и детализированный.</w:t>
      </w:r>
    </w:p>
    <w:p w:rsidR="00866723" w:rsidRPr="00866723" w:rsidRDefault="00866723" w:rsidP="00866723">
      <w:pPr>
        <w:spacing w:after="0" w:line="240" w:lineRule="auto"/>
        <w:ind w:firstLine="360"/>
        <w:jc w:val="right"/>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Таблица</w:t>
      </w:r>
    </w:p>
    <w:p w:rsidR="00866723" w:rsidRPr="00866723" w:rsidRDefault="00866723" w:rsidP="00866723">
      <w:pPr>
        <w:spacing w:after="240" w:line="264" w:lineRule="auto"/>
        <w:jc w:val="center"/>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sz w:val="24"/>
          <w:szCs w:val="24"/>
          <w:lang w:eastAsia="ru-RU"/>
        </w:rPr>
        <w:t>Рекомендуемая форма годового финансового плана организации</w:t>
      </w:r>
    </w:p>
    <w:tbl>
      <w:tblPr>
        <w:tblW w:w="9072" w:type="dxa"/>
        <w:jc w:val="center"/>
        <w:tblLayout w:type="fixed"/>
        <w:tblLook w:val="01E0"/>
      </w:tblPr>
      <w:tblGrid>
        <w:gridCol w:w="3225"/>
        <w:gridCol w:w="957"/>
        <w:gridCol w:w="3933"/>
        <w:gridCol w:w="957"/>
      </w:tblGrid>
      <w:tr w:rsidR="00866723" w:rsidRPr="00866723" w:rsidTr="00866723">
        <w:trPr>
          <w:trHeight w:val="657"/>
          <w:jc w:val="center"/>
        </w:trPr>
        <w:tc>
          <w:tcPr>
            <w:tcW w:w="3369"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Доходы и поступления средств</w:t>
            </w:r>
          </w:p>
        </w:tc>
        <w:tc>
          <w:tcPr>
            <w:tcW w:w="992" w:type="dxa"/>
            <w:tcBorders>
              <w:top w:val="single" w:sz="4" w:space="0" w:color="auto"/>
              <w:left w:val="single" w:sz="4" w:space="0" w:color="auto"/>
              <w:right w:val="single" w:sz="4" w:space="0" w:color="auto"/>
            </w:tcBorders>
          </w:tcPr>
          <w:p w:rsidR="00866723" w:rsidRPr="00866723" w:rsidRDefault="00866723" w:rsidP="00866723">
            <w:pPr>
              <w:spacing w:after="0" w:line="264" w:lineRule="auto"/>
              <w:ind w:hanging="57"/>
              <w:jc w:val="both"/>
              <w:rPr>
                <w:rFonts w:ascii="Times New Roman" w:eastAsia="Times New Roman" w:hAnsi="Times New Roman" w:cs="Times New Roman"/>
                <w:lang w:eastAsia="ru-RU"/>
              </w:rPr>
            </w:pPr>
            <w:r w:rsidRPr="00866723">
              <w:rPr>
                <w:rFonts w:ascii="Times New Roman" w:eastAsia="Times New Roman" w:hAnsi="Times New Roman" w:cs="Times New Roman"/>
                <w:lang w:eastAsia="ru-RU"/>
              </w:rPr>
              <w:t>Период, сумма</w:t>
            </w:r>
          </w:p>
        </w:tc>
        <w:tc>
          <w:tcPr>
            <w:tcW w:w="4111" w:type="dxa"/>
            <w:tcBorders>
              <w:top w:val="single" w:sz="4" w:space="0" w:color="auto"/>
              <w:left w:val="single" w:sz="4" w:space="0" w:color="auto"/>
              <w:right w:val="single" w:sz="4" w:space="0" w:color="auto"/>
            </w:tcBorders>
          </w:tcPr>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 xml:space="preserve">Расходы и отчисления </w:t>
            </w:r>
          </w:p>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средств</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ind w:hanging="57"/>
              <w:jc w:val="center"/>
              <w:rPr>
                <w:rFonts w:ascii="Times New Roman" w:eastAsia="Times New Roman" w:hAnsi="Times New Roman" w:cs="Times New Roman"/>
                <w:sz w:val="24"/>
                <w:szCs w:val="24"/>
                <w:lang w:eastAsia="ru-RU"/>
              </w:rPr>
            </w:pPr>
            <w:r w:rsidRPr="00866723">
              <w:rPr>
                <w:rFonts w:ascii="Times New Roman" w:eastAsia="Times New Roman" w:hAnsi="Times New Roman" w:cs="Times New Roman"/>
                <w:lang w:eastAsia="ru-RU"/>
              </w:rPr>
              <w:t>Период, сумма</w:t>
            </w:r>
          </w:p>
        </w:tc>
      </w:tr>
      <w:tr w:rsidR="00866723" w:rsidRPr="00866723" w:rsidTr="00866723">
        <w:trPr>
          <w:jc w:val="center"/>
        </w:trPr>
        <w:tc>
          <w:tcPr>
            <w:tcW w:w="3369" w:type="dxa"/>
            <w:tcBorders>
              <w:top w:val="single" w:sz="4" w:space="0" w:color="auto"/>
              <w:left w:val="single" w:sz="4" w:space="0" w:color="auto"/>
              <w:bottom w:val="single" w:sz="4" w:space="0" w:color="auto"/>
              <w:right w:val="single" w:sz="4" w:space="0" w:color="auto"/>
            </w:tcBorders>
          </w:tcPr>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 xml:space="preserve">Прибыль </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 xml:space="preserve">Амортизационные отчисления </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Прирост устойчивых пассивов</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Долгосрочные кредитные ресурсы</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Краткосрочные кредиты на пополнение оборотных средств</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Поступления из инновационного фонда</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Безвозмездная помощь</w:t>
            </w:r>
          </w:p>
          <w:p w:rsidR="00866723" w:rsidRPr="00866723" w:rsidRDefault="00866723" w:rsidP="00A44736">
            <w:pPr>
              <w:numPr>
                <w:ilvl w:val="0"/>
                <w:numId w:val="16"/>
              </w:numPr>
              <w:tabs>
                <w:tab w:val="clear" w:pos="360"/>
                <w:tab w:val="num" w:pos="142"/>
                <w:tab w:val="left" w:pos="31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Прочие доходы и поступления средств</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Отчисления в резервный фонд</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Долгосрочные инвестиции в основные средства</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Долгосрочные финансовые вложения</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 xml:space="preserve">Погашение основной суммы долга и процентов по долгосрочным ссудам </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Инвестиции на увеличение оборотных средств</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Погашение краткосрочных ссуд на пополнение оборотных средств</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Содержание объектов непроизводственной сферы</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Выплата дивидендов</w:t>
            </w:r>
          </w:p>
          <w:p w:rsidR="00866723" w:rsidRPr="00866723" w:rsidRDefault="00866723" w:rsidP="00A44736">
            <w:pPr>
              <w:numPr>
                <w:ilvl w:val="0"/>
                <w:numId w:val="17"/>
              </w:numPr>
              <w:tabs>
                <w:tab w:val="clear" w:pos="360"/>
                <w:tab w:val="num" w:pos="34"/>
                <w:tab w:val="left" w:pos="247"/>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Отчисления на благотворительные цели</w:t>
            </w:r>
          </w:p>
          <w:p w:rsidR="00866723" w:rsidRPr="00866723" w:rsidRDefault="00866723" w:rsidP="00A44736">
            <w:pPr>
              <w:numPr>
                <w:ilvl w:val="0"/>
                <w:numId w:val="17"/>
              </w:numPr>
              <w:tabs>
                <w:tab w:val="clear" w:pos="360"/>
                <w:tab w:val="num" w:pos="34"/>
                <w:tab w:val="left" w:pos="247"/>
                <w:tab w:val="left" w:pos="38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Расходы на социально-куль</w:t>
            </w:r>
            <w:r w:rsidRPr="00866723">
              <w:rPr>
                <w:rFonts w:ascii="Times New Roman" w:eastAsia="Times New Roman" w:hAnsi="Times New Roman" w:cs="Times New Roman"/>
                <w:sz w:val="24"/>
                <w:szCs w:val="24"/>
                <w:lang w:eastAsia="ru-RU"/>
              </w:rPr>
              <w:softHyphen/>
              <w:t>турные мероприятия и материальное стимулирование</w:t>
            </w:r>
          </w:p>
          <w:p w:rsidR="00866723" w:rsidRPr="00866723" w:rsidRDefault="00866723" w:rsidP="00A44736">
            <w:pPr>
              <w:numPr>
                <w:ilvl w:val="0"/>
                <w:numId w:val="17"/>
              </w:numPr>
              <w:tabs>
                <w:tab w:val="clear" w:pos="360"/>
                <w:tab w:val="num" w:pos="34"/>
                <w:tab w:val="left" w:pos="247"/>
                <w:tab w:val="left" w:pos="389"/>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Прочие расходы и отчисления</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r>
      <w:tr w:rsidR="00866723" w:rsidRPr="00866723" w:rsidTr="00866723">
        <w:trPr>
          <w:jc w:val="center"/>
        </w:trPr>
        <w:tc>
          <w:tcPr>
            <w:tcW w:w="3369"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Итого доходов:</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Итого расходов:</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r>
      <w:tr w:rsidR="00866723" w:rsidRPr="00866723" w:rsidTr="00866723">
        <w:trPr>
          <w:jc w:val="center"/>
        </w:trPr>
        <w:tc>
          <w:tcPr>
            <w:tcW w:w="3369"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Ассигнования из бюджета:</w:t>
            </w:r>
          </w:p>
          <w:p w:rsidR="00866723" w:rsidRPr="00866723" w:rsidRDefault="00866723" w:rsidP="00A44736">
            <w:pPr>
              <w:numPr>
                <w:ilvl w:val="0"/>
                <w:numId w:val="47"/>
              </w:numPr>
              <w:tabs>
                <w:tab w:val="num" w:pos="284"/>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lastRenderedPageBreak/>
              <w:t>целевое финансирование и поступления из бюджета</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Платежи в бюджет:</w:t>
            </w:r>
          </w:p>
          <w:p w:rsidR="00866723" w:rsidRPr="00866723" w:rsidRDefault="00866723" w:rsidP="00A44736">
            <w:pPr>
              <w:numPr>
                <w:ilvl w:val="0"/>
                <w:numId w:val="18"/>
              </w:numPr>
              <w:tabs>
                <w:tab w:val="num" w:pos="175"/>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lastRenderedPageBreak/>
              <w:t>налог на прибыль</w:t>
            </w:r>
          </w:p>
          <w:p w:rsidR="00866723" w:rsidRPr="00866723" w:rsidRDefault="00866723" w:rsidP="00A44736">
            <w:pPr>
              <w:numPr>
                <w:ilvl w:val="0"/>
                <w:numId w:val="18"/>
              </w:numPr>
              <w:tabs>
                <w:tab w:val="num" w:pos="175"/>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налог на недвижимость</w:t>
            </w:r>
          </w:p>
          <w:p w:rsidR="00866723" w:rsidRPr="00866723" w:rsidRDefault="00866723" w:rsidP="00A44736">
            <w:pPr>
              <w:numPr>
                <w:ilvl w:val="0"/>
                <w:numId w:val="18"/>
              </w:numPr>
              <w:tabs>
                <w:tab w:val="num" w:pos="175"/>
              </w:tabs>
              <w:spacing w:after="0" w:line="264" w:lineRule="auto"/>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другие налоги и платежи из прибыли</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r>
      <w:tr w:rsidR="00866723" w:rsidRPr="00866723" w:rsidTr="00866723">
        <w:trPr>
          <w:jc w:val="center"/>
        </w:trPr>
        <w:tc>
          <w:tcPr>
            <w:tcW w:w="3369"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lastRenderedPageBreak/>
              <w:t xml:space="preserve">Итого ассигнований </w:t>
            </w:r>
          </w:p>
          <w:p w:rsidR="00866723" w:rsidRPr="00866723" w:rsidRDefault="00866723" w:rsidP="00866723">
            <w:pPr>
              <w:spacing w:after="0" w:line="264"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из бюджета</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center"/>
              <w:rPr>
                <w:rFonts w:ascii="Times New Roman" w:eastAsia="Times New Roman" w:hAnsi="Times New Roman" w:cs="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Итого платежей в бюджет</w:t>
            </w:r>
          </w:p>
        </w:tc>
        <w:tc>
          <w:tcPr>
            <w:tcW w:w="992" w:type="dxa"/>
            <w:tcBorders>
              <w:top w:val="single" w:sz="4" w:space="0" w:color="auto"/>
              <w:left w:val="single" w:sz="4" w:space="0" w:color="auto"/>
              <w:bottom w:val="single" w:sz="4" w:space="0" w:color="auto"/>
              <w:right w:val="single" w:sz="4" w:space="0" w:color="auto"/>
            </w:tcBorders>
          </w:tcPr>
          <w:p w:rsidR="00866723" w:rsidRPr="00866723" w:rsidRDefault="00866723" w:rsidP="00866723">
            <w:pPr>
              <w:spacing w:after="0" w:line="264" w:lineRule="auto"/>
              <w:jc w:val="both"/>
              <w:rPr>
                <w:rFonts w:ascii="Times New Roman" w:eastAsia="Times New Roman" w:hAnsi="Times New Roman" w:cs="Times New Roman"/>
                <w:sz w:val="24"/>
                <w:szCs w:val="24"/>
                <w:lang w:eastAsia="ru-RU"/>
              </w:rPr>
            </w:pPr>
          </w:p>
        </w:tc>
      </w:tr>
    </w:tbl>
    <w:p w:rsidR="00866723" w:rsidRPr="00866723" w:rsidRDefault="00866723" w:rsidP="00866723">
      <w:pPr>
        <w:spacing w:after="0" w:line="264" w:lineRule="auto"/>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Расчеты по планированию отдельных источников доходов и расходов выполняют на основе соответствующих методик и правил расчета каждого из них, рассмотренных в предыдущих темах конспекта лекций.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Текущий (годовой) финансовый план не отражает полного объема финансовых ресурсов. По этой причине нельзя ограничиваться только его составлением, необходимы и другие финансовые планы: план  движения денежных средств, кредитный план. </w:t>
      </w: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4. Оперативное финансовое планирование</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 условиях нестабильности экономики наиболее значительными являются оперативные финансовые планы, которые бывают следующих </w:t>
      </w:r>
      <w:r w:rsidRPr="00866723">
        <w:rPr>
          <w:rFonts w:ascii="Times New Roman" w:eastAsia="Times New Roman" w:hAnsi="Times New Roman" w:cs="Times New Roman"/>
          <w:i/>
          <w:sz w:val="28"/>
          <w:szCs w:val="20"/>
          <w:lang w:eastAsia="ru-RU"/>
        </w:rPr>
        <w:t>видов</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2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Платежный календарь;</w:t>
      </w:r>
    </w:p>
    <w:p w:rsidR="00866723" w:rsidRPr="00866723" w:rsidRDefault="00866723" w:rsidP="00A44736">
      <w:pPr>
        <w:numPr>
          <w:ilvl w:val="0"/>
          <w:numId w:val="2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Кассовый план;</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Рассмотрим особенности и структуру оперативных финансовых планов.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 процессе составления </w:t>
      </w:r>
      <w:r w:rsidRPr="00866723">
        <w:rPr>
          <w:rFonts w:ascii="Times New Roman" w:eastAsia="Times New Roman" w:hAnsi="Times New Roman" w:cs="Times New Roman"/>
          <w:i/>
          <w:sz w:val="28"/>
          <w:szCs w:val="20"/>
          <w:lang w:eastAsia="ru-RU"/>
        </w:rPr>
        <w:t>платежного календаря</w:t>
      </w:r>
      <w:r w:rsidRPr="00866723">
        <w:rPr>
          <w:rFonts w:ascii="Times New Roman" w:eastAsia="Times New Roman" w:hAnsi="Times New Roman" w:cs="Times New Roman"/>
          <w:sz w:val="28"/>
          <w:szCs w:val="20"/>
          <w:lang w:eastAsia="ru-RU"/>
        </w:rPr>
        <w:t xml:space="preserve"> решают основную </w:t>
      </w:r>
      <w:r w:rsidRPr="00866723">
        <w:rPr>
          <w:rFonts w:ascii="Times New Roman" w:eastAsia="Times New Roman" w:hAnsi="Times New Roman" w:cs="Times New Roman"/>
          <w:i/>
          <w:sz w:val="28"/>
          <w:szCs w:val="20"/>
          <w:lang w:eastAsia="ru-RU"/>
        </w:rPr>
        <w:t>цель</w:t>
      </w:r>
      <w:r w:rsidRPr="00866723">
        <w:rPr>
          <w:rFonts w:ascii="Times New Roman" w:eastAsia="Times New Roman" w:hAnsi="Times New Roman" w:cs="Times New Roman"/>
          <w:sz w:val="28"/>
          <w:szCs w:val="20"/>
          <w:lang w:eastAsia="ru-RU"/>
        </w:rPr>
        <w:t>– это установление конкретных сроков поступления денежных средств и платежей предприятия и их доведения до исполнителя в форме плановых заданий.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Для реализации этой цели решают следующие </w:t>
      </w:r>
      <w:r w:rsidRPr="00866723">
        <w:rPr>
          <w:rFonts w:ascii="Times New Roman" w:eastAsia="Times New Roman" w:hAnsi="Times New Roman" w:cs="Times New Roman"/>
          <w:i/>
          <w:sz w:val="28"/>
          <w:szCs w:val="20"/>
          <w:lang w:eastAsia="ru-RU"/>
        </w:rPr>
        <w:t>задачи</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организация временной стыковки денежных поступлений и расходов предприятия;</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формирование информационной базы о денежных притоках и оттоках;</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ежедневный учет изменений в информационной базе;</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платежей по суммам и источникам погашения и поступления;</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 потребности в краткосрочном кредите при несоответствии расходов и доходов;</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 временно свободных денежных средств;</w:t>
      </w:r>
    </w:p>
    <w:p w:rsidR="00866723" w:rsidRPr="00866723" w:rsidRDefault="00866723" w:rsidP="00A44736">
      <w:pPr>
        <w:numPr>
          <w:ilvl w:val="0"/>
          <w:numId w:val="2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наиболее выгодного размещения свободных денежных средств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Платежный календарь составляется на основе следующей информации:</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 реализации продукции;</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смета затрат на производство и реализацию;</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 капитальных вложений;</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выписки из банка по счетам предприятия;</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условия краткосрочных договоров;</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счета-фактуры;</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нормативные сроки платежей по обязательствам;</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график выплаты заработной платы и авансов;</w:t>
      </w:r>
    </w:p>
    <w:p w:rsidR="00866723" w:rsidRPr="00866723" w:rsidRDefault="00866723" w:rsidP="00A44736">
      <w:pPr>
        <w:numPr>
          <w:ilvl w:val="0"/>
          <w:numId w:val="2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внутренние приказы и распоряжения.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Этапы </w:t>
      </w:r>
      <w:r w:rsidRPr="00866723">
        <w:rPr>
          <w:rFonts w:ascii="Times New Roman" w:eastAsia="Times New Roman" w:hAnsi="Times New Roman" w:cs="Times New Roman"/>
          <w:sz w:val="28"/>
          <w:szCs w:val="20"/>
          <w:lang w:eastAsia="ru-RU"/>
        </w:rPr>
        <w:t>составления платежного календаря:</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выбирается период времени планирования. Он может быть равен месяцу, 15 дней, декаде, 5 и одному дню;</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планирование объема реализации продукции;</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 объема возможных денежных поступлений;</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ожидаемых денежных расходов;</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определение денежного сальдо;</w:t>
      </w:r>
    </w:p>
    <w:p w:rsidR="00866723" w:rsidRPr="00866723" w:rsidRDefault="00866723" w:rsidP="00A44736">
      <w:pPr>
        <w:numPr>
          <w:ilvl w:val="0"/>
          <w:numId w:val="2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подведение итогов и оперативное решение проблем, связанных с недостатком денежных средств, либо решение вопросов об избытке их использования.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Установленной формы платежного календаря нет. Наиболее распространенной является следующая </w:t>
      </w:r>
      <w:r w:rsidRPr="00866723">
        <w:rPr>
          <w:rFonts w:ascii="Times New Roman" w:eastAsia="Times New Roman" w:hAnsi="Times New Roman" w:cs="Times New Roman"/>
          <w:i/>
          <w:sz w:val="28"/>
          <w:szCs w:val="20"/>
          <w:lang w:eastAsia="ru-RU"/>
        </w:rPr>
        <w:t>структура платежного календаря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Начальное сальдо;</w:t>
      </w:r>
    </w:p>
    <w:p w:rsidR="00866723" w:rsidRPr="00866723" w:rsidRDefault="00866723" w:rsidP="00A44736">
      <w:pPr>
        <w:numPr>
          <w:ilvl w:val="0"/>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Поступления средств:</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от реализации продукции, работ, услуг;</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от реализации ненужных ТМЦ;</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поступление дебиторской задолженности;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доходы от других видов деятельности;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прочие доходы;</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Итого поступлений.</w:t>
      </w:r>
    </w:p>
    <w:p w:rsidR="00866723" w:rsidRPr="00866723" w:rsidRDefault="00866723" w:rsidP="00A44736">
      <w:pPr>
        <w:numPr>
          <w:ilvl w:val="0"/>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Расходование средств:</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оплата поставщикам;</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погашение кредиторской задолженности;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неотложные нужды предприятия;</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заработная плата и приравненные к ней платежи;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налоги;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погашение банковских ссуд;</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содержание объектов социально культурной сферы;</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инвестиции;</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выплаты из фонда потребления;</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выплаты дивидендов;</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прочие расходы;</w:t>
      </w:r>
    </w:p>
    <w:p w:rsidR="00866723" w:rsidRPr="00866723" w:rsidRDefault="00866723" w:rsidP="00A44736">
      <w:pPr>
        <w:numPr>
          <w:ilvl w:val="1"/>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Итого расходов.</w:t>
      </w:r>
    </w:p>
    <w:p w:rsidR="00866723" w:rsidRPr="00866723" w:rsidRDefault="00866723" w:rsidP="00A44736">
      <w:pPr>
        <w:numPr>
          <w:ilvl w:val="0"/>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Сальдо за период;</w:t>
      </w:r>
    </w:p>
    <w:p w:rsidR="00866723" w:rsidRPr="00866723" w:rsidRDefault="00866723" w:rsidP="00A44736">
      <w:pPr>
        <w:numPr>
          <w:ilvl w:val="0"/>
          <w:numId w:val="2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Конечное сальдо;</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Кассовый план</w:t>
      </w:r>
      <w:r w:rsidRPr="00866723">
        <w:rPr>
          <w:rFonts w:ascii="Times New Roman" w:eastAsia="Times New Roman" w:hAnsi="Times New Roman" w:cs="Times New Roman"/>
          <w:sz w:val="28"/>
          <w:szCs w:val="20"/>
          <w:lang w:eastAsia="ru-RU"/>
        </w:rPr>
        <w:t xml:space="preserve"> – план оборота наличных денежных средств, отражающий поступления и выплаты наличных денег через кассу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Кассовый план необходим для контроля за поступлениями и расходованиями денег через кассу и для предоставления в коммерческий банк в периоды выдачи заработной платы, авансов и приравненных платежей.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Исходные данные для составления кассового плана:</w:t>
      </w:r>
    </w:p>
    <w:p w:rsidR="00866723" w:rsidRPr="00866723" w:rsidRDefault="00866723" w:rsidP="00A44736">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Предполагаемые выплаты по фонду заработной платы и потребления;</w:t>
      </w:r>
    </w:p>
    <w:p w:rsidR="00866723" w:rsidRPr="00866723" w:rsidRDefault="00866723" w:rsidP="00A44736">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Информация о продаже ресурсов, продукции, работ предприятия;</w:t>
      </w:r>
    </w:p>
    <w:p w:rsidR="00866723" w:rsidRPr="00866723" w:rsidRDefault="00866723" w:rsidP="00A44736">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Информация о поступлении денежных средств целевого использования (оплата жилья, поступления по путевкам);</w:t>
      </w:r>
    </w:p>
    <w:p w:rsidR="00866723" w:rsidRPr="00866723" w:rsidRDefault="00866723" w:rsidP="00A44736">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Сведения о сумме налогов;</w:t>
      </w:r>
    </w:p>
    <w:p w:rsidR="00866723" w:rsidRPr="00866723" w:rsidRDefault="00866723" w:rsidP="00A44736">
      <w:pPr>
        <w:numPr>
          <w:ilvl w:val="0"/>
          <w:numId w:val="2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Информация о выдаче заработной платы, авансов.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Кассовый план имеет следующую </w:t>
      </w:r>
      <w:r w:rsidRPr="00866723">
        <w:rPr>
          <w:rFonts w:ascii="Times New Roman" w:eastAsia="Times New Roman" w:hAnsi="Times New Roman" w:cs="Times New Roman"/>
          <w:i/>
          <w:sz w:val="28"/>
          <w:szCs w:val="20"/>
          <w:lang w:eastAsia="ru-RU"/>
        </w:rPr>
        <w:t>структуру:</w:t>
      </w:r>
    </w:p>
    <w:p w:rsidR="00866723" w:rsidRPr="00866723" w:rsidRDefault="00866723" w:rsidP="00A44736">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Поступления денежных средств (кроме средств, полученных в банке):</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выручка от продажи товаров;</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выручка по пассажирскому транспорту;</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коммунальные платежи;</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поступления от реализации ценных бумаг, недвижимости.</w:t>
      </w:r>
    </w:p>
    <w:p w:rsidR="00866723" w:rsidRPr="00866723" w:rsidRDefault="00866723" w:rsidP="00A44736">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Расходование денежных средств:</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 выплату заработной платы и приравненных платежей;</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выплаты по договору страхования;</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выдача ссуд работникам; </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командировочные расходы;</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выплата дивидендов и прочие расходы.</w:t>
      </w:r>
    </w:p>
    <w:p w:rsidR="00866723" w:rsidRPr="00866723" w:rsidRDefault="00866723" w:rsidP="00A44736">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Расчет выплат заработной платы и приравненных платежей:</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ФОТ предприятия;</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выплаты социального характера;</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стипендии;</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удержания налогов от ФОТ;</w:t>
      </w:r>
    </w:p>
    <w:p w:rsidR="00866723" w:rsidRPr="00866723" w:rsidRDefault="00866723" w:rsidP="00A44736">
      <w:pPr>
        <w:numPr>
          <w:ilvl w:val="1"/>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перечисления во вклады.</w:t>
      </w:r>
    </w:p>
    <w:p w:rsidR="00866723" w:rsidRPr="00866723" w:rsidRDefault="00866723" w:rsidP="00A44736">
      <w:pPr>
        <w:numPr>
          <w:ilvl w:val="0"/>
          <w:numId w:val="2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Календарь выдачи заработной платы и приравненных платежей (указывают только дату).</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A44736">
      <w:pPr>
        <w:numPr>
          <w:ilvl w:val="0"/>
          <w:numId w:val="26"/>
        </w:num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Перспективное планирование на предприятии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Перспективное финансовое планирование определяет важнейшие показатели, пропорции деятельности предприятия, является формой реализации стратегических целей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Состав перспективного финансового плана должен согласовываться с финансовой стратегией, которая предполагает определение долгосрочных финансовых целей деятельности предприятия и выбор наиболее эффективных способов их достижения.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 основании финансовой стратегии строят финансовую политику предприятия по конкретным направлениям.</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Результатом перспективного финансового планирования является разработка:</w:t>
      </w:r>
    </w:p>
    <w:p w:rsidR="00866723" w:rsidRPr="00866723" w:rsidRDefault="00866723" w:rsidP="00A44736">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Бизнес-планов деятельности предприятия;</w:t>
      </w:r>
    </w:p>
    <w:p w:rsidR="00866723" w:rsidRPr="00866723" w:rsidRDefault="00866723" w:rsidP="00A44736">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Прогноз отчета о прибылях и убытках;</w:t>
      </w:r>
    </w:p>
    <w:p w:rsidR="00866723" w:rsidRPr="00866723" w:rsidRDefault="00866723" w:rsidP="00A44736">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Прогноз движения денежных средств;</w:t>
      </w:r>
    </w:p>
    <w:p w:rsidR="00866723" w:rsidRPr="00866723" w:rsidRDefault="00866723" w:rsidP="00A44736">
      <w:pPr>
        <w:numPr>
          <w:ilvl w:val="0"/>
          <w:numId w:val="2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Прогноз бухгалтерского баланса.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lastRenderedPageBreak/>
        <w:t>Бизнес-план</w:t>
      </w:r>
      <w:r w:rsidRPr="00866723">
        <w:rPr>
          <w:rFonts w:ascii="Times New Roman" w:eastAsia="Times New Roman" w:hAnsi="Times New Roman" w:cs="Times New Roman"/>
          <w:sz w:val="28"/>
          <w:szCs w:val="20"/>
          <w:lang w:eastAsia="ru-RU"/>
        </w:rPr>
        <w:t xml:space="preserve"> – программа деятельности предприятия на перспективу с обоснованием его стратегии и тактики, мер по ее осуществлению. Бизнес-план разрабатывается для:</w:t>
      </w:r>
    </w:p>
    <w:p w:rsidR="00866723" w:rsidRPr="00866723" w:rsidRDefault="00866723" w:rsidP="00A44736">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обоснования развития предприятия;</w:t>
      </w:r>
    </w:p>
    <w:p w:rsidR="00866723" w:rsidRPr="00866723" w:rsidRDefault="00866723" w:rsidP="00A44736">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выбора новых видов деятельности;</w:t>
      </w:r>
    </w:p>
    <w:p w:rsidR="00866723" w:rsidRPr="00866723" w:rsidRDefault="00866723" w:rsidP="00A44736">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возможности получения инвестиционных и кредитных ресурсов;</w:t>
      </w:r>
    </w:p>
    <w:p w:rsidR="00866723" w:rsidRPr="00866723" w:rsidRDefault="00866723" w:rsidP="00A44736">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предложения по созданию совместных и иностранных предприятий;</w:t>
      </w:r>
    </w:p>
    <w:p w:rsidR="00866723" w:rsidRPr="00866723" w:rsidRDefault="00866723" w:rsidP="00A44736">
      <w:pPr>
        <w:numPr>
          <w:ilvl w:val="0"/>
          <w:numId w:val="2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целесообразности оказания мер государственной поддержки.</w:t>
      </w:r>
    </w:p>
    <w:p w:rsidR="00866723" w:rsidRPr="00866723" w:rsidRDefault="00866723" w:rsidP="00866723">
      <w:pPr>
        <w:spacing w:after="0" w:line="240" w:lineRule="auto"/>
        <w:ind w:firstLine="360"/>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i/>
          <w:sz w:val="28"/>
          <w:szCs w:val="20"/>
          <w:lang w:eastAsia="ru-RU"/>
        </w:rPr>
        <w:t>Структура бизнес-плана предприятия:</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Концепция бизнеса (резюме).</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Описание предприятия и отрасли.</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Характеристика услуг и продукции.</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Исследование и анализ рынка сбыта.</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Конкуренция и конкурентное преимущество.</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 маркетинга.</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 производства.</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Организационный план.</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Финансовый план и финансовая стратегия.</w:t>
      </w:r>
    </w:p>
    <w:p w:rsidR="00866723" w:rsidRPr="00866723" w:rsidRDefault="00866723" w:rsidP="00A44736">
      <w:pPr>
        <w:numPr>
          <w:ilvl w:val="0"/>
          <w:numId w:val="48"/>
        </w:numPr>
        <w:spacing w:after="0" w:line="240" w:lineRule="auto"/>
        <w:ind w:firstLine="360"/>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 рисков.</w:t>
      </w:r>
    </w:p>
    <w:p w:rsidR="00866723" w:rsidRPr="00866723" w:rsidRDefault="00866723" w:rsidP="00866723">
      <w:pPr>
        <w:spacing w:after="0" w:line="240" w:lineRule="auto"/>
        <w:ind w:left="1340"/>
        <w:rPr>
          <w:rFonts w:ascii="Times New Roman" w:eastAsia="Times New Roman" w:hAnsi="Times New Roman" w:cs="Times New Roman"/>
          <w:sz w:val="28"/>
          <w:szCs w:val="20"/>
          <w:lang w:eastAsia="ru-RU"/>
        </w:rPr>
      </w:pPr>
    </w:p>
    <w:p w:rsidR="00866723" w:rsidRPr="00866723" w:rsidRDefault="00866723" w:rsidP="00866723">
      <w:pPr>
        <w:spacing w:after="0" w:line="240" w:lineRule="auto"/>
        <w:jc w:val="center"/>
        <w:rPr>
          <w:rFonts w:ascii="Times New Roman" w:eastAsia="Times New Roman" w:hAnsi="Times New Roman" w:cs="Times New Roman"/>
          <w:b/>
          <w:sz w:val="24"/>
          <w:szCs w:val="20"/>
          <w:lang w:eastAsia="ru-RU"/>
        </w:rPr>
      </w:pPr>
      <w:r w:rsidRPr="00866723">
        <w:rPr>
          <w:rFonts w:ascii="Times New Roman" w:eastAsia="Times New Roman" w:hAnsi="Times New Roman" w:cs="Times New Roman"/>
          <w:b/>
          <w:sz w:val="28"/>
          <w:szCs w:val="28"/>
          <w:lang w:eastAsia="ru-RU"/>
        </w:rPr>
        <w:t xml:space="preserve">Тема </w:t>
      </w:r>
      <w:r w:rsidR="00636AE1">
        <w:rPr>
          <w:rFonts w:ascii="Times New Roman" w:eastAsia="Times New Roman" w:hAnsi="Times New Roman" w:cs="Times New Roman"/>
          <w:b/>
          <w:sz w:val="28"/>
          <w:szCs w:val="28"/>
          <w:lang w:eastAsia="ru-RU"/>
        </w:rPr>
        <w:t>13</w:t>
      </w:r>
      <w:r w:rsidRPr="00866723">
        <w:rPr>
          <w:rFonts w:ascii="Times New Roman" w:eastAsia="Times New Roman" w:hAnsi="Times New Roman" w:cs="Times New Roman"/>
          <w:b/>
          <w:sz w:val="28"/>
          <w:szCs w:val="28"/>
          <w:lang w:eastAsia="ru-RU"/>
        </w:rPr>
        <w:t>.Информационное обеспечение анализа финансового состояния организации</w:t>
      </w:r>
    </w:p>
    <w:p w:rsidR="00866723" w:rsidRPr="00866723" w:rsidRDefault="00866723" w:rsidP="00866723">
      <w:pPr>
        <w:spacing w:after="0" w:line="240" w:lineRule="auto"/>
        <w:rPr>
          <w:rFonts w:ascii="Times New Roman" w:eastAsia="Times New Roman" w:hAnsi="Times New Roman" w:cs="Times New Roman"/>
          <w:b/>
          <w:sz w:val="24"/>
          <w:szCs w:val="20"/>
          <w:lang w:eastAsia="ru-RU"/>
        </w:rPr>
      </w:pPr>
    </w:p>
    <w:p w:rsidR="00866723" w:rsidRPr="00866723" w:rsidRDefault="00866723" w:rsidP="00A44736">
      <w:pPr>
        <w:numPr>
          <w:ilvl w:val="0"/>
          <w:numId w:val="53"/>
        </w:numPr>
        <w:tabs>
          <w:tab w:val="left"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Финансовая отчетность как информационная база финансового анализа: понятие, виды, требования, принципы составления.</w:t>
      </w:r>
    </w:p>
    <w:p w:rsidR="00866723" w:rsidRPr="00866723" w:rsidRDefault="00866723" w:rsidP="00A44736">
      <w:pPr>
        <w:numPr>
          <w:ilvl w:val="0"/>
          <w:numId w:val="53"/>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Балансовый отчет: его структура и содержание.</w:t>
      </w:r>
    </w:p>
    <w:p w:rsidR="00866723" w:rsidRPr="00866723" w:rsidRDefault="00866723" w:rsidP="00A44736">
      <w:pPr>
        <w:numPr>
          <w:ilvl w:val="0"/>
          <w:numId w:val="53"/>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Порядок формирования данных отчета о прибылях и убытках.</w:t>
      </w:r>
    </w:p>
    <w:p w:rsidR="00866723" w:rsidRPr="00866723" w:rsidRDefault="00866723" w:rsidP="00A44736">
      <w:pPr>
        <w:numPr>
          <w:ilvl w:val="0"/>
          <w:numId w:val="53"/>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Порядок формирования данных отчета об изменении капитала.</w:t>
      </w:r>
    </w:p>
    <w:p w:rsidR="00866723" w:rsidRPr="00866723" w:rsidRDefault="00866723" w:rsidP="00A44736">
      <w:pPr>
        <w:numPr>
          <w:ilvl w:val="0"/>
          <w:numId w:val="53"/>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Порядок формирования данных отчета о движении денежных средств.</w:t>
      </w:r>
    </w:p>
    <w:p w:rsidR="00866723" w:rsidRPr="00866723" w:rsidRDefault="00866723" w:rsidP="00866723">
      <w:pPr>
        <w:spacing w:after="0" w:line="240" w:lineRule="auto"/>
        <w:ind w:left="284" w:firstLine="709"/>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1. Финансовая отчетность как информационная база</w:t>
      </w:r>
    </w:p>
    <w:p w:rsidR="00866723" w:rsidRPr="00866723" w:rsidRDefault="00866723" w:rsidP="00866723">
      <w:pPr>
        <w:spacing w:after="0" w:line="240"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финансового анализа: понятие, виды, требования,</w:t>
      </w:r>
    </w:p>
    <w:p w:rsidR="00866723" w:rsidRPr="00866723" w:rsidRDefault="00866723" w:rsidP="00866723">
      <w:pPr>
        <w:spacing w:after="0" w:line="240"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принципы составления</w:t>
      </w:r>
    </w:p>
    <w:p w:rsidR="00866723" w:rsidRPr="00866723" w:rsidRDefault="00866723" w:rsidP="00866723">
      <w:pPr>
        <w:spacing w:after="0" w:line="240" w:lineRule="auto"/>
        <w:jc w:val="center"/>
        <w:rPr>
          <w:rFonts w:ascii="Times New Roman" w:eastAsia="Times New Roman" w:hAnsi="Times New Roman" w:cs="Times New Roman"/>
          <w:b/>
          <w:sz w:val="28"/>
          <w:szCs w:val="20"/>
          <w:lang w:eastAsia="ru-RU"/>
        </w:rPr>
      </w:pP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color w:val="000000"/>
          <w:sz w:val="28"/>
          <w:szCs w:val="20"/>
          <w:lang w:eastAsia="ru-RU"/>
        </w:rPr>
        <w:t>Бухгалтерская отчетность</w:t>
      </w:r>
      <w:r w:rsidRPr="00866723">
        <w:rPr>
          <w:rFonts w:ascii="Times New Roman" w:eastAsia="Times New Roman" w:hAnsi="Times New Roman" w:cs="Times New Roman"/>
          <w:color w:val="000000"/>
          <w:sz w:val="28"/>
          <w:szCs w:val="20"/>
          <w:lang w:eastAsia="ru-RU"/>
        </w:rPr>
        <w:t xml:space="preserve"> представляет собой единую систему данных об имущественном и финансовом положении организации, результатах ее хозяйственной деятельности. </w:t>
      </w:r>
      <w:r w:rsidRPr="00866723">
        <w:rPr>
          <w:rFonts w:ascii="Times New Roman" w:eastAsia="Times New Roman" w:hAnsi="Times New Roman" w:cs="Times New Roman"/>
          <w:sz w:val="28"/>
          <w:szCs w:val="20"/>
          <w:lang w:eastAsia="ru-RU"/>
        </w:rPr>
        <w:t xml:space="preserve">Это совокупность форм отчетности, составляемых на основе данных финансового (бухгалтерского) учета, с целью предоставления внешним и внутренним пользователям обобщенной информации о финансовом положении предприятия в форме, </w:t>
      </w:r>
      <w:r w:rsidRPr="00866723">
        <w:rPr>
          <w:rFonts w:ascii="Times New Roman" w:eastAsia="Times New Roman" w:hAnsi="Times New Roman" w:cs="Times New Roman"/>
          <w:sz w:val="28"/>
          <w:szCs w:val="20"/>
          <w:lang w:eastAsia="ru-RU"/>
        </w:rPr>
        <w:lastRenderedPageBreak/>
        <w:t>удобной и доступной для принятия этими пользователями управленческих решений.</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Основные </w:t>
      </w:r>
      <w:r w:rsidRPr="00866723">
        <w:rPr>
          <w:rFonts w:ascii="Times New Roman" w:eastAsia="Times New Roman" w:hAnsi="Times New Roman" w:cs="Times New Roman"/>
          <w:i/>
          <w:sz w:val="28"/>
          <w:szCs w:val="20"/>
          <w:lang w:eastAsia="ru-RU"/>
        </w:rPr>
        <w:t>виды</w:t>
      </w:r>
      <w:r w:rsidRPr="00866723">
        <w:rPr>
          <w:rFonts w:ascii="Times New Roman" w:eastAsia="Times New Roman" w:hAnsi="Times New Roman" w:cs="Times New Roman"/>
          <w:sz w:val="28"/>
          <w:szCs w:val="20"/>
          <w:lang w:eastAsia="ru-RU"/>
        </w:rPr>
        <w:t xml:space="preserve"> бухгалтерской отчетности: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бухгалтерский баланс (форма № 1);</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отчет о прибылях и убытках (форма № 2);</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отчет об изменении капитала (форма № 3);</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отчет о движении денежных средств (форма № 4);</w:t>
      </w:r>
    </w:p>
    <w:p w:rsidR="00866723" w:rsidRPr="00866723" w:rsidRDefault="00866723" w:rsidP="00866723">
      <w:pPr>
        <w:spacing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sz w:val="28"/>
          <w:szCs w:val="20"/>
          <w:lang w:eastAsia="ru-RU"/>
        </w:rPr>
        <w:t>– отчет о целевом использовании полученных средств (форма №5 для некоммерч. организаций).</w:t>
      </w:r>
    </w:p>
    <w:p w:rsidR="00866723" w:rsidRPr="00866723" w:rsidRDefault="00866723" w:rsidP="00866723">
      <w:pPr>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sz w:val="28"/>
          <w:szCs w:val="20"/>
          <w:lang w:eastAsia="ru-RU"/>
        </w:rPr>
        <w:t>– п</w:t>
      </w:r>
      <w:r w:rsidRPr="00866723">
        <w:rPr>
          <w:rFonts w:ascii="Times New Roman" w:eastAsia="Times New Roman" w:hAnsi="Times New Roman" w:cs="Times New Roman"/>
          <w:color w:val="000000"/>
          <w:sz w:val="28"/>
          <w:szCs w:val="20"/>
          <w:lang w:eastAsia="ru-RU"/>
        </w:rPr>
        <w:t>ояснительная записка; аудиторское заключение, подтверждающее достоверность бухгалтерской отчетности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 финансовой отчетности предъявляют следующие </w:t>
      </w:r>
      <w:r w:rsidRPr="00866723">
        <w:rPr>
          <w:rFonts w:ascii="Times New Roman" w:eastAsia="Times New Roman" w:hAnsi="Times New Roman" w:cs="Times New Roman"/>
          <w:i/>
          <w:sz w:val="28"/>
          <w:szCs w:val="20"/>
          <w:lang w:eastAsia="ru-RU"/>
        </w:rPr>
        <w:t>требован</w:t>
      </w:r>
      <w:r w:rsidRPr="00866723">
        <w:rPr>
          <w:rFonts w:ascii="Times New Roman" w:eastAsia="Times New Roman" w:hAnsi="Times New Roman" w:cs="Times New Roman"/>
          <w:sz w:val="28"/>
          <w:szCs w:val="20"/>
          <w:lang w:eastAsia="ru-RU"/>
        </w:rPr>
        <w:t>ия:</w:t>
      </w:r>
    </w:p>
    <w:p w:rsidR="00866723" w:rsidRPr="00866723" w:rsidRDefault="00866723" w:rsidP="00A44736">
      <w:pPr>
        <w:numPr>
          <w:ilvl w:val="0"/>
          <w:numId w:val="52"/>
        </w:numPr>
        <w:tabs>
          <w:tab w:val="clear" w:pos="340"/>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Уместность финансовой отчетности, которая определяется своевременностью, значимостью и ценностью информации в отчетности.</w:t>
      </w:r>
    </w:p>
    <w:p w:rsidR="00866723" w:rsidRPr="00866723" w:rsidRDefault="00866723" w:rsidP="00A44736">
      <w:pPr>
        <w:numPr>
          <w:ilvl w:val="0"/>
          <w:numId w:val="52"/>
        </w:numPr>
        <w:tabs>
          <w:tab w:val="clear" w:pos="340"/>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Достоверность, обеспечивается соблюдением следующих условий: правдивость, преобладание содержания над формой, возможность проверки третьими лицами, нейтральность.</w:t>
      </w:r>
    </w:p>
    <w:p w:rsidR="00866723" w:rsidRPr="00866723" w:rsidRDefault="00866723" w:rsidP="00A44736">
      <w:pPr>
        <w:numPr>
          <w:ilvl w:val="0"/>
          <w:numId w:val="52"/>
        </w:numPr>
        <w:tabs>
          <w:tab w:val="clear" w:pos="340"/>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Понятность для внешних и внутренних пользователей (унификация показателей финансовой отчетности).</w:t>
      </w:r>
    </w:p>
    <w:p w:rsidR="00866723" w:rsidRPr="00866723" w:rsidRDefault="00866723" w:rsidP="00A44736">
      <w:pPr>
        <w:numPr>
          <w:ilvl w:val="0"/>
          <w:numId w:val="52"/>
        </w:numPr>
        <w:tabs>
          <w:tab w:val="clear" w:pos="340"/>
          <w:tab w:val="num" w:pos="0"/>
          <w:tab w:val="left" w:pos="993"/>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Сопоставимость, т.е. возможность сопоставления сведений, представляемых в отчетности, за различные периоды деятельности либо с данными о деятельности других предприятий.</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При составлении бухгалтерской отчетности согласно действующему законодательству должно быть обеспечено соблюдение следующих </w:t>
      </w:r>
      <w:r w:rsidRPr="00866723">
        <w:rPr>
          <w:rFonts w:ascii="Times New Roman" w:eastAsia="Times New Roman" w:hAnsi="Times New Roman" w:cs="Times New Roman"/>
          <w:i/>
          <w:color w:val="000000"/>
          <w:sz w:val="28"/>
          <w:szCs w:val="20"/>
          <w:lang w:eastAsia="ru-RU"/>
        </w:rPr>
        <w:t>условий (принципов)</w:t>
      </w:r>
      <w:r w:rsidRPr="00866723">
        <w:rPr>
          <w:rFonts w:ascii="Times New Roman" w:eastAsia="Times New Roman" w:hAnsi="Times New Roman" w:cs="Times New Roman"/>
          <w:color w:val="000000"/>
          <w:sz w:val="28"/>
          <w:szCs w:val="20"/>
          <w:lang w:eastAsia="ru-RU"/>
        </w:rPr>
        <w:t>:</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 обособленности учета</w:t>
      </w:r>
      <w:r w:rsidRPr="00866723">
        <w:rPr>
          <w:rFonts w:ascii="Times New Roman" w:eastAsia="Times New Roman" w:hAnsi="Times New Roman" w:cs="Times New Roman"/>
          <w:color w:val="000000"/>
          <w:sz w:val="28"/>
          <w:szCs w:val="20"/>
          <w:lang w:eastAsia="ru-RU"/>
        </w:rPr>
        <w:t xml:space="preserve"> имущества и обязательств организации от имущества и обязательств других юридических и физических лиц;</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 нейтральности</w:t>
      </w:r>
      <w:r w:rsidRPr="00866723">
        <w:rPr>
          <w:rFonts w:ascii="Times New Roman" w:eastAsia="Times New Roman" w:hAnsi="Times New Roman" w:cs="Times New Roman"/>
          <w:color w:val="000000"/>
          <w:sz w:val="28"/>
          <w:szCs w:val="20"/>
          <w:lang w:eastAsia="ru-RU"/>
        </w:rPr>
        <w:t xml:space="preserve"> – бухгалтерская отчетность должна обеспечить удовлетворение интересов всех групп пользователей;</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 непрерывности</w:t>
      </w:r>
      <w:r w:rsidRPr="00866723">
        <w:rPr>
          <w:rFonts w:ascii="Times New Roman" w:eastAsia="Times New Roman" w:hAnsi="Times New Roman" w:cs="Times New Roman"/>
          <w:color w:val="000000"/>
          <w:sz w:val="28"/>
          <w:szCs w:val="20"/>
          <w:lang w:eastAsia="ru-RU"/>
        </w:rPr>
        <w:t xml:space="preserve"> – организация будет продолжать свою деятельность в обозримом будущем и у нее отсутствуют основания прекращения или существенного сокращения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 полноты отражения</w:t>
      </w:r>
      <w:r w:rsidRPr="00866723">
        <w:rPr>
          <w:rFonts w:ascii="Times New Roman" w:eastAsia="Times New Roman" w:hAnsi="Times New Roman" w:cs="Times New Roman"/>
          <w:color w:val="000000"/>
          <w:sz w:val="28"/>
          <w:szCs w:val="20"/>
          <w:lang w:eastAsia="ru-RU"/>
        </w:rPr>
        <w:t xml:space="preserve"> за отчетный период всех хозяйственных операций и результатов инвентаризации имущества и обязательств;</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 осмотрительности</w:t>
      </w:r>
      <w:r w:rsidRPr="00866723">
        <w:rPr>
          <w:rFonts w:ascii="Times New Roman" w:eastAsia="Times New Roman" w:hAnsi="Times New Roman" w:cs="Times New Roman"/>
          <w:color w:val="000000"/>
          <w:sz w:val="28"/>
          <w:szCs w:val="20"/>
          <w:lang w:eastAsia="ru-RU"/>
        </w:rPr>
        <w:t xml:space="preserve"> – обеспечение большей готовности к бухгалтерскому учету потерь (расходов) и обязательств, чем доходов и активов, не допуская скрытых резервов;</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 </w:t>
      </w:r>
      <w:r w:rsidRPr="00866723">
        <w:rPr>
          <w:rFonts w:ascii="Times New Roman" w:eastAsia="Times New Roman" w:hAnsi="Times New Roman" w:cs="Times New Roman"/>
          <w:i/>
          <w:color w:val="000000"/>
          <w:sz w:val="28"/>
          <w:szCs w:val="20"/>
          <w:lang w:eastAsia="ru-RU"/>
        </w:rPr>
        <w:t>сопоставимости (тождества)</w:t>
      </w:r>
      <w:r w:rsidRPr="00866723">
        <w:rPr>
          <w:rFonts w:ascii="Times New Roman" w:eastAsia="Times New Roman" w:hAnsi="Times New Roman" w:cs="Times New Roman"/>
          <w:color w:val="000000"/>
          <w:sz w:val="28"/>
          <w:szCs w:val="20"/>
          <w:lang w:eastAsia="ru-RU"/>
        </w:rPr>
        <w:t xml:space="preserve"> данных аналитического учета с данными синтетического учета за отчетный период, а также показателей бухгалтерской отчетности с данными синтетического и аналитического учета;</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 </w:t>
      </w:r>
      <w:r w:rsidRPr="00866723">
        <w:rPr>
          <w:rFonts w:ascii="Times New Roman" w:eastAsia="Times New Roman" w:hAnsi="Times New Roman" w:cs="Times New Roman"/>
          <w:i/>
          <w:color w:val="000000"/>
          <w:sz w:val="28"/>
          <w:szCs w:val="20"/>
          <w:lang w:eastAsia="ru-RU"/>
        </w:rPr>
        <w:t>начисления</w:t>
      </w:r>
      <w:r w:rsidRPr="00866723">
        <w:rPr>
          <w:rFonts w:ascii="Times New Roman" w:eastAsia="Times New Roman" w:hAnsi="Times New Roman" w:cs="Times New Roman"/>
          <w:color w:val="000000"/>
          <w:sz w:val="28"/>
          <w:szCs w:val="20"/>
          <w:lang w:eastAsia="ru-RU"/>
        </w:rPr>
        <w:t xml:space="preserve"> – факты хозяйственной деятельности организации (активы, источники собственных средств, обязательства, доходы, расходы) относятся к тому отчетному периоду, в котором они имели место, </w:t>
      </w:r>
      <w:r w:rsidRPr="00866723">
        <w:rPr>
          <w:rFonts w:ascii="Times New Roman" w:eastAsia="Times New Roman" w:hAnsi="Times New Roman" w:cs="Times New Roman"/>
          <w:color w:val="000000"/>
          <w:sz w:val="28"/>
          <w:szCs w:val="20"/>
          <w:lang w:eastAsia="ru-RU"/>
        </w:rPr>
        <w:lastRenderedPageBreak/>
        <w:t>независимо от времени фактического поступления или выплаты денежных средств, связанных с этими фактами;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 </w:t>
      </w:r>
      <w:r w:rsidRPr="00866723">
        <w:rPr>
          <w:rFonts w:ascii="Times New Roman" w:eastAsia="Times New Roman" w:hAnsi="Times New Roman" w:cs="Times New Roman"/>
          <w:i/>
          <w:color w:val="000000"/>
          <w:sz w:val="28"/>
          <w:szCs w:val="20"/>
          <w:lang w:eastAsia="ru-RU"/>
        </w:rPr>
        <w:t>приоритета содержания перед формой</w:t>
      </w:r>
      <w:r w:rsidRPr="00866723">
        <w:rPr>
          <w:rFonts w:ascii="Times New Roman" w:eastAsia="Times New Roman" w:hAnsi="Times New Roman" w:cs="Times New Roman"/>
          <w:color w:val="000000"/>
          <w:sz w:val="28"/>
          <w:szCs w:val="20"/>
          <w:lang w:eastAsia="ru-RU"/>
        </w:rPr>
        <w:t xml:space="preserve"> – отражение в бухгалтерском учете фактов хозяйственной деятельности исходя не столько из их формы, сколько из содержания и условий хозяйствования.</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Несоблюдение этих условий рассматривается как неправильное составление бухгалтерской отчетности.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 </w:t>
      </w:r>
      <w:r w:rsidRPr="00866723">
        <w:rPr>
          <w:rFonts w:ascii="Times New Roman" w:eastAsia="Times New Roman" w:hAnsi="Times New Roman" w:cs="Times New Roman"/>
          <w:i/>
          <w:sz w:val="28"/>
          <w:szCs w:val="20"/>
          <w:lang w:eastAsia="ru-RU"/>
        </w:rPr>
        <w:t>элементам</w:t>
      </w:r>
      <w:r w:rsidRPr="00866723">
        <w:rPr>
          <w:rFonts w:ascii="Times New Roman" w:eastAsia="Times New Roman" w:hAnsi="Times New Roman" w:cs="Times New Roman"/>
          <w:sz w:val="28"/>
          <w:szCs w:val="20"/>
          <w:lang w:eastAsia="ru-RU"/>
        </w:rPr>
        <w:t>, которые должна содержать финансовая отчетность, относятся информация об активах организации; о пассивах организации; доходы организации; расходы организации; информация о прибылях и убытках организации.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color w:val="000000"/>
          <w:sz w:val="28"/>
          <w:szCs w:val="20"/>
          <w:lang w:eastAsia="ru-RU"/>
        </w:rPr>
        <w:t xml:space="preserve">Периодичность </w:t>
      </w:r>
      <w:r w:rsidRPr="00866723">
        <w:rPr>
          <w:rFonts w:ascii="Times New Roman" w:eastAsia="Times New Roman" w:hAnsi="Times New Roman" w:cs="Times New Roman"/>
          <w:color w:val="000000"/>
          <w:sz w:val="28"/>
          <w:szCs w:val="20"/>
          <w:lang w:eastAsia="ru-RU"/>
        </w:rPr>
        <w:t>составления и предоставления бухгалтерской отчетности следующая: полная бухгалтерская отчетность составляется по итогам работы организации за год; промежуточная – квартальная бухгалтерская отчетность состоит из бухгалтерского баланса и отчета о прибылях и убытках, однако может по усмотрению учредителей или вышестоящей организации включать отчет о движении источников собственных средств и приложение к бухгалтерскому балансу;промежуточная – месячной бухгалтерской отчетностью является бухгалтерский баланс.</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К числу </w:t>
      </w:r>
      <w:r w:rsidRPr="00866723">
        <w:rPr>
          <w:rFonts w:ascii="Times New Roman" w:eastAsia="Times New Roman" w:hAnsi="Times New Roman" w:cs="Times New Roman"/>
          <w:i/>
          <w:sz w:val="28"/>
          <w:szCs w:val="20"/>
          <w:lang w:eastAsia="ru-RU"/>
        </w:rPr>
        <w:t>пользователей</w:t>
      </w:r>
      <w:r w:rsidRPr="00866723">
        <w:rPr>
          <w:rFonts w:ascii="Times New Roman" w:eastAsia="Times New Roman" w:hAnsi="Times New Roman" w:cs="Times New Roman"/>
          <w:sz w:val="28"/>
          <w:szCs w:val="20"/>
          <w:lang w:eastAsia="ru-RU"/>
        </w:rPr>
        <w:t xml:space="preserve"> финансовой отчетностью относят внешних (собственники организации, кредиторы, поставщики и покупатели, государственные контролирующие органы и др.) и внутренних пользователей (высшее руководство организации, руководители различных уровней управления). </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Однако в большинстве случаев финансовую отчетность строят таким образом, чтобы максимально удовлетворить заинтересованных внешних пользователей. Степень обобщения и форма предоставления информации в финансовой отчетности зависят от того, с какой целью эта финансовая отчетность используется. Финансовая отчетность отражает положение дел одной хозяйственной единицы и не распространяется на отрасль или экономику страны. На основе финансовой отчетности проводят финансовый анализ и рассчитывают различные финансово-экономические показатели.</w:t>
      </w:r>
    </w:p>
    <w:p w:rsidR="00866723" w:rsidRPr="00866723" w:rsidRDefault="00866723" w:rsidP="00866723">
      <w:pPr>
        <w:spacing w:after="0" w:line="240" w:lineRule="auto"/>
        <w:ind w:firstLine="709"/>
        <w:jc w:val="both"/>
        <w:rPr>
          <w:rFonts w:ascii="Times New Roman" w:eastAsia="Times New Roman" w:hAnsi="Times New Roman" w:cs="Times New Roman"/>
          <w:i/>
          <w:spacing w:val="-4"/>
          <w:sz w:val="28"/>
          <w:szCs w:val="28"/>
          <w:lang w:eastAsia="ru-RU"/>
        </w:rPr>
      </w:pPr>
      <w:r w:rsidRPr="00866723">
        <w:rPr>
          <w:rFonts w:ascii="Times New Roman" w:eastAsia="Times New Roman" w:hAnsi="Times New Roman" w:cs="Times New Roman"/>
          <w:spacing w:val="-4"/>
          <w:sz w:val="28"/>
          <w:szCs w:val="28"/>
          <w:lang w:eastAsia="ru-RU"/>
        </w:rPr>
        <w:t xml:space="preserve">Следует отметить, что в </w:t>
      </w:r>
      <w:r w:rsidRPr="00866723">
        <w:rPr>
          <w:rFonts w:ascii="Times New Roman" w:eastAsia="Times New Roman" w:hAnsi="Times New Roman" w:cs="Times New Roman"/>
          <w:i/>
          <w:spacing w:val="-4"/>
          <w:sz w:val="28"/>
          <w:szCs w:val="28"/>
          <w:lang w:eastAsia="ru-RU"/>
        </w:rPr>
        <w:t>качестве источников информации</w:t>
      </w:r>
      <w:r w:rsidRPr="00866723">
        <w:rPr>
          <w:rFonts w:ascii="Times New Roman" w:eastAsia="Times New Roman" w:hAnsi="Times New Roman" w:cs="Times New Roman"/>
          <w:spacing w:val="-4"/>
          <w:sz w:val="28"/>
          <w:szCs w:val="28"/>
          <w:lang w:eastAsia="ru-RU"/>
        </w:rPr>
        <w:t xml:space="preserve"> для анализа финансового состояния организации могут быть использованы </w:t>
      </w:r>
      <w:r w:rsidRPr="00866723">
        <w:rPr>
          <w:rFonts w:ascii="Times New Roman" w:eastAsia="Times New Roman" w:hAnsi="Times New Roman" w:cs="Times New Roman"/>
          <w:i/>
          <w:spacing w:val="-4"/>
          <w:sz w:val="28"/>
          <w:szCs w:val="28"/>
          <w:lang w:eastAsia="ru-RU"/>
        </w:rPr>
        <w:t xml:space="preserve">данные форм статистической отчетности, </w:t>
      </w:r>
      <w:r w:rsidRPr="00866723">
        <w:rPr>
          <w:rFonts w:ascii="Times New Roman" w:eastAsia="Times New Roman" w:hAnsi="Times New Roman" w:cs="Times New Roman"/>
          <w:spacing w:val="-4"/>
          <w:sz w:val="28"/>
          <w:szCs w:val="28"/>
          <w:lang w:eastAsia="ru-RU"/>
        </w:rPr>
        <w:t>утвержденные Министерством статистики и анализа Республики Беларусь: 2-ф</w:t>
      </w:r>
      <w:r w:rsidRPr="00866723">
        <w:rPr>
          <w:rFonts w:ascii="Times New Roman" w:eastAsia="Times New Roman" w:hAnsi="Times New Roman" w:cs="Times New Roman"/>
          <w:i/>
          <w:spacing w:val="-4"/>
          <w:sz w:val="28"/>
          <w:szCs w:val="28"/>
          <w:lang w:eastAsia="ru-RU"/>
        </w:rPr>
        <w:t xml:space="preserve"> «Отчет о составе средств и источниках их образования» </w:t>
      </w:r>
      <w:r w:rsidRPr="00866723">
        <w:rPr>
          <w:rFonts w:ascii="Times New Roman" w:eastAsia="Times New Roman" w:hAnsi="Times New Roman" w:cs="Times New Roman"/>
          <w:spacing w:val="-4"/>
          <w:sz w:val="28"/>
          <w:szCs w:val="28"/>
          <w:lang w:eastAsia="ru-RU"/>
        </w:rPr>
        <w:t>(постановление от 16.02.2004 № 3)</w:t>
      </w:r>
      <w:r w:rsidRPr="00866723">
        <w:rPr>
          <w:rFonts w:ascii="Times New Roman" w:eastAsia="Times New Roman" w:hAnsi="Times New Roman" w:cs="Times New Roman"/>
          <w:i/>
          <w:spacing w:val="-4"/>
          <w:sz w:val="28"/>
          <w:szCs w:val="28"/>
          <w:lang w:eastAsia="ru-RU"/>
        </w:rPr>
        <w:t xml:space="preserve">, </w:t>
      </w:r>
      <w:r w:rsidRPr="00866723">
        <w:rPr>
          <w:rFonts w:ascii="Times New Roman" w:eastAsia="Times New Roman" w:hAnsi="Times New Roman" w:cs="Times New Roman"/>
          <w:spacing w:val="-4"/>
          <w:sz w:val="28"/>
          <w:szCs w:val="28"/>
          <w:lang w:eastAsia="ru-RU"/>
        </w:rPr>
        <w:t>5-ф</w:t>
      </w:r>
      <w:r w:rsidRPr="00866723">
        <w:rPr>
          <w:rFonts w:ascii="Times New Roman" w:eastAsia="Times New Roman" w:hAnsi="Times New Roman" w:cs="Times New Roman"/>
          <w:i/>
          <w:spacing w:val="-4"/>
          <w:sz w:val="28"/>
          <w:szCs w:val="28"/>
          <w:lang w:eastAsia="ru-RU"/>
        </w:rPr>
        <w:t xml:space="preserve"> «Отчет о финансовых результатах» </w:t>
      </w:r>
      <w:r w:rsidRPr="00866723">
        <w:rPr>
          <w:rFonts w:ascii="Times New Roman" w:eastAsia="Times New Roman" w:hAnsi="Times New Roman" w:cs="Times New Roman"/>
          <w:spacing w:val="-4"/>
          <w:sz w:val="28"/>
          <w:szCs w:val="28"/>
          <w:lang w:eastAsia="ru-RU"/>
        </w:rPr>
        <w:t>(постановление от 13.11.2003 № 169)</w:t>
      </w:r>
      <w:r w:rsidRPr="00866723">
        <w:rPr>
          <w:rFonts w:ascii="Times New Roman" w:eastAsia="Times New Roman" w:hAnsi="Times New Roman" w:cs="Times New Roman"/>
          <w:i/>
          <w:spacing w:val="-4"/>
          <w:sz w:val="28"/>
          <w:szCs w:val="28"/>
          <w:lang w:eastAsia="ru-RU"/>
        </w:rPr>
        <w:t xml:space="preserve">, </w:t>
      </w:r>
      <w:r w:rsidRPr="00866723">
        <w:rPr>
          <w:rFonts w:ascii="Times New Roman" w:eastAsia="Times New Roman" w:hAnsi="Times New Roman" w:cs="Times New Roman"/>
          <w:spacing w:val="-4"/>
          <w:sz w:val="28"/>
          <w:szCs w:val="28"/>
          <w:lang w:eastAsia="ru-RU"/>
        </w:rPr>
        <w:t>6-ф</w:t>
      </w:r>
      <w:r w:rsidRPr="00866723">
        <w:rPr>
          <w:rFonts w:ascii="Times New Roman" w:eastAsia="Times New Roman" w:hAnsi="Times New Roman" w:cs="Times New Roman"/>
          <w:i/>
          <w:spacing w:val="-4"/>
          <w:sz w:val="28"/>
          <w:szCs w:val="28"/>
          <w:lang w:eastAsia="ru-RU"/>
        </w:rPr>
        <w:t xml:space="preserve"> «Отчет о задолженности» </w:t>
      </w:r>
      <w:r w:rsidRPr="00866723">
        <w:rPr>
          <w:rFonts w:ascii="Times New Roman" w:eastAsia="Times New Roman" w:hAnsi="Times New Roman" w:cs="Times New Roman"/>
          <w:spacing w:val="-4"/>
          <w:sz w:val="28"/>
          <w:szCs w:val="28"/>
          <w:lang w:eastAsia="ru-RU"/>
        </w:rPr>
        <w:t>(постановление от 24.10.2003 № 160)</w:t>
      </w:r>
      <w:r w:rsidRPr="00866723">
        <w:rPr>
          <w:rFonts w:ascii="Times New Roman" w:eastAsia="Times New Roman" w:hAnsi="Times New Roman" w:cs="Times New Roman"/>
          <w:i/>
          <w:spacing w:val="-4"/>
          <w:sz w:val="28"/>
          <w:szCs w:val="28"/>
          <w:lang w:eastAsia="ru-RU"/>
        </w:rPr>
        <w:t>.</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2. Балансовый отчет: его структура и содержание</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Укрупненно форму (структуру) бухгалтерского баланса организации можно представить следующим образом (табл. 1):</w:t>
      </w:r>
    </w:p>
    <w:p w:rsidR="00866723" w:rsidRPr="00866723" w:rsidRDefault="00866723" w:rsidP="00866723">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lastRenderedPageBreak/>
        <w:t>Таблица 1</w:t>
      </w:r>
    </w:p>
    <w:p w:rsidR="00866723" w:rsidRPr="00866723" w:rsidRDefault="00866723" w:rsidP="00866723">
      <w:pPr>
        <w:autoSpaceDE w:val="0"/>
        <w:autoSpaceDN w:val="0"/>
        <w:adjustRightInd w:val="0"/>
        <w:spacing w:after="120" w:line="240" w:lineRule="auto"/>
        <w:jc w:val="center"/>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Укрупненная структура бухгалтерского баланса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0"/>
        <w:gridCol w:w="4552"/>
      </w:tblGrid>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b/>
                <w:color w:val="000000"/>
                <w:sz w:val="24"/>
                <w:szCs w:val="24"/>
                <w:lang w:eastAsia="ru-RU"/>
              </w:rPr>
              <w:t>АКТИВ</w:t>
            </w:r>
          </w:p>
        </w:tc>
        <w:tc>
          <w:tcPr>
            <w:tcW w:w="4552" w:type="dxa"/>
          </w:tcPr>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b/>
                <w:color w:val="000000"/>
                <w:sz w:val="24"/>
                <w:szCs w:val="24"/>
                <w:lang w:eastAsia="ru-RU"/>
              </w:rPr>
              <w:t>ПАССИВ</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b/>
                <w:color w:val="000000"/>
                <w:sz w:val="24"/>
                <w:szCs w:val="24"/>
                <w:lang w:eastAsia="ru-RU"/>
              </w:rPr>
              <w:t>I. Догосрочные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b/>
                <w:color w:val="000000"/>
                <w:sz w:val="24"/>
                <w:szCs w:val="24"/>
                <w:lang w:eastAsia="ru-RU"/>
              </w:rPr>
              <w:t xml:space="preserve">III. Собственный капитал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1.1. Основные средства</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3.1. Уставный капитал</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1.2. Нематериальные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3.2. Неоплаченная часть уставного капитала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1.3. Доходные вложения в материальные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3.3. Собственные акции (доли в уставном капитале)</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1.4. Вложения в долгосрочные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 xml:space="preserve">3.4. Резервный капитал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1.5. Долгосрочные финансовые вложения</w:t>
            </w: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3.5. Добавочный капитал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1.6. Отложенные налоговые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3.6. Нераспределенная  прибыль (убыток)</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1.7. Долгосрочная дебиторская задолженность</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 xml:space="preserve">3.7. Чистая прибыль (убыток) отчетного периода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1.8. Прочие внеоборотные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3.8. Целевое финансирование</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b/>
                <w:color w:val="000000"/>
                <w:sz w:val="24"/>
                <w:szCs w:val="24"/>
                <w:lang w:eastAsia="ru-RU"/>
              </w:rPr>
              <w:t>II. Краткосрочные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b/>
                <w:color w:val="000000"/>
                <w:sz w:val="24"/>
                <w:szCs w:val="24"/>
                <w:lang w:eastAsia="ru-RU"/>
              </w:rPr>
              <w:t>IV. Долгосрочные обязательства</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2.1. Запасы </w:t>
            </w: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4.1. Долгосрочные кредиты и займы </w:t>
            </w:r>
          </w:p>
          <w:p w:rsidR="00866723" w:rsidRPr="00866723" w:rsidRDefault="00866723" w:rsidP="00866723">
            <w:pPr>
              <w:spacing w:after="0" w:line="240" w:lineRule="auto"/>
              <w:rPr>
                <w:rFonts w:ascii="Times New Roman" w:eastAsia="Times New Roman" w:hAnsi="Times New Roman" w:cs="Times New Roman"/>
                <w:sz w:val="24"/>
                <w:szCs w:val="24"/>
                <w:lang w:eastAsia="ru-RU"/>
              </w:rPr>
            </w:pP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2.2.Долгосрочные активы, предназначенные для реализации </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4.2. Долгосрочные обязательства по лизинговым платежам</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2.3. Расходы будущих периодов</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4.3. Отложенные налоговые обязательства</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2.4. НДС по приобретенным товарам</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4.4. Доходы будущих периодов</w:t>
            </w:r>
          </w:p>
        </w:tc>
      </w:tr>
      <w:tr w:rsidR="00866723" w:rsidRPr="00866723" w:rsidTr="00866723">
        <w:trPr>
          <w:jc w:val="center"/>
        </w:trPr>
        <w:tc>
          <w:tcPr>
            <w:tcW w:w="4520" w:type="dxa"/>
            <w:vMerge w:val="restart"/>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2.5.Краткосрочная дебиторская задолженность</w:t>
            </w:r>
          </w:p>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4.5. Резервы предстоящих платежей</w:t>
            </w:r>
          </w:p>
        </w:tc>
      </w:tr>
      <w:tr w:rsidR="00866723" w:rsidRPr="00866723" w:rsidTr="00866723">
        <w:trPr>
          <w:jc w:val="center"/>
        </w:trPr>
        <w:tc>
          <w:tcPr>
            <w:tcW w:w="4520" w:type="dxa"/>
            <w:vMerge/>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sz w:val="24"/>
                <w:szCs w:val="24"/>
                <w:lang w:eastAsia="ru-RU"/>
              </w:rPr>
              <w:t>4.6. Прочие долгосрочные обязательства</w:t>
            </w:r>
          </w:p>
        </w:tc>
      </w:tr>
      <w:tr w:rsidR="00866723" w:rsidRPr="00866723" w:rsidTr="00866723">
        <w:trPr>
          <w:jc w:val="center"/>
        </w:trPr>
        <w:tc>
          <w:tcPr>
            <w:tcW w:w="4520" w:type="dxa"/>
            <w:vMerge/>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b/>
                <w:color w:val="000000"/>
                <w:sz w:val="24"/>
                <w:szCs w:val="24"/>
                <w:lang w:eastAsia="ru-RU"/>
              </w:rPr>
              <w:t>V. Краткосрочные обязательства</w:t>
            </w:r>
          </w:p>
        </w:tc>
      </w:tr>
      <w:tr w:rsidR="00866723" w:rsidRPr="00866723" w:rsidTr="00866723">
        <w:trPr>
          <w:jc w:val="center"/>
        </w:trPr>
        <w:tc>
          <w:tcPr>
            <w:tcW w:w="4520" w:type="dxa"/>
            <w:vMerge/>
            <w:vAlign w:val="bottom"/>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5.1. Краткосрочные кредиты и займы</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2.6.Краткосрочные финансовые вложения</w:t>
            </w:r>
          </w:p>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 xml:space="preserve">5.2. Краткосрочная часть долгосрочных обязательств </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color w:val="000000"/>
                <w:sz w:val="24"/>
                <w:szCs w:val="24"/>
                <w:lang w:eastAsia="ru-RU"/>
              </w:rPr>
              <w:t>2.7. Денежные средства и их эквиваленты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 xml:space="preserve">5.3. Краткосрочная кредиторская задолженность </w:t>
            </w:r>
          </w:p>
        </w:tc>
      </w:tr>
      <w:tr w:rsidR="00866723" w:rsidRPr="00866723" w:rsidTr="00866723">
        <w:trPr>
          <w:jc w:val="center"/>
        </w:trPr>
        <w:tc>
          <w:tcPr>
            <w:tcW w:w="4520" w:type="dxa"/>
            <w:vMerge w:val="restart"/>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color w:val="000000"/>
                <w:sz w:val="24"/>
                <w:szCs w:val="24"/>
                <w:lang w:eastAsia="ru-RU"/>
              </w:rPr>
              <w:t>2.8.Прочие краткосрочные активы</w:t>
            </w:r>
          </w:p>
        </w:tc>
        <w:tc>
          <w:tcPr>
            <w:tcW w:w="4552" w:type="dxa"/>
          </w:tcPr>
          <w:p w:rsidR="00866723" w:rsidRPr="00866723" w:rsidRDefault="00866723" w:rsidP="00866723">
            <w:pPr>
              <w:spacing w:after="0" w:line="240" w:lineRule="auto"/>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4"/>
                <w:szCs w:val="24"/>
                <w:lang w:eastAsia="ru-RU"/>
              </w:rPr>
              <w:t xml:space="preserve">5.4. Обязательства, предназначенные для реализации </w:t>
            </w:r>
          </w:p>
        </w:tc>
      </w:tr>
      <w:tr w:rsidR="00866723" w:rsidRPr="00866723" w:rsidTr="00866723">
        <w:trPr>
          <w:jc w:val="center"/>
        </w:trPr>
        <w:tc>
          <w:tcPr>
            <w:tcW w:w="4520" w:type="dxa"/>
            <w:vMerge/>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552" w:type="dxa"/>
          </w:tcPr>
          <w:p w:rsidR="00866723" w:rsidRPr="00866723" w:rsidRDefault="00866723" w:rsidP="00866723">
            <w:pPr>
              <w:spacing w:after="0" w:line="240" w:lineRule="auto"/>
              <w:rPr>
                <w:rFonts w:ascii="Times New Roman" w:eastAsia="Times New Roman" w:hAnsi="Times New Roman" w:cs="Times New Roman"/>
                <w:color w:val="000000"/>
                <w:sz w:val="24"/>
                <w:szCs w:val="24"/>
                <w:lang w:eastAsia="ru-RU"/>
              </w:rPr>
            </w:pPr>
            <w:r w:rsidRPr="00866723">
              <w:rPr>
                <w:rFonts w:ascii="Times New Roman" w:eastAsia="Times New Roman" w:hAnsi="Times New Roman" w:cs="Times New Roman"/>
                <w:color w:val="000000"/>
                <w:sz w:val="24"/>
                <w:szCs w:val="24"/>
                <w:lang w:eastAsia="ru-RU"/>
              </w:rPr>
              <w:t xml:space="preserve">5.5. Доходы будущих периодов </w:t>
            </w:r>
          </w:p>
        </w:tc>
      </w:tr>
      <w:tr w:rsidR="00866723" w:rsidRPr="00866723" w:rsidTr="00866723">
        <w:trPr>
          <w:jc w:val="center"/>
        </w:trPr>
        <w:tc>
          <w:tcPr>
            <w:tcW w:w="4520" w:type="dxa"/>
            <w:vMerge/>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552" w:type="dxa"/>
          </w:tcPr>
          <w:p w:rsidR="00866723" w:rsidRPr="00866723" w:rsidRDefault="00866723" w:rsidP="00866723">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color w:val="000000"/>
                <w:sz w:val="24"/>
                <w:szCs w:val="24"/>
                <w:lang w:eastAsia="ru-RU"/>
              </w:rPr>
              <w:t>5.6.Резервы предстоящих платежей</w:t>
            </w:r>
          </w:p>
        </w:tc>
      </w:tr>
      <w:tr w:rsidR="00866723" w:rsidRPr="00866723" w:rsidTr="00866723">
        <w:trPr>
          <w:jc w:val="center"/>
        </w:trPr>
        <w:tc>
          <w:tcPr>
            <w:tcW w:w="4520" w:type="dxa"/>
            <w:vMerge/>
          </w:tcPr>
          <w:p w:rsidR="00866723" w:rsidRPr="00866723" w:rsidRDefault="00866723" w:rsidP="0086672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c>
          <w:tcPr>
            <w:tcW w:w="4552" w:type="dxa"/>
          </w:tcPr>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color w:val="000000"/>
                <w:sz w:val="24"/>
                <w:szCs w:val="24"/>
                <w:lang w:eastAsia="ru-RU"/>
              </w:rPr>
              <w:t>5.7. Прочие краткосрочные обязательства</w:t>
            </w:r>
          </w:p>
        </w:tc>
      </w:tr>
      <w:tr w:rsidR="00866723" w:rsidRPr="00866723" w:rsidTr="00866723">
        <w:trPr>
          <w:jc w:val="center"/>
        </w:trPr>
        <w:tc>
          <w:tcPr>
            <w:tcW w:w="4520" w:type="dxa"/>
          </w:tcPr>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b/>
                <w:color w:val="000000"/>
                <w:sz w:val="24"/>
                <w:szCs w:val="24"/>
                <w:lang w:eastAsia="ru-RU"/>
              </w:rPr>
              <w:t>Баланс</w:t>
            </w:r>
          </w:p>
        </w:tc>
        <w:tc>
          <w:tcPr>
            <w:tcW w:w="4552" w:type="dxa"/>
          </w:tcPr>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66723">
              <w:rPr>
                <w:rFonts w:ascii="Times New Roman" w:eastAsia="Times New Roman" w:hAnsi="Times New Roman" w:cs="Times New Roman"/>
                <w:b/>
                <w:color w:val="000000"/>
                <w:sz w:val="24"/>
                <w:szCs w:val="24"/>
                <w:lang w:eastAsia="ru-RU"/>
              </w:rPr>
              <w:t>Баланс</w:t>
            </w:r>
          </w:p>
        </w:tc>
      </w:tr>
    </w:tbl>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66723">
        <w:rPr>
          <w:rFonts w:ascii="Times New Roman" w:eastAsia="Times New Roman" w:hAnsi="Times New Roman" w:cs="Times New Roman"/>
          <w:color w:val="000000"/>
          <w:sz w:val="28"/>
          <w:szCs w:val="28"/>
          <w:lang w:eastAsia="ru-RU"/>
        </w:rPr>
        <w:t xml:space="preserve">Постановление </w:t>
      </w:r>
      <w:r w:rsidRPr="00866723">
        <w:rPr>
          <w:rFonts w:ascii="Times New Roman" w:eastAsia="Times New Roman" w:hAnsi="Times New Roman" w:cs="Times New Roman"/>
          <w:sz w:val="28"/>
          <w:szCs w:val="28"/>
          <w:lang w:eastAsia="ru-RU"/>
        </w:rPr>
        <w:t xml:space="preserve">Министерства финансов Республики Беларусь от </w:t>
      </w:r>
      <w:r w:rsidRPr="00866723">
        <w:rPr>
          <w:rFonts w:ascii="Times New Roman" w:eastAsia="Times New Roman" w:hAnsi="Times New Roman" w:cs="Times New Roman"/>
          <w:sz w:val="28"/>
          <w:szCs w:val="28"/>
          <w:lang w:eastAsia="ru-RU"/>
        </w:rPr>
        <w:br/>
      </w:r>
      <w:r w:rsidRPr="00866723">
        <w:rPr>
          <w:rFonts w:ascii="Times New Roman" w:eastAsia="Times New Roman" w:hAnsi="Times New Roman" w:cs="Times New Roman"/>
          <w:spacing w:val="-2"/>
          <w:sz w:val="28"/>
          <w:szCs w:val="28"/>
          <w:lang w:eastAsia="ru-RU"/>
        </w:rPr>
        <w:t>31.10. 2011г. № 111 «Инструкция о порядке составления бухгалтерской отчетности»содержит следующую интерпретацию сведений, содержащихся вбухгалтерской отчетности</w:t>
      </w:r>
      <w:r w:rsidRPr="00866723">
        <w:rPr>
          <w:rFonts w:ascii="Times New Roman" w:eastAsia="Times New Roman" w:hAnsi="Times New Roman" w:cs="Times New Roman"/>
          <w:color w:val="0000FF"/>
          <w:spacing w:val="-2"/>
          <w:sz w:val="28"/>
          <w:szCs w:val="28"/>
          <w:lang w:eastAsia="ru-RU"/>
        </w:rPr>
        <w:t>.</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В разделе I «Долгосрочные активы»</w:t>
      </w:r>
      <w:r w:rsidRPr="00866723">
        <w:rPr>
          <w:rFonts w:ascii="Times New Roman" w:eastAsia="Times New Roman" w:hAnsi="Times New Roman" w:cs="Times New Roman"/>
          <w:sz w:val="28"/>
          <w:szCs w:val="28"/>
          <w:lang w:eastAsia="ru-RU"/>
        </w:rPr>
        <w:t xml:space="preserve"> приводится информация об остатках основных средств, нематериальных активов, доходных вложений в материальные активы, вложений в долгосрочные активы, оборудования к установке и строительных материалов, долгосрочных финансовых вложений, долгосрочной дебиторской задолженности, отложенных налоговых активов и других долгосрочных активов. </w:t>
      </w:r>
    </w:p>
    <w:p w:rsidR="00866723" w:rsidRPr="00866723" w:rsidRDefault="00866723" w:rsidP="00866723">
      <w:pPr>
        <w:spacing w:after="0" w:line="240" w:lineRule="auto"/>
        <w:ind w:firstLine="709"/>
        <w:jc w:val="both"/>
        <w:rPr>
          <w:rFonts w:ascii="Times New Roman" w:eastAsia="Times New Roman" w:hAnsi="Times New Roman" w:cs="Times New Roman"/>
          <w:sz w:val="24"/>
          <w:szCs w:val="24"/>
          <w:lang w:eastAsia="ru-RU"/>
        </w:rPr>
      </w:pPr>
      <w:r w:rsidRPr="00866723">
        <w:rPr>
          <w:rFonts w:ascii="Times New Roman" w:eastAsia="Times New Roman" w:hAnsi="Times New Roman" w:cs="Times New Roman"/>
          <w:color w:val="000000"/>
          <w:sz w:val="28"/>
          <w:szCs w:val="24"/>
          <w:lang w:eastAsia="ru-RU"/>
        </w:rPr>
        <w:lastRenderedPageBreak/>
        <w:t>Характеристика составляющих долгосрочных (внеоборотных) активов была рассмотрена ранее.</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В разделе II «Краткосрочные активы»</w:t>
      </w:r>
      <w:r w:rsidRPr="00866723">
        <w:rPr>
          <w:rFonts w:ascii="Times New Roman" w:eastAsia="Times New Roman" w:hAnsi="Times New Roman" w:cs="Times New Roman"/>
          <w:sz w:val="28"/>
          <w:szCs w:val="28"/>
          <w:lang w:eastAsia="ru-RU"/>
        </w:rPr>
        <w:t xml:space="preserve"> приводится информация об остатках запасов, долгосрочных активов, предназначенных для реализации, расходов будущих периодов, налог</w:t>
      </w:r>
      <w:r w:rsidRPr="00866723">
        <w:rPr>
          <w:rFonts w:ascii="Times New Roman" w:eastAsia="Times New Roman" w:hAnsi="Times New Roman" w:cs="Times New Roman"/>
          <w:sz w:val="28"/>
          <w:szCs w:val="28"/>
          <w:lang w:val="be-BY" w:eastAsia="ru-RU"/>
        </w:rPr>
        <w:t>ов</w:t>
      </w:r>
      <w:r w:rsidRPr="00866723">
        <w:rPr>
          <w:rFonts w:ascii="Times New Roman" w:eastAsia="Times New Roman" w:hAnsi="Times New Roman" w:cs="Times New Roman"/>
          <w:sz w:val="28"/>
          <w:szCs w:val="28"/>
          <w:lang w:eastAsia="ru-RU"/>
        </w:rPr>
        <w:t xml:space="preserve"> по приобретенным товарам, работам, услугам, краткосрочной дебиторской задолженности, краткосрочных финансовых вложений, денежных средств и их эквивалентов, прочих краткосрочных активов.</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0"/>
          <w:lang w:eastAsia="ru-RU"/>
        </w:rPr>
        <w:t xml:space="preserve">Характеристика </w:t>
      </w:r>
      <w:r w:rsidRPr="00866723">
        <w:rPr>
          <w:rFonts w:ascii="Times New Roman" w:eastAsia="Times New Roman" w:hAnsi="Times New Roman" w:cs="Times New Roman"/>
          <w:color w:val="000000"/>
          <w:sz w:val="28"/>
          <w:szCs w:val="28"/>
          <w:lang w:eastAsia="ru-RU"/>
        </w:rPr>
        <w:t>составляющих краткосрочных (оборотных) активов была рассмотрена ранее.</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В разделе III «Собственный капитал»</w:t>
      </w:r>
      <w:r w:rsidRPr="00866723">
        <w:rPr>
          <w:rFonts w:ascii="Times New Roman" w:eastAsia="Times New Roman" w:hAnsi="Times New Roman" w:cs="Times New Roman"/>
          <w:sz w:val="28"/>
          <w:szCs w:val="28"/>
          <w:lang w:eastAsia="ru-RU"/>
        </w:rPr>
        <w:t xml:space="preserve"> приводится информация о величине собственного капитала организации.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«Уставный капитал» (строка 410) показывается сумма уставного фонда, учитываемая на счете 80 «Уставный капитал».</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«Неоплаченная часть уставного капитала» (строка 420) показывается дебиторская задолженность собственника имущества (учредителей, участников) по вкладам в уставный фонд, учитываемая на счете 75 «Расчеты с учредителями» (субсчет 75-1  «Расчеты по вкладам в уставный капитал»). Показатель этой статьи вычитается при подсчете итога по разделу III «Собственный капитал».</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«Собственные акции (доли в уставном капитале)» (строка 430) показывается стоимость собственных акций (долей в уставном фонде), выкупленных у акционеров (участников), учитываемая на счете 81 «Собственные акции (доли в уставном капитале)». Показатель этой статьи вычитается при подсчете итога по разделу III «Собственный капитал».</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«Резервный капитал» (строка 440) показывается остаток резервного фонда, учитываемого на счете 82 «Резервный капитал».</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«Добавочный капитал» (строка 450) показывается остаток добавочного фонда, учитываемого на счете 83 «Добавочный капитал».</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 статье «Нераспределенная прибыль (непокрытый убыток)» (строка 460) показывается сумма нераспределенной прибыли (непокрытого убытка) за предыдущие и отчетный годы, учитываемая по кредиту (дебету) счета 84 «Нераспределенная прибыль (непокрытый убыток)». Сумма непокрытого убытка, показанного по этой статье, вычитается при подсчете итога по разделу III «Собственный капитал».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«Чистая прибыль (убыток) отчетного периода» (строка 470) показывается сумма чистой прибыли (убытка) отчетного периода, учитываемая на счете 99 «Прибыли и убытки». Сумма убытка отчетного периода, показанного по этой статье, вычитается при подсчете итога по разделу III «Собственный капитал». В годовом бухгалтерском балансе статья «Чистая прибыль (убыток) отчетного периода» (строка 470)  не заполняется.</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«Целевое финансирование» (строка 480) показывается остаток целевого финансирования, учитываемого на счете 86 «Целевое финансирование».</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lastRenderedPageBreak/>
        <w:t xml:space="preserve">В разделе </w:t>
      </w:r>
      <w:r w:rsidRPr="00866723">
        <w:rPr>
          <w:rFonts w:ascii="Times New Roman" w:eastAsia="Times New Roman" w:hAnsi="Times New Roman" w:cs="Times New Roman"/>
          <w:b/>
          <w:sz w:val="28"/>
          <w:szCs w:val="28"/>
          <w:lang w:val="en-US" w:eastAsia="ru-RU"/>
        </w:rPr>
        <w:t>IV</w:t>
      </w:r>
      <w:r w:rsidRPr="00866723">
        <w:rPr>
          <w:rFonts w:ascii="Times New Roman" w:eastAsia="Times New Roman" w:hAnsi="Times New Roman" w:cs="Times New Roman"/>
          <w:b/>
          <w:sz w:val="28"/>
          <w:szCs w:val="28"/>
          <w:lang w:eastAsia="ru-RU"/>
        </w:rPr>
        <w:t xml:space="preserve"> «Долгосрочные обязательства»</w:t>
      </w:r>
      <w:r w:rsidRPr="00866723">
        <w:rPr>
          <w:rFonts w:ascii="Times New Roman" w:eastAsia="Times New Roman" w:hAnsi="Times New Roman" w:cs="Times New Roman"/>
          <w:sz w:val="28"/>
          <w:szCs w:val="28"/>
          <w:lang w:eastAsia="ru-RU"/>
        </w:rPr>
        <w:t xml:space="preserve"> приводится информация о долгосрочных обязательствах организации, погашение которых ожидается более чем через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«Долгосрочные кредиты и займы» (строка 510) показываются обязательства по погашению долгосрочных кредитов и займов (за исключением процентов по ним), учитываемые на счете 67 «Расчеты по долгосрочным кредитам и займам».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«Долгосрочные обязательства по лизинговым платежам» (строка 520) показываются долгосрочные обязательства по лизинговым платежам, учитываемые на счете 76 «Расчеты с разными дебиторами и кредиторами».</w:t>
      </w:r>
    </w:p>
    <w:p w:rsidR="00866723" w:rsidRPr="00866723" w:rsidRDefault="00866723" w:rsidP="00866723">
      <w:pPr>
        <w:autoSpaceDE w:val="0"/>
        <w:autoSpaceDN w:val="0"/>
        <w:adjustRightInd w:val="0"/>
        <w:spacing w:after="0" w:line="240" w:lineRule="auto"/>
        <w:ind w:firstLine="708"/>
        <w:jc w:val="both"/>
        <w:outlineLvl w:val="2"/>
        <w:rPr>
          <w:rFonts w:ascii="Times New Roman" w:eastAsia="Times New Roman" w:hAnsi="Times New Roman" w:cs="Times New Roman"/>
          <w:bCs/>
          <w:sz w:val="28"/>
          <w:szCs w:val="28"/>
          <w:lang w:eastAsia="ru-RU"/>
        </w:rPr>
      </w:pPr>
      <w:r w:rsidRPr="00866723">
        <w:rPr>
          <w:rFonts w:ascii="Times New Roman" w:eastAsia="Times New Roman" w:hAnsi="Times New Roman" w:cs="Times New Roman"/>
          <w:sz w:val="28"/>
          <w:szCs w:val="28"/>
          <w:lang w:eastAsia="ru-RU"/>
        </w:rPr>
        <w:t>По статье «Отложенные налоговые обязательства» (строка 530)</w:t>
      </w:r>
      <w:r w:rsidRPr="00866723">
        <w:rPr>
          <w:rFonts w:ascii="Times New Roman" w:eastAsia="Times New Roman" w:hAnsi="Times New Roman" w:cs="Times New Roman"/>
          <w:bCs/>
          <w:sz w:val="28"/>
          <w:szCs w:val="28"/>
          <w:lang w:eastAsia="ru-RU"/>
        </w:rPr>
        <w:t xml:space="preserve"> показывается сальдо по счету 65 «Отложенные налоговые обязательства».</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«Доходы будущих периодов» (строка 540) показываются суммы доходов будущих периодов, учитываемые на счете 98 «Доходы будущих периодов» и подлежащие отнесению на доходы отчетного периода более чем через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«Резервы предстоящих платежей» (строка 550) показываются суммы резервов предстоящих платежей, учитываемые на счете 96 «Резервы предстоящих платежей» и подлежащие использованию более чем через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 статье «Прочие долгосрочные обязательства» (строка 560) показываются прочие долгосрочные обязательства, учитываемые на счетах учета расчетов, не показанные по строкам 510-550.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В разделе V «Краткосрочные обязательства»</w:t>
      </w:r>
      <w:r w:rsidRPr="00866723">
        <w:rPr>
          <w:rFonts w:ascii="Times New Roman" w:eastAsia="Times New Roman" w:hAnsi="Times New Roman" w:cs="Times New Roman"/>
          <w:sz w:val="28"/>
          <w:szCs w:val="28"/>
          <w:lang w:eastAsia="ru-RU"/>
        </w:rPr>
        <w:t xml:space="preserve"> приводится информация о краткосрочных обязательствах организации, погашение которых ожидается в течение 12 месяцев после отчетной даты.</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«Краткосрочные кредиты и займы» (строка 610) показываются обязательства по погашению краткосрочных кредитов и займов (за исключением процентов по ним), учитываемые на счете 66 «Расчеты по краткосрочным кредитам и займам».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 статье «Краткосрочная часть долгосрочных обязательств» (строка 620) показывается часть долгосрочных обязательств, учитываемых на счетах учета расчетов, погашение которой ожидается в течение 12 месяцев после отчетной даты, за исключением краткосрочной кредиторской задолженности, показанной по статье «Краткосрочная кредиторская задолженность» (строка 630).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«Краткосрочная кредиторская задолженность» (строка 630) показывается задолженность другим лицам, погашение которой ожидается в течение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631 «поставщикам, подрядчикам, исполнителям» показывается кредиторская задолженность поставщикам, подрядчикам, исполнителям, учитываемая на счете 60 «Расчеты с поставщиками и подрядчиками».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По строке 632 «по авансам полученным» показываются суммы полученных от заказчиков, покупателей авансов, предварительной оплаты, учитываемые на счете 62 «Расчеты с покупателями и заказчиками».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633 «по налогам и сборам» показывается кредиторская задолженность по налогам и сборам, учитываемая на счете 68 «Расчеты по налогам и сборам».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634 «по социальному страхованию и обеспечению» показывается кредиторская задолженность по социальному страхованию и обеспечению, учитываемая на счете 69 «Расчеты по социальному страхованию и обеспечению».</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 строке 635 «по оплате труда» показывается кредиторская задолженность перед работниками по оплате труда, учитываемая на счете 70 «Расчеты с персоналом по оплате труда».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636 «по лизинговым платежам» показывается кредиторская задолженность по лизинговым платежам, учитываемая на счете 76 «Расчеты с разными дебиторами и кредиторами».</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637 «собственнику имущества (учредителям, участникам)» показывается кредиторская задолженность перед  собственником имущества (учредителями, участниками) по выплате дивидендов и других доходов от участия в уставном фонде организации, учитываемая на счетах 75 «Расчеты с учредителями», 70 «Расчеты с персоналом по оплате труда».</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строке 638 «прочим кредиторам» показывается прочая кредиторская задолженность, учитываемая на счетах учета расчетов (за исключением обязательств, включенных в выбывающую группу, признанную предназначенной для реализации), не показанная по строкам 631-637, в том числе кредиторская задолженность перед работниками, учитываемая на счетах 71 «Расчеты с подотчетными лицами», 73 «Расчеты с персоналом по прочим операциям», кредиторская задолженность по погашению процентов по кредитам и займам, учитываемая на счетах 66 «Расчеты по краткосрочным кредитам и займам», 67 «Расчеты по долгосрочным кредитам и займам».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«Обязательства, предназначенные для реализации» (строка 640) показываются обязательства, включенные в выбывающую группу, признанную предназначенной для реализации, учитываемые на счете 76 «Расчеты с разными дебиторами и кредиторами».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«Доходы будущих периодов» (строка 650) показываются суммы доходов будущих периодов, учитываемые на счете 98 «Доходы будущих периодов» и подлежащие отнесению на доходы отчетного периода в течение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статье «Резервы предстоящих платежей» (строка 660) показываются суммы резервов предстоящих платежей, учитываемые на счете 96 «Резервы предстоящих платежей» и подлежащие использованию в течение 12 месяцев после отчетной даты.</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По статье «Прочие краткосрочные обязательства» (строка 670) показываются краткосрочные обязательства организации, не показанные по строкам 610-660.</w:t>
      </w:r>
    </w:p>
    <w:p w:rsidR="00866723" w:rsidRPr="00866723" w:rsidRDefault="00866723" w:rsidP="0086672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3. Порядок формирования данных отчета о прибылях и убытках</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Отчет о прибылях и убытках формируется по многоступенчатой схеме, основанной на ряде промежуточных расчетов. </w:t>
      </w:r>
      <w:r w:rsidRPr="00866723">
        <w:rPr>
          <w:rFonts w:ascii="Times New Roman" w:eastAsia="Times New Roman" w:hAnsi="Times New Roman" w:cs="Times New Roman"/>
          <w:i/>
          <w:color w:val="000000"/>
          <w:sz w:val="28"/>
          <w:szCs w:val="20"/>
          <w:lang w:eastAsia="ru-RU"/>
        </w:rPr>
        <w:t>Первая ступень</w:t>
      </w:r>
      <w:r w:rsidRPr="00866723">
        <w:rPr>
          <w:rFonts w:ascii="Times New Roman" w:eastAsia="Times New Roman" w:hAnsi="Times New Roman" w:cs="Times New Roman"/>
          <w:color w:val="000000"/>
          <w:sz w:val="28"/>
          <w:szCs w:val="20"/>
          <w:lang w:eastAsia="ru-RU"/>
        </w:rPr>
        <w:t xml:space="preserve"> расчетов (первый раздел отчета) показывает процесс формирования прибыли от реализациитоваров, продукции, работ, услуг. Укрупненно процесс ее формирования заключается в следующем:</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Выручка от реализации товаров, продукции, работ, услуг (за минусом скидок, предоставленных покупателю, стоимости возвращенной продукции, НДС, акцизов и иных аналогичных обязательных платежей)</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Себестоимость реализованных товаров, продукции, работ, услуг</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Валовая прибыль</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xml:space="preserve"> – Управленческие  расходы</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0"/>
          <w:lang w:eastAsia="ru-RU"/>
        </w:rPr>
      </w:pPr>
      <w:r w:rsidRPr="00866723">
        <w:rPr>
          <w:rFonts w:ascii="Times New Roman" w:eastAsia="Times New Roman" w:hAnsi="Times New Roman" w:cs="Times New Roman"/>
          <w:b/>
          <w:i/>
          <w:color w:val="000000"/>
          <w:sz w:val="28"/>
          <w:szCs w:val="20"/>
          <w:lang w:eastAsia="ru-RU"/>
        </w:rPr>
        <w:t>– Расходы на реализацию</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 </w:t>
      </w:r>
      <w:r w:rsidRPr="00866723">
        <w:rPr>
          <w:rFonts w:ascii="Times New Roman" w:eastAsia="Times New Roman" w:hAnsi="Times New Roman" w:cs="Times New Roman"/>
          <w:b/>
          <w:i/>
          <w:caps/>
          <w:color w:val="000000"/>
          <w:sz w:val="28"/>
          <w:szCs w:val="28"/>
          <w:lang w:eastAsia="ru-RU"/>
        </w:rPr>
        <w:t>Прибыль (убыток) от реализации товаров, продукции, работ, услуг</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Показатель </w:t>
      </w:r>
      <w:r w:rsidRPr="00866723">
        <w:rPr>
          <w:rFonts w:ascii="Times New Roman" w:eastAsia="Times New Roman" w:hAnsi="Times New Roman" w:cs="Times New Roman"/>
          <w:b/>
          <w:sz w:val="28"/>
          <w:szCs w:val="28"/>
          <w:lang w:eastAsia="ru-RU"/>
        </w:rPr>
        <w:t>статьи «Валовая прибыль»</w:t>
      </w:r>
      <w:r w:rsidRPr="00866723">
        <w:rPr>
          <w:rFonts w:ascii="Times New Roman" w:eastAsia="Times New Roman" w:hAnsi="Times New Roman" w:cs="Times New Roman"/>
          <w:sz w:val="28"/>
          <w:szCs w:val="28"/>
          <w:lang w:eastAsia="ru-RU"/>
        </w:rPr>
        <w:t xml:space="preserve"> рассчитывается как разница между показателем статьи «Выручка от реализации товаров, продукции, работ, услуг (за вычетом налогов и сборов, включаемых в выручку)» и показателями статьи «Себестоимость реализованных товаров, продукции, работ, услуг».</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«Управленческие расходы»</w:t>
      </w:r>
      <w:r w:rsidRPr="00866723">
        <w:rPr>
          <w:rFonts w:ascii="Times New Roman" w:eastAsia="Times New Roman" w:hAnsi="Times New Roman" w:cs="Times New Roman"/>
          <w:sz w:val="28"/>
          <w:szCs w:val="28"/>
          <w:lang w:eastAsia="ru-RU"/>
        </w:rPr>
        <w:t xml:space="preserve"> (строка 040) показываются:</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организацией, осуществляющей промышленную и иную производственную деятельность, - затраты, учитываемые на счете 26 «Общехозяйственные затраты», а также условно-постоянная часть затрат, учитываемых на счете 25 «Общепроизводственные затраты»,  списываемые при определении финансовых результатов непосредственно в дебет счета 90 «Доходы и расходы по текущей деятельности»;</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организацией, осуществляющей торговую, торгово-производственную деятельность, - расходы, связанные с управлением данной организацией, учитываемые на счете 44 «Расходы на реализацию»;</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организацией - профессиональным участником рынка ценных бумаг - расходы на осуществление ее текущей деятельности.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«Расходы на реализацию»</w:t>
      </w:r>
      <w:r w:rsidRPr="00866723">
        <w:rPr>
          <w:rFonts w:ascii="Times New Roman" w:eastAsia="Times New Roman" w:hAnsi="Times New Roman" w:cs="Times New Roman"/>
          <w:sz w:val="28"/>
          <w:szCs w:val="28"/>
          <w:lang w:eastAsia="ru-RU"/>
        </w:rPr>
        <w:t xml:space="preserve"> (строка 050) показываются:</w:t>
      </w:r>
    </w:p>
    <w:p w:rsidR="00866723" w:rsidRPr="00866723" w:rsidRDefault="00866723" w:rsidP="0086672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организацией, осуществляющей промышленную и иную производственную деятельность, - расходы на реализацию, учитываемые на счете 44 «Расходы на реализацию» и относящиеся к реализованной продукции, выполненным работам, оказанным услугам;</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организацией, осуществляющей торговую, торгово-производственную деятельность, - расходы на реализацию, учитываемые на счете 44 «Расходы </w:t>
      </w:r>
      <w:r w:rsidRPr="00866723">
        <w:rPr>
          <w:rFonts w:ascii="Times New Roman" w:eastAsia="Times New Roman" w:hAnsi="Times New Roman" w:cs="Times New Roman"/>
          <w:sz w:val="28"/>
          <w:szCs w:val="28"/>
          <w:lang w:eastAsia="ru-RU"/>
        </w:rPr>
        <w:lastRenderedPageBreak/>
        <w:t>на реализацию» (за вычетом расходов, связанных с управлением данной организацией) и относящиеся к реализованным товарам.</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pacing w:val="-2"/>
          <w:sz w:val="28"/>
          <w:szCs w:val="28"/>
          <w:lang w:eastAsia="ru-RU"/>
        </w:rPr>
        <w:t>Второй раздел</w:t>
      </w:r>
      <w:r w:rsidRPr="00866723">
        <w:rPr>
          <w:rFonts w:ascii="Times New Roman" w:eastAsia="Times New Roman" w:hAnsi="Times New Roman" w:cs="Times New Roman"/>
          <w:color w:val="000000"/>
          <w:spacing w:val="-2"/>
          <w:sz w:val="28"/>
          <w:szCs w:val="28"/>
          <w:lang w:eastAsia="ru-RU"/>
        </w:rPr>
        <w:t xml:space="preserve"> отчета показывает процесс формирования </w:t>
      </w:r>
      <w:r w:rsidRPr="00866723">
        <w:rPr>
          <w:rFonts w:ascii="Times New Roman" w:eastAsia="Times New Roman" w:hAnsi="Times New Roman" w:cs="Times New Roman"/>
          <w:spacing w:val="-2"/>
          <w:sz w:val="28"/>
          <w:szCs w:val="28"/>
          <w:lang w:eastAsia="ru-RU"/>
        </w:rPr>
        <w:t xml:space="preserve">прибыли </w:t>
      </w:r>
      <w:r w:rsidRPr="00866723">
        <w:rPr>
          <w:rFonts w:ascii="Times New Roman" w:eastAsia="Times New Roman" w:hAnsi="Times New Roman" w:cs="Times New Roman"/>
          <w:color w:val="000000"/>
          <w:spacing w:val="-2"/>
          <w:sz w:val="28"/>
          <w:szCs w:val="28"/>
          <w:lang w:eastAsia="ru-RU"/>
        </w:rPr>
        <w:t xml:space="preserve">от текущей  деятельности организации. </w:t>
      </w:r>
      <w:r w:rsidRPr="00866723">
        <w:rPr>
          <w:rFonts w:ascii="Times New Roman" w:eastAsia="Times New Roman" w:hAnsi="Times New Roman" w:cs="Times New Roman"/>
          <w:color w:val="000000"/>
          <w:sz w:val="28"/>
          <w:szCs w:val="20"/>
          <w:lang w:eastAsia="ru-RU"/>
        </w:rPr>
        <w:t>Укрупненно процесс формирования прибыли (убытка) от текущей деятельности организации можно представить следующим образом:</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sz w:val="28"/>
          <w:szCs w:val="20"/>
          <w:lang w:eastAsia="ru-RU"/>
        </w:rPr>
      </w:pPr>
      <w:r w:rsidRPr="00866723">
        <w:rPr>
          <w:rFonts w:ascii="Times New Roman" w:eastAsia="Times New Roman" w:hAnsi="Times New Roman" w:cs="Times New Roman"/>
          <w:color w:val="000000"/>
          <w:sz w:val="28"/>
          <w:szCs w:val="20"/>
          <w:lang w:eastAsia="ru-RU"/>
        </w:rPr>
        <w:tab/>
      </w:r>
      <w:r w:rsidRPr="00866723">
        <w:rPr>
          <w:rFonts w:ascii="Times New Roman" w:eastAsia="Times New Roman" w:hAnsi="Times New Roman" w:cs="Times New Roman"/>
          <w:b/>
          <w:color w:val="000000"/>
          <w:sz w:val="28"/>
          <w:szCs w:val="20"/>
          <w:lang w:eastAsia="ru-RU"/>
        </w:rPr>
        <w:t>+/-</w:t>
      </w:r>
      <w:r w:rsidRPr="00866723">
        <w:rPr>
          <w:rFonts w:ascii="Times New Roman" w:eastAsia="Times New Roman" w:hAnsi="Times New Roman" w:cs="Times New Roman"/>
          <w:b/>
          <w:i/>
          <w:sz w:val="28"/>
          <w:szCs w:val="20"/>
          <w:lang w:eastAsia="ru-RU"/>
        </w:rPr>
        <w:t>Прибыль от реализации продукции</w:t>
      </w:r>
      <w:r w:rsidRPr="00866723">
        <w:rPr>
          <w:rFonts w:ascii="Times New Roman" w:eastAsia="Times New Roman" w:hAnsi="Times New Roman" w:cs="Times New Roman"/>
          <w:b/>
          <w:i/>
          <w:sz w:val="28"/>
          <w:szCs w:val="20"/>
          <w:lang w:eastAsia="ru-RU"/>
        </w:rPr>
        <w:tab/>
        <w:t>– Расходы от операций с имуществом</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sz w:val="28"/>
          <w:szCs w:val="20"/>
          <w:lang w:eastAsia="ru-RU"/>
        </w:rPr>
      </w:pPr>
      <w:r w:rsidRPr="00866723">
        <w:rPr>
          <w:rFonts w:ascii="Times New Roman" w:eastAsia="Times New Roman" w:hAnsi="Times New Roman" w:cs="Times New Roman"/>
          <w:b/>
          <w:i/>
          <w:sz w:val="28"/>
          <w:szCs w:val="20"/>
          <w:lang w:eastAsia="ru-RU"/>
        </w:rPr>
        <w:tab/>
        <w:t>+Прочие доходы по текущей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sz w:val="28"/>
          <w:szCs w:val="20"/>
          <w:lang w:eastAsia="ru-RU"/>
        </w:rPr>
      </w:pPr>
      <w:r w:rsidRPr="00866723">
        <w:rPr>
          <w:rFonts w:ascii="Times New Roman" w:eastAsia="Times New Roman" w:hAnsi="Times New Roman" w:cs="Times New Roman"/>
          <w:b/>
          <w:i/>
          <w:sz w:val="28"/>
          <w:szCs w:val="20"/>
          <w:lang w:eastAsia="ru-RU"/>
        </w:rPr>
        <w:tab/>
        <w:t>– Прочие расходы по текущей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sz w:val="28"/>
          <w:szCs w:val="20"/>
          <w:lang w:eastAsia="ru-RU"/>
        </w:rPr>
        <w:tab/>
      </w:r>
      <w:r w:rsidRPr="00866723">
        <w:rPr>
          <w:rFonts w:ascii="Times New Roman" w:eastAsia="Times New Roman" w:hAnsi="Times New Roman" w:cs="Times New Roman"/>
          <w:color w:val="000000"/>
          <w:sz w:val="28"/>
          <w:szCs w:val="20"/>
          <w:lang w:eastAsia="ru-RU"/>
        </w:rPr>
        <w:t xml:space="preserve">= </w:t>
      </w:r>
      <w:r w:rsidRPr="00866723">
        <w:rPr>
          <w:rFonts w:ascii="Times New Roman" w:eastAsia="Times New Roman" w:hAnsi="Times New Roman" w:cs="Times New Roman"/>
          <w:b/>
          <w:i/>
          <w:caps/>
          <w:color w:val="000000"/>
          <w:sz w:val="28"/>
          <w:szCs w:val="28"/>
          <w:lang w:eastAsia="ru-RU"/>
        </w:rPr>
        <w:t>Прибыль (убыток) от текущей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i/>
          <w:color w:val="000000"/>
          <w:sz w:val="28"/>
          <w:szCs w:val="20"/>
          <w:lang w:eastAsia="ru-RU"/>
        </w:rPr>
        <w:t>Третий раздел</w:t>
      </w:r>
      <w:r w:rsidRPr="00866723">
        <w:rPr>
          <w:rFonts w:ascii="Times New Roman" w:eastAsia="Times New Roman" w:hAnsi="Times New Roman" w:cs="Times New Roman"/>
          <w:color w:val="000000"/>
          <w:sz w:val="28"/>
          <w:szCs w:val="20"/>
          <w:lang w:eastAsia="ru-RU"/>
        </w:rPr>
        <w:t xml:space="preserve"> отчета показывает процесс формирования </w:t>
      </w:r>
      <w:r w:rsidRPr="00866723">
        <w:rPr>
          <w:rFonts w:ascii="Times New Roman" w:eastAsia="Times New Roman" w:hAnsi="Times New Roman" w:cs="Times New Roman"/>
          <w:sz w:val="28"/>
          <w:szCs w:val="20"/>
          <w:lang w:eastAsia="ru-RU"/>
        </w:rPr>
        <w:t>прибыли (убытка)</w:t>
      </w:r>
      <w:r w:rsidRPr="00866723">
        <w:rPr>
          <w:rFonts w:ascii="Times New Roman" w:eastAsia="Times New Roman" w:hAnsi="Times New Roman" w:cs="Times New Roman"/>
          <w:color w:val="000000"/>
          <w:sz w:val="28"/>
          <w:szCs w:val="20"/>
          <w:lang w:eastAsia="ru-RU"/>
        </w:rPr>
        <w:t xml:space="preserve"> от инвестиционной, финансовой и иной деятельности организации: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color w:val="000000"/>
          <w:sz w:val="28"/>
          <w:szCs w:val="20"/>
          <w:lang w:eastAsia="ru-RU"/>
        </w:rPr>
        <w:tab/>
      </w:r>
      <w:r w:rsidRPr="00866723">
        <w:rPr>
          <w:rFonts w:ascii="Times New Roman" w:eastAsia="Times New Roman" w:hAnsi="Times New Roman" w:cs="Times New Roman"/>
          <w:b/>
          <w:i/>
          <w:color w:val="000000"/>
          <w:sz w:val="28"/>
          <w:szCs w:val="20"/>
          <w:lang w:eastAsia="ru-RU"/>
        </w:rPr>
        <w:t>Доходы по инвестиционной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ab/>
        <w:t>– Расходы по инвестиционной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xml:space="preserve">          + Доходы по финансовой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xml:space="preserve">          – Расходы по инвестиционной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0"/>
          <w:lang w:eastAsia="ru-RU"/>
        </w:rPr>
      </w:pPr>
      <w:r w:rsidRPr="00866723">
        <w:rPr>
          <w:rFonts w:ascii="Times New Roman" w:eastAsia="Times New Roman" w:hAnsi="Times New Roman" w:cs="Times New Roman"/>
          <w:b/>
          <w:i/>
          <w:color w:val="000000"/>
          <w:sz w:val="28"/>
          <w:szCs w:val="20"/>
          <w:lang w:eastAsia="ru-RU"/>
        </w:rPr>
        <w:t xml:space="preserve">          +/- Иные доходы и расходы</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ab/>
        <w:t>=</w:t>
      </w:r>
      <w:r w:rsidRPr="00866723">
        <w:rPr>
          <w:rFonts w:ascii="Times New Roman" w:eastAsia="Times New Roman" w:hAnsi="Times New Roman" w:cs="Times New Roman"/>
          <w:b/>
          <w:i/>
          <w:caps/>
          <w:sz w:val="28"/>
          <w:szCs w:val="28"/>
          <w:lang w:eastAsia="ru-RU"/>
        </w:rPr>
        <w:t>Прибыль (убыток) от инвестиционной, финансовой  и иной деятельности</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866723">
        <w:rPr>
          <w:rFonts w:ascii="Times New Roman" w:eastAsia="Times New Roman" w:hAnsi="Times New Roman" w:cs="Times New Roman"/>
          <w:color w:val="000000"/>
          <w:sz w:val="28"/>
          <w:szCs w:val="20"/>
          <w:lang w:eastAsia="ru-RU"/>
        </w:rPr>
        <w:t xml:space="preserve">Суммирование итогов по разделам отчета о прибылях и убытках дает информацию о сумме всех видов прибыли организации – </w:t>
      </w:r>
      <w:r w:rsidRPr="00866723">
        <w:rPr>
          <w:rFonts w:ascii="Times New Roman" w:eastAsia="Times New Roman" w:hAnsi="Times New Roman" w:cs="Times New Roman"/>
          <w:b/>
          <w:i/>
          <w:caps/>
          <w:color w:val="000000"/>
          <w:sz w:val="28"/>
          <w:szCs w:val="28"/>
          <w:lang w:eastAsia="ru-RU"/>
        </w:rPr>
        <w:t>прибыль (убыток</w:t>
      </w:r>
      <w:r w:rsidRPr="00866723">
        <w:rPr>
          <w:rFonts w:ascii="Times New Roman" w:eastAsia="Times New Roman" w:hAnsi="Times New Roman" w:cs="Times New Roman"/>
          <w:b/>
          <w:i/>
          <w:color w:val="000000"/>
          <w:sz w:val="28"/>
          <w:szCs w:val="20"/>
          <w:lang w:eastAsia="ru-RU"/>
        </w:rPr>
        <w:t xml:space="preserve">) </w:t>
      </w:r>
      <w:r w:rsidRPr="00866723">
        <w:rPr>
          <w:rFonts w:ascii="Times New Roman" w:eastAsia="Times New Roman" w:hAnsi="Times New Roman" w:cs="Times New Roman"/>
          <w:color w:val="000000"/>
          <w:sz w:val="28"/>
          <w:szCs w:val="20"/>
          <w:lang w:eastAsia="ru-RU"/>
        </w:rPr>
        <w:t>до налогообложения</w:t>
      </w:r>
      <w:r w:rsidRPr="00866723">
        <w:rPr>
          <w:rFonts w:ascii="Times New Roman" w:eastAsia="Times New Roman" w:hAnsi="Times New Roman" w:cs="Times New Roman"/>
          <w:b/>
          <w:i/>
          <w:color w:val="000000"/>
          <w:sz w:val="28"/>
          <w:szCs w:val="20"/>
          <w:lang w:eastAsia="ru-RU"/>
        </w:rPr>
        <w:t>.</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Заключительная часть отчета о прибылях и убытках содержит финансовую информацию о налогообложении прибыли и формировании чистой и совокупной прибыли организации:</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xml:space="preserve">+/- ПРИБЫЛЬ (УБЫТОК) до налогообложения </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Налог на прибыль</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xml:space="preserve">+/- Изменение отложенных налоговых активов </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xml:space="preserve">+/- Изменение отложенных налоговых обязательств </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Прочие налоги, сборы исчисляемые из прибыли (дохода)</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xml:space="preserve">= ЧИСТАЯ ПРИБЫЛЬ (УБЫТОК) </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Результат от переоценки долгосрочных активов</w:t>
      </w:r>
    </w:p>
    <w:p w:rsidR="00866723" w:rsidRPr="00866723" w:rsidRDefault="00866723" w:rsidP="00866723">
      <w:pPr>
        <w:spacing w:after="0" w:line="240" w:lineRule="auto"/>
        <w:ind w:firstLine="709"/>
        <w:rPr>
          <w:rFonts w:ascii="Times New Roman" w:eastAsia="Times New Roman" w:hAnsi="Times New Roman" w:cs="Times New Roman"/>
          <w:b/>
          <w:i/>
          <w:sz w:val="28"/>
          <w:szCs w:val="28"/>
          <w:lang w:eastAsia="ru-RU"/>
        </w:rPr>
      </w:pPr>
      <w:r w:rsidRPr="00866723">
        <w:rPr>
          <w:rFonts w:ascii="Times New Roman" w:eastAsia="Times New Roman" w:hAnsi="Times New Roman" w:cs="Times New Roman"/>
          <w:b/>
          <w:i/>
          <w:sz w:val="28"/>
          <w:szCs w:val="28"/>
          <w:lang w:eastAsia="ru-RU"/>
        </w:rPr>
        <w:t>+/- Результат от прочих операций</w:t>
      </w:r>
    </w:p>
    <w:p w:rsidR="00866723" w:rsidRPr="00866723" w:rsidRDefault="00866723" w:rsidP="00866723">
      <w:pPr>
        <w:spacing w:after="0" w:line="240" w:lineRule="auto"/>
        <w:ind w:firstLine="709"/>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i/>
          <w:sz w:val="28"/>
          <w:szCs w:val="28"/>
          <w:lang w:eastAsia="ru-RU"/>
        </w:rPr>
        <w:t>= СОВОКУПНАЯ ПРИБЫЛЬ (УБЫТОК)</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«Налог на прибыль»</w:t>
      </w:r>
      <w:r w:rsidRPr="00866723">
        <w:rPr>
          <w:rFonts w:ascii="Times New Roman" w:eastAsia="Times New Roman" w:hAnsi="Times New Roman" w:cs="Times New Roman"/>
          <w:sz w:val="28"/>
          <w:szCs w:val="28"/>
          <w:lang w:eastAsia="ru-RU"/>
        </w:rPr>
        <w:t xml:space="preserve"> (строка 170) показывается сумма налога на прибыль, исчисляемого из прибыли (дохода)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«Изменение отложенных налоговых активов»</w:t>
      </w:r>
      <w:r w:rsidRPr="00866723">
        <w:rPr>
          <w:rFonts w:ascii="Times New Roman" w:eastAsia="Times New Roman" w:hAnsi="Times New Roman" w:cs="Times New Roman"/>
          <w:sz w:val="28"/>
          <w:szCs w:val="28"/>
          <w:lang w:eastAsia="ru-RU"/>
        </w:rPr>
        <w:t xml:space="preserve"> (строка 180) показывается сумма изменения отложенных налоговых активов за отчетный период, определяемая как разница между оборотами по дебету и кредиту счета 09 «Отложенные налоговые активы» за отчетный период.</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lastRenderedPageBreak/>
        <w:t>По статье «Изменение отложенных налоговых обязательств»</w:t>
      </w:r>
      <w:r w:rsidRPr="00866723">
        <w:rPr>
          <w:rFonts w:ascii="Times New Roman" w:eastAsia="Times New Roman" w:hAnsi="Times New Roman" w:cs="Times New Roman"/>
          <w:sz w:val="28"/>
          <w:szCs w:val="28"/>
          <w:lang w:eastAsia="ru-RU"/>
        </w:rPr>
        <w:t xml:space="preserve"> (строка 190) показывается сумма изменения отложенных налоговых обязательств за отчетный период, определяемая как разница между оборотами по дебету и кредиту счета 65 «Отложенные налоговые обязательства» за отчетный период.</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«Прочие налоги и сборы, исчисляемые из прибыли (дохода)»</w:t>
      </w:r>
      <w:r w:rsidRPr="00866723">
        <w:rPr>
          <w:rFonts w:ascii="Times New Roman" w:eastAsia="Times New Roman" w:hAnsi="Times New Roman" w:cs="Times New Roman"/>
          <w:sz w:val="28"/>
          <w:szCs w:val="28"/>
          <w:lang w:eastAsia="ru-RU"/>
        </w:rPr>
        <w:t xml:space="preserve"> (строка 200) показывается сумма налогов (кроме налога на прибыль) и сборов, исчисляемых из прибыли (дохода) организации за отчетный период в соответствии с налоговым законодательством, отражаемая в бухгалтерском учете по дебету счета 99 «Прибыли и убытки» и кредиту счета 68 «Расчеты по налогам и сборам».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«Результат от переоценки долгосрочных активов, не включаемый в чистую прибыль (убыток)»</w:t>
      </w:r>
      <w:r w:rsidRPr="00866723">
        <w:rPr>
          <w:rFonts w:ascii="Times New Roman" w:eastAsia="Times New Roman" w:hAnsi="Times New Roman" w:cs="Times New Roman"/>
          <w:sz w:val="28"/>
          <w:szCs w:val="28"/>
          <w:lang w:eastAsia="ru-RU"/>
        </w:rPr>
        <w:t xml:space="preserve"> (строка 220) показывается сумма изменения стоимости основных средств, нематериальных активов и других долгосрочных активов за отчетный период в результате переоценки, проводимой в соответствии с законодательством, учитываемая на счете 83 «Добавочный капитал».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По статье «Результат от прочих операций, не включаемый в чистую прибыль (убыток)»</w:t>
      </w:r>
      <w:r w:rsidRPr="00866723">
        <w:rPr>
          <w:rFonts w:ascii="Times New Roman" w:eastAsia="Times New Roman" w:hAnsi="Times New Roman" w:cs="Times New Roman"/>
          <w:sz w:val="28"/>
          <w:szCs w:val="28"/>
          <w:lang w:eastAsia="ru-RU"/>
        </w:rPr>
        <w:t xml:space="preserve"> (строка 230) показывается результат от операций, не включаемый в чистую прибыль (убыток) за отчетный период, за исключением показанного по статье «Результат от переоценки долгосрочных активов, не включаемый в чистую прибыль (убыток)» (строка 220).</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4. Порядок формирования данных отчета об изменении капитала</w:t>
      </w: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66723" w:rsidRPr="00866723" w:rsidRDefault="00866723" w:rsidP="008667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010 «Остаток на 31.12.20__г.»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020 «Корректировки в связи с изменением учетной политики» показываются изменения величины собственного капитала организации в целом и по каждой статье в отдельности в связи с внесением изменений в учетную политику.</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030 «Корректировки в связи с исправлением ошибок» показываются изменения величины собственного капитала организации в целом и по каждой статье в отдельности в связи с исправлением ошибок.</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строке 040 «Скорректированный остаток на 31.12.20__г.»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на конец года, предшествующего предыдущему году, </w:t>
      </w:r>
      <w:r w:rsidRPr="00866723">
        <w:rPr>
          <w:rFonts w:ascii="Times New Roman" w:eastAsia="Times New Roman" w:hAnsi="Times New Roman" w:cs="Times New Roman"/>
          <w:sz w:val="28"/>
          <w:szCs w:val="30"/>
          <w:lang w:eastAsia="ru-RU"/>
        </w:rPr>
        <w:lastRenderedPageBreak/>
        <w:t>скорректированное в связи с внесением изменений в учетную политику и исправлением ошибок.</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050 «Увеличение собственного капитала - всего» показываются за период предыдущего года, аналогичный отчетному периоду, суммы увеличения собственного капитала организации в целом и по каждой статье в отдельности: чистая прибыль (строка 051), переоценка долгосрочных активов (строка 052), доходы от прочих операций, не включаемые в чистую прибыль (убыток) (строка 053), выпуск дополнительных акций (строка 054), увеличение номинальной стоимости акций    (строка  055),   вклады    собственника   имущества   (учредителей, участников) (строка 056), реорганизация (строка 057) и другие (показываются в свободных строках).</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060 «Уменьшение собственного капитала - всего» показываются за период предыдущего года, аналогичный отчетному периоду, суммы уменьшения собственного капитала организации в целом и по каждой статье в отдельности: убыток (строка 061), переоценка долгосрочных активов (строка 062), расходы от прочих операций, не включаемые в чистую прибыль (убыток), (строка 063), уменьшение номинальной стоимости акций (строка 064), выкуп акций (долей в уставном капитале) (строка 065), дивиденды и другие доходы от участия в уставном капитале организации (строка 066), реорганизация (строка 067) и другие (показываются в свободных строках).</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070 «Изменение уставного капитала» показываются суммы изменения уставного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080 «Изменение резервного капитала» показываются суммы изменения резервного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866723" w:rsidRPr="00866723" w:rsidRDefault="00866723" w:rsidP="00866723">
      <w:pPr>
        <w:autoSpaceDE w:val="0"/>
        <w:autoSpaceDN w:val="0"/>
        <w:adjustRightInd w:val="0"/>
        <w:spacing w:after="0" w:line="240" w:lineRule="auto"/>
        <w:ind w:firstLine="720"/>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090 «Изменение добавочного капитала» показываются суммы изменения добавочного фонда за период предыдущего года, аналогичный отчетному периоду, не приводящего к изменению величины собственного капитала организации в целом.</w:t>
      </w:r>
    </w:p>
    <w:p w:rsidR="00866723" w:rsidRPr="00866723" w:rsidRDefault="00866723" w:rsidP="00866723">
      <w:pPr>
        <w:autoSpaceDE w:val="0"/>
        <w:autoSpaceDN w:val="0"/>
        <w:adjustRightInd w:val="0"/>
        <w:spacing w:after="0" w:line="240" w:lineRule="auto"/>
        <w:ind w:firstLine="720"/>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100 «Остаток на ________20__г.»показывается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периода предыдущего года, аналогичного отчетному периоду.</w:t>
      </w:r>
    </w:p>
    <w:p w:rsidR="00866723" w:rsidRPr="00866723" w:rsidRDefault="00866723" w:rsidP="00866723">
      <w:pPr>
        <w:autoSpaceDE w:val="0"/>
        <w:autoSpaceDN w:val="0"/>
        <w:adjustRightInd w:val="0"/>
        <w:spacing w:after="0" w:line="240" w:lineRule="auto"/>
        <w:ind w:firstLine="720"/>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строке 110 «Остаток на 31.12.20__г.» 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w:t>
      </w:r>
      <w:r w:rsidRPr="00866723">
        <w:rPr>
          <w:rFonts w:ascii="Times New Roman" w:eastAsia="Times New Roman" w:hAnsi="Times New Roman" w:cs="Times New Roman"/>
          <w:sz w:val="28"/>
          <w:szCs w:val="30"/>
          <w:lang w:eastAsia="ru-RU"/>
        </w:rPr>
        <w:lastRenderedPageBreak/>
        <w:t>«Нераспределенная прибыль (непокрытый убыток)» на конец предыдущего года.</w:t>
      </w:r>
    </w:p>
    <w:p w:rsidR="00866723" w:rsidRPr="00866723" w:rsidRDefault="00866723" w:rsidP="00866723">
      <w:pPr>
        <w:autoSpaceDE w:val="0"/>
        <w:autoSpaceDN w:val="0"/>
        <w:adjustRightInd w:val="0"/>
        <w:spacing w:after="0" w:line="240" w:lineRule="auto"/>
        <w:ind w:firstLine="720"/>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строкам 120-190 показываются данные за отчетный период,  аналогичные данным, показанным по строкам 020-090 отчета об изменении капитала за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20"/>
        <w:jc w:val="both"/>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200 «Остаток на ________20__г.»показывается сальдо по счетам 80 «Уставный капитал», 75 «Расчеты с учредителями» (субсчет 75-1 «Расчеты по вкладам в уставный капитал»), 81 «Собственные акции (доли в уставном капитале)», 82 «Резервный капитал», 83 «Добавочный капитал», 84 «Нераспределенная прибыль (непокрытый убыток)», 99 «Прибыли и убытки» на конец отчетного периода.</w:t>
      </w:r>
    </w:p>
    <w:p w:rsidR="00866723" w:rsidRPr="00866723" w:rsidRDefault="00866723" w:rsidP="00866723">
      <w:pPr>
        <w:spacing w:after="0" w:line="240" w:lineRule="auto"/>
        <w:ind w:firstLine="709"/>
        <w:jc w:val="center"/>
        <w:rPr>
          <w:rFonts w:ascii="Times New Roman" w:eastAsia="Times New Roman" w:hAnsi="Times New Roman" w:cs="Times New Roman"/>
          <w:sz w:val="28"/>
          <w:szCs w:val="28"/>
          <w:lang w:eastAsia="ru-RU"/>
        </w:rPr>
      </w:pP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 xml:space="preserve">5. Порядок формирования данных отчета о движении </w:t>
      </w:r>
    </w:p>
    <w:p w:rsidR="00866723" w:rsidRPr="00866723" w:rsidRDefault="00866723" w:rsidP="00866723">
      <w:pPr>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66723">
        <w:rPr>
          <w:rFonts w:ascii="Times New Roman" w:eastAsia="Times New Roman" w:hAnsi="Times New Roman" w:cs="Times New Roman"/>
          <w:b/>
          <w:sz w:val="28"/>
          <w:szCs w:val="20"/>
          <w:lang w:eastAsia="ru-RU"/>
        </w:rPr>
        <w:t>денежных средств</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Отчет о движении денежных средств формируется на основе информации о потоках денежных средств (поступление, направление денежных средств) с учетом остатков денежных средств на начало и конец отчетного года в разрезе текущей, инвестиционной и финансовой деятельности.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При формировании данных отчета о движении денежных средств для целей бухгалтерского учета следует иметь в виду следующее:</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текущая деятельность</w:t>
      </w:r>
      <w:r w:rsidRPr="00866723">
        <w:rPr>
          <w:rFonts w:ascii="Times New Roman" w:eastAsia="Times New Roman" w:hAnsi="Times New Roman" w:cs="Times New Roman"/>
          <w:sz w:val="28"/>
          <w:szCs w:val="28"/>
          <w:lang w:eastAsia="ru-RU"/>
        </w:rPr>
        <w:t xml:space="preserve"> – деятельность организации, преследующая извлечение прибыли в качестве основной цели либо не имеющая извлечения прибыли в качестве такой цели в соответствии с предметом и целями деятельности;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инвестиционная деятельность</w:t>
      </w:r>
      <w:r w:rsidRPr="00866723">
        <w:rPr>
          <w:rFonts w:ascii="Times New Roman" w:eastAsia="Times New Roman" w:hAnsi="Times New Roman" w:cs="Times New Roman"/>
          <w:sz w:val="28"/>
          <w:szCs w:val="28"/>
          <w:lang w:eastAsia="ru-RU"/>
        </w:rPr>
        <w:t xml:space="preserve"> – деятельность организации, связанная с вложениями во внеоборотные активы, включая строительство, сдачей долгосрочных активов в аренду, лизинг, иное возмездное пользование; </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sz w:val="28"/>
          <w:szCs w:val="28"/>
          <w:lang w:eastAsia="ru-RU"/>
        </w:rPr>
        <w:t>финансовая деятельность</w:t>
      </w:r>
      <w:r w:rsidRPr="00866723">
        <w:rPr>
          <w:rFonts w:ascii="Times New Roman" w:eastAsia="Times New Roman" w:hAnsi="Times New Roman" w:cs="Times New Roman"/>
          <w:sz w:val="28"/>
          <w:szCs w:val="28"/>
          <w:lang w:eastAsia="ru-RU"/>
        </w:rPr>
        <w:t xml:space="preserve"> – деятельность организации, связанная с осуществлением финансовых вложений, включая выдачу другим организациям займов и получение процентов по ним, полученные доходы (проценты) от банков за пользование денежными средствами организации, полученными доходами (дивидендами) или возвратом долей, вкладов, паев.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Вразделе «Движение денежных средств по текущей деятельности»</w:t>
      </w:r>
      <w:r w:rsidRPr="00866723">
        <w:rPr>
          <w:rFonts w:ascii="Times New Roman" w:eastAsia="Times New Roman" w:hAnsi="Times New Roman" w:cs="Times New Roman"/>
          <w:sz w:val="28"/>
          <w:szCs w:val="30"/>
          <w:lang w:eastAsia="ru-RU"/>
        </w:rPr>
        <w:t>приводится информация о движении денежных средств, связанных с текущей деятельностью организации.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«Поступило денежных средств – всего» (строка 020) приводится информация о  поступлениях  денежных  средств  по  текущей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021 «от покупателей продукции, товаров, заказчиков работ, услуг» показываются суммы денежных средств, полученные от покупателей продукции, товаров, заказчиков работ, услуг (в том числе полученные авансы, предварительная оплата).</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lastRenderedPageBreak/>
        <w:t>По строке 022 «от покупателей материалов и других запасов» показываются суммы денежных средств, полученные от покупателей материалов и других запасов (в том числе полученные авансы, предварительная оплата), за исключением сумм денежных средств, полученных от покупателей продукции, товаров, показываемых по строке 021 «от покупателей продукции, товаров, заказчиков работ, услуг».</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023 «роялти» показываются суммы денежных средств, полученные по лицензионным договорам.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024 «прочие поступления» показываются суммы денежных средств, полученные по текущей деятельности, не показанные по строкам 021-023.</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«Направлено денежных средств - всего»(строка 030) приводится информация о направлениях использования денежных средств организации по текущей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031 «на приобретение запасов, работ, услуг»показываются суммы денежных средств, направленные поставщикам, подрядчикам, исполнителям на приобретение товаров, материалов, иных запасов, работ, услуг (в том числе выданные авансы, предварительная оплата).</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032 «на оплату труда»показываются суммы денежных средств, направленные на оплату труда работников.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033 «на уплату налогов и сборов»показываются суммы денежных средств, направленные на уплату налогов и сборов.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034 «на прочие выплаты»показываются выплаты денежных средств по текущей деятельности, не показанные по строкам 031 - 033.</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 xml:space="preserve">В разделе «Движение денежных средств по инвестиционной деятельности» </w:t>
      </w:r>
      <w:r w:rsidRPr="00866723">
        <w:rPr>
          <w:rFonts w:ascii="Times New Roman" w:eastAsia="Times New Roman" w:hAnsi="Times New Roman" w:cs="Times New Roman"/>
          <w:sz w:val="28"/>
          <w:szCs w:val="30"/>
          <w:lang w:eastAsia="ru-RU"/>
        </w:rPr>
        <w:t>приводится информация о движении денежных средств, связанных с инвестиционной деятельностью организации.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«Поступило денежных средств – всего» (строка 050) приводится информация о поступлениях денежных средств по инвестиционной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строке 051 «от покупателей основных средств, нематериальных активов и других долгосрочных активов» показываются суммы денежных средств, полученные от покупателей основных средств, нематериальных активов и других долгосрочных активов (в том числе полученные авансы, предварительная оплата). </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052 «возврат предоставленных займов» показываются суммы денежных средств, полученные в погашение займов, предоставленных организацией.</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053 «доходы от участия в уставном капитале других организаций»показываются суммы денежных средств, полученные организацией в виде дивидендов и других доходов от участия в уставном фонде других организаций.</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lastRenderedPageBreak/>
        <w:t>По строке 054 «проценты» показываются суммы денежных средств, полученные организацией в виде процентов.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055 «прочие поступления»показываются суммы денежных средств, полученные по инвестиционной деятельности, не показанные по строкам 051 - 054.</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«Направлено денежных средств - всего»(строка 060) приводится информация о направлениях использования денежных средств организации по инвестиционной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061 «на приобретение и создание основных средств, нематериальных активов и других долгосрочных активов»показываются суммы денежных средств, направленные на приобретение и создание основных средств, нематериальных активов и других долгосрочных активов (в том числе выданные авансы, предварительная оплата), включая уплаченные проценты по кредитам, займам, которые относятся на стоимость долгосрочных активов в соответствии с законодательством.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062 «на предоставление займов» показываются суммы денежных средств, направленные на предоставление организацией займов другим лицам.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063 «на вклады в уставный капитал других организаций» показываются суммы денежных средств, направленные в уставные фонды других организаций.</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064 «прочие выплаты» показываются выплаты денежных средств по инвестиционной деятельности, не показанные по строкам 061 – 063.</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i/>
          <w:sz w:val="28"/>
          <w:szCs w:val="30"/>
          <w:lang w:eastAsia="ru-RU"/>
        </w:rPr>
        <w:t>В разделе «Движение денежных средств по финансовой деятельности»</w:t>
      </w:r>
      <w:r w:rsidRPr="00866723">
        <w:rPr>
          <w:rFonts w:ascii="Times New Roman" w:eastAsia="Times New Roman" w:hAnsi="Times New Roman" w:cs="Times New Roman"/>
          <w:sz w:val="28"/>
          <w:szCs w:val="30"/>
          <w:lang w:eastAsia="ru-RU"/>
        </w:rPr>
        <w:t xml:space="preserve"> приводится информация о движении денежных средств, связанных с финансовой деятельностью организации.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«Поступило денежных средств – всего» (строка 080) приводится информация о поступлениях денежных средств по финансовой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081 «кредиты и займы» показываются суммы денежных средств, полученные в виде кредитов и займов.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082 «от выпуска акций» показываются суммы денежных средств, полученные от выпуска акций.</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083 «вклады собственника имущества (учредителей, участников)» показываются суммы денежных средств, полученные от собственника имущества (учредителей, участников).</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18"/>
          <w:szCs w:val="20"/>
          <w:lang w:eastAsia="ru-RU"/>
        </w:rPr>
      </w:pPr>
      <w:r w:rsidRPr="00866723">
        <w:rPr>
          <w:rFonts w:ascii="Times New Roman" w:eastAsia="Times New Roman" w:hAnsi="Times New Roman" w:cs="Times New Roman"/>
          <w:sz w:val="28"/>
          <w:szCs w:val="30"/>
          <w:lang w:eastAsia="ru-RU"/>
        </w:rPr>
        <w:t>По строке 084 «прочие поступления»показываются суммы денежных средств, полученные по финансовой деятельности, не показанные по строкам 081 - 083.</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 xml:space="preserve">По статье «Направлено денежных средств - всего»(строка 090) приводится информация о направлениях использования денежных средств </w:t>
      </w:r>
      <w:r w:rsidRPr="00866723">
        <w:rPr>
          <w:rFonts w:ascii="Times New Roman" w:eastAsia="Times New Roman" w:hAnsi="Times New Roman" w:cs="Times New Roman"/>
          <w:sz w:val="28"/>
          <w:szCs w:val="30"/>
          <w:lang w:eastAsia="ru-RU"/>
        </w:rPr>
        <w:lastRenderedPageBreak/>
        <w:t>организации по финансовой деятельности за отчетный период и период предыдущего года, аналогичный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091 «на погашение кредитов и займов»показываются суммы денежных средств, направленные на погашение кредитов и займов.</w:t>
      </w:r>
    </w:p>
    <w:p w:rsidR="00866723" w:rsidRPr="00866723" w:rsidRDefault="00866723" w:rsidP="00866723">
      <w:pPr>
        <w:autoSpaceDE w:val="0"/>
        <w:autoSpaceDN w:val="0"/>
        <w:adjustRightInd w:val="0"/>
        <w:spacing w:after="0" w:line="240" w:lineRule="auto"/>
        <w:ind w:firstLine="720"/>
        <w:jc w:val="both"/>
        <w:outlineLvl w:val="2"/>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092 «на выплаты дивидендов и других доходов от участия в уставном капитале организации»показываются суммы денежных средств, направленные организацией собственнику имущества (учредителям, участникам) на выплаты дивидендов и других доходов от участия в уставном фонде организации.</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093 «на выплаты процентов» показываются суммы денежных средств, направленные на выплаты процентов по кредитам, займам, предоставленным организации, (за исключением процентов по кредитам, займам, которые относятся на стоимость долгосрочных активов в соответствии с законодательством).</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094 «на лизинговые платежи» показываются суммы денежных средств, направленные на погашение задолженности по лизинговым платежам (если лизинговая деятельность не является текущей деятельностью).</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строке 095 «прочие выплаты» показываются выплаты денежных средств по финансовой деятельности, не показанные по строкам 091 - 094.</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«Остаток денежных средств и их эквивалентов на 31.12.20__г.» (строка 120) показываются остатки денежных средств и эквивалентов денежных средств на конец предыдущего года и на конец года, предшествующего предыдущему году.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«Остаток денежных средств и их эквивалентов на конец отчетного периода» (строка 130) показываются остатки денежных средств и эквивалентов денежных средств на конец отчетного периода и на конец периода предыдущего года, аналогичного отчетному периоду.</w:t>
      </w:r>
    </w:p>
    <w:p w:rsidR="00866723" w:rsidRPr="00866723" w:rsidRDefault="00866723" w:rsidP="00866723">
      <w:pPr>
        <w:autoSpaceDE w:val="0"/>
        <w:autoSpaceDN w:val="0"/>
        <w:adjustRightInd w:val="0"/>
        <w:spacing w:after="0" w:line="240" w:lineRule="auto"/>
        <w:ind w:firstLine="708"/>
        <w:jc w:val="both"/>
        <w:outlineLvl w:val="1"/>
        <w:rPr>
          <w:rFonts w:ascii="Times New Roman" w:eastAsia="Times New Roman" w:hAnsi="Times New Roman" w:cs="Times New Roman"/>
          <w:sz w:val="28"/>
          <w:szCs w:val="30"/>
          <w:lang w:eastAsia="ru-RU"/>
        </w:rPr>
      </w:pPr>
      <w:r w:rsidRPr="00866723">
        <w:rPr>
          <w:rFonts w:ascii="Times New Roman" w:eastAsia="Times New Roman" w:hAnsi="Times New Roman" w:cs="Times New Roman"/>
          <w:sz w:val="28"/>
          <w:szCs w:val="30"/>
          <w:lang w:eastAsia="ru-RU"/>
        </w:rPr>
        <w:t>По статье «Влияние изменений курса иностранной валюты по отношению к белорусскому рублю» (строка 140) показывается сумма влияния изменений курса иностранной валюты по отношению к белорусскому рублю на изменение денежных средств.</w:t>
      </w:r>
    </w:p>
    <w:p w:rsidR="00866723" w:rsidRPr="00866723" w:rsidRDefault="00866723" w:rsidP="00866723">
      <w:pPr>
        <w:spacing w:after="0" w:line="240" w:lineRule="auto"/>
        <w:ind w:firstLine="360"/>
        <w:rPr>
          <w:rFonts w:ascii="Times New Roman" w:eastAsia="Times New Roman" w:hAnsi="Times New Roman" w:cs="Times New Roman"/>
          <w:sz w:val="24"/>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color w:val="0000FF"/>
          <w:sz w:val="28"/>
          <w:szCs w:val="28"/>
          <w:lang w:eastAsia="ru-RU"/>
        </w:rPr>
      </w:pPr>
      <w:r w:rsidRPr="00866723">
        <w:rPr>
          <w:rFonts w:ascii="Times New Roman" w:eastAsia="Times New Roman" w:hAnsi="Times New Roman" w:cs="Times New Roman"/>
          <w:b/>
          <w:sz w:val="28"/>
          <w:szCs w:val="28"/>
          <w:lang w:eastAsia="ru-RU"/>
        </w:rPr>
        <w:t>Тема 1</w:t>
      </w:r>
      <w:r w:rsidR="00636AE1">
        <w:rPr>
          <w:rFonts w:ascii="Times New Roman" w:eastAsia="Times New Roman" w:hAnsi="Times New Roman" w:cs="Times New Roman"/>
          <w:b/>
          <w:sz w:val="28"/>
          <w:szCs w:val="28"/>
          <w:lang w:eastAsia="ru-RU"/>
        </w:rPr>
        <w:t>4</w:t>
      </w:r>
      <w:r w:rsidRPr="00866723">
        <w:rPr>
          <w:rFonts w:ascii="Times New Roman" w:eastAsia="Times New Roman" w:hAnsi="Times New Roman" w:cs="Times New Roman"/>
          <w:b/>
          <w:sz w:val="28"/>
          <w:szCs w:val="28"/>
          <w:lang w:eastAsia="ru-RU"/>
        </w:rPr>
        <w:t>.  Финансовый анализ и контроль на предприятии</w:t>
      </w:r>
      <w:r w:rsidRPr="00866723">
        <w:rPr>
          <w:rFonts w:ascii="Times New Roman" w:eastAsia="Times New Roman" w:hAnsi="Times New Roman" w:cs="Times New Roman"/>
          <w:b/>
          <w:color w:val="0000FF"/>
          <w:sz w:val="28"/>
          <w:szCs w:val="28"/>
          <w:lang w:eastAsia="ru-RU"/>
        </w:rPr>
        <w:t>.</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8"/>
          <w:lang w:eastAsia="ru-RU"/>
        </w:rPr>
      </w:pPr>
    </w:p>
    <w:p w:rsidR="00866723" w:rsidRPr="00866723" w:rsidRDefault="00866723" w:rsidP="00A44736">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Финансовый контроль: понятие, виды, этапы проведения, методы.</w:t>
      </w:r>
    </w:p>
    <w:p w:rsidR="00866723" w:rsidRPr="00866723" w:rsidRDefault="00866723" w:rsidP="00A44736">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Сущность, приемы и виды анализа финансового состояния предприятия.</w:t>
      </w:r>
    </w:p>
    <w:p w:rsidR="00866723" w:rsidRPr="00866723" w:rsidRDefault="00866723" w:rsidP="00A44736">
      <w:pPr>
        <w:numPr>
          <w:ilvl w:val="0"/>
          <w:numId w:val="2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Основные аналитические показатели, характеризующие финансовое состояние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1. Финансовый контроль: понятие, виды, этапы проведения, методы.</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Финансовый контроль</w:t>
      </w:r>
      <w:r w:rsidRPr="00866723">
        <w:rPr>
          <w:rFonts w:ascii="Times New Roman" w:eastAsia="Times New Roman" w:hAnsi="Times New Roman" w:cs="Times New Roman"/>
          <w:sz w:val="28"/>
          <w:szCs w:val="20"/>
          <w:lang w:eastAsia="ru-RU"/>
        </w:rPr>
        <w:t xml:space="preserve"> (ФК) – это проверка специальными органами, службами установленных форм финансовых отношений, изучение </w:t>
      </w:r>
      <w:r w:rsidRPr="00866723">
        <w:rPr>
          <w:rFonts w:ascii="Times New Roman" w:eastAsia="Times New Roman" w:hAnsi="Times New Roman" w:cs="Times New Roman"/>
          <w:sz w:val="28"/>
          <w:szCs w:val="20"/>
          <w:lang w:eastAsia="ru-RU"/>
        </w:rPr>
        <w:lastRenderedPageBreak/>
        <w:t>положительных и отрицательных сторон их проявления в целях совершенствования.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ФК в </w:t>
      </w:r>
      <w:r w:rsidRPr="00866723">
        <w:rPr>
          <w:rFonts w:ascii="Times New Roman" w:eastAsia="Times New Roman" w:hAnsi="Times New Roman" w:cs="Times New Roman"/>
          <w:i/>
          <w:sz w:val="28"/>
          <w:szCs w:val="20"/>
          <w:lang w:eastAsia="ru-RU"/>
        </w:rPr>
        <w:t>зависимости от целей, задач и функционального назначения</w:t>
      </w:r>
      <w:r w:rsidRPr="00866723">
        <w:rPr>
          <w:rFonts w:ascii="Times New Roman" w:eastAsia="Times New Roman" w:hAnsi="Times New Roman" w:cs="Times New Roman"/>
          <w:sz w:val="28"/>
          <w:szCs w:val="20"/>
          <w:lang w:eastAsia="ru-RU"/>
        </w:rPr>
        <w:t xml:space="preserve"> делится на:</w:t>
      </w:r>
    </w:p>
    <w:p w:rsidR="00866723" w:rsidRPr="00866723" w:rsidRDefault="00866723" w:rsidP="00A44736">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Государственный ФК;</w:t>
      </w:r>
    </w:p>
    <w:p w:rsidR="00866723" w:rsidRPr="00866723" w:rsidRDefault="00866723" w:rsidP="00A44736">
      <w:pPr>
        <w:numPr>
          <w:ilvl w:val="0"/>
          <w:numId w:val="3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Аудит;</w:t>
      </w:r>
    </w:p>
    <w:p w:rsidR="00866723" w:rsidRPr="00866723" w:rsidRDefault="00866723" w:rsidP="00A44736">
      <w:pPr>
        <w:numPr>
          <w:ilvl w:val="1"/>
          <w:numId w:val="3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Внутриведомственный ФК;</w:t>
      </w:r>
    </w:p>
    <w:p w:rsidR="00866723" w:rsidRPr="00866723" w:rsidRDefault="00866723" w:rsidP="00A44736">
      <w:pPr>
        <w:numPr>
          <w:ilvl w:val="1"/>
          <w:numId w:val="3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Внутрихозяйственный ФК.</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В зависимости от времени осуществления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Предварительный;</w:t>
      </w:r>
    </w:p>
    <w:p w:rsidR="00866723" w:rsidRPr="00866723" w:rsidRDefault="00866723" w:rsidP="00A44736">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Текущий;</w:t>
      </w:r>
    </w:p>
    <w:p w:rsidR="00866723" w:rsidRPr="00866723" w:rsidRDefault="00866723" w:rsidP="00A44736">
      <w:pPr>
        <w:numPr>
          <w:ilvl w:val="0"/>
          <w:numId w:val="3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Последующий.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При проведении ФК могут применяться различные </w:t>
      </w:r>
      <w:r w:rsidRPr="00866723">
        <w:rPr>
          <w:rFonts w:ascii="Times New Roman" w:eastAsia="Times New Roman" w:hAnsi="Times New Roman" w:cs="Times New Roman"/>
          <w:i/>
          <w:sz w:val="28"/>
          <w:szCs w:val="20"/>
          <w:lang w:eastAsia="ru-RU"/>
        </w:rPr>
        <w:t>методы</w:t>
      </w:r>
      <w:r w:rsidRPr="00866723">
        <w:rPr>
          <w:rFonts w:ascii="Times New Roman" w:eastAsia="Times New Roman" w:hAnsi="Times New Roman" w:cs="Times New Roman"/>
          <w:sz w:val="28"/>
          <w:szCs w:val="20"/>
          <w:lang w:eastAsia="ru-RU"/>
        </w:rPr>
        <w:t xml:space="preserve">, которые зависят от вида осуществления контроля. Основным методом предварительного и текущего ФК является </w:t>
      </w:r>
      <w:r w:rsidRPr="00866723">
        <w:rPr>
          <w:rFonts w:ascii="Times New Roman" w:eastAsia="Times New Roman" w:hAnsi="Times New Roman" w:cs="Times New Roman"/>
          <w:i/>
          <w:sz w:val="28"/>
          <w:szCs w:val="20"/>
          <w:lang w:eastAsia="ru-RU"/>
        </w:rPr>
        <w:t>визуальная проверка</w:t>
      </w:r>
      <w:r w:rsidRPr="00866723">
        <w:rPr>
          <w:rFonts w:ascii="Times New Roman" w:eastAsia="Times New Roman" w:hAnsi="Times New Roman" w:cs="Times New Roman"/>
          <w:sz w:val="28"/>
          <w:szCs w:val="20"/>
          <w:lang w:eastAsia="ru-RU"/>
        </w:rPr>
        <w:t xml:space="preserve"> – заключается в проверке правильности оформления документов и визуальном контроле за основными финансово-экономическими показателями деятельности предприятия. Такая проверка актами не оформляется и сводится к выполнению приказов руководства.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Последующий контроль осуществляется с использованием следующих методов:</w:t>
      </w:r>
    </w:p>
    <w:p w:rsidR="00866723" w:rsidRPr="00866723" w:rsidRDefault="00866723" w:rsidP="00A44736">
      <w:pPr>
        <w:numPr>
          <w:ilvl w:val="0"/>
          <w:numId w:val="3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счетной проверки: заключается в проверке достоверности составления различных видов финансовой отчетности. Приемы: вертикальный (структурный) и горизонтальный анализ и контроль;</w:t>
      </w:r>
    </w:p>
    <w:p w:rsidR="00866723" w:rsidRPr="00866723" w:rsidRDefault="00866723" w:rsidP="00A44736">
      <w:pPr>
        <w:numPr>
          <w:ilvl w:val="0"/>
          <w:numId w:val="3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тематической проверки: изучение отдельных операций, видов деятельности предприятия с использованием коэффициентного анализа (например, анализ эффективности использования оборотных средств);</w:t>
      </w:r>
    </w:p>
    <w:p w:rsidR="00866723" w:rsidRPr="00866723" w:rsidRDefault="00866723" w:rsidP="00A44736">
      <w:pPr>
        <w:numPr>
          <w:ilvl w:val="0"/>
          <w:numId w:val="3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экономического анализа: проведение экспресс и детализированного анализа деятельности предприятия в основном с использованием финансовых коэффициентов и факторных моделей;</w:t>
      </w:r>
    </w:p>
    <w:p w:rsidR="00866723" w:rsidRPr="00866723" w:rsidRDefault="00866723" w:rsidP="00A44736">
      <w:pPr>
        <w:numPr>
          <w:ilvl w:val="0"/>
          <w:numId w:val="3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Ревизия – детальное изучение всех сторон финансово-хозяйственной деятельности предприятия, которое проводится членами ревизионной комиссии или представителями контрольно-ревизионных управлений и оформляется актом ревизии.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Ревизия состоит из следующих этапов:</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Предъявление полномочий членами ревизионной комиссии;</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Проведение организационного совещания на объекте;</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Инвентаризация имущества;</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Ознакомление с объектом, его технологией, особенностями организации производства и управления;</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Предварительный анализ финансово-хозяйственной деятельности предприятия, который проводят на основе финансовой и статистической отчетности;</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Документальная ревизия – детализированный анализ финансово-хозяйственной деятельности предприятия на основе данных первичного и аналитического бухгалтерского учета, данных бухгалтерского баланса и статистической отчетности. В ходе документальной ревизии проводят различные направления анализа: анализ платежеспособности, анализ деловой активности, финансовой устойчивости и т.д.;</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Систематизация материалов, собранных и обработанных в ходе ревизии;</w:t>
      </w:r>
    </w:p>
    <w:p w:rsidR="00866723" w:rsidRPr="00866723" w:rsidRDefault="00866723" w:rsidP="00A44736">
      <w:pPr>
        <w:numPr>
          <w:ilvl w:val="0"/>
          <w:numId w:val="3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Составления акта ревизии и контроль за его реализацией.</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Ревизия может быть следующих </w:t>
      </w:r>
      <w:r w:rsidRPr="00866723">
        <w:rPr>
          <w:rFonts w:ascii="Times New Roman" w:eastAsia="Times New Roman" w:hAnsi="Times New Roman" w:cs="Times New Roman"/>
          <w:i/>
          <w:sz w:val="28"/>
          <w:szCs w:val="20"/>
          <w:lang w:eastAsia="ru-RU"/>
        </w:rPr>
        <w:t>видов</w:t>
      </w:r>
      <w:r w:rsidRPr="00866723">
        <w:rPr>
          <w:rFonts w:ascii="Times New Roman" w:eastAsia="Times New Roman" w:hAnsi="Times New Roman" w:cs="Times New Roman"/>
          <w:sz w:val="28"/>
          <w:szCs w:val="20"/>
          <w:lang w:eastAsia="ru-RU"/>
        </w:rPr>
        <w:t>:</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условиям проведения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Плановая;</w:t>
      </w:r>
    </w:p>
    <w:p w:rsidR="00866723" w:rsidRPr="00866723" w:rsidRDefault="00866723" w:rsidP="00A44736">
      <w:pPr>
        <w:numPr>
          <w:ilvl w:val="0"/>
          <w:numId w:val="3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Внеплановая.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кругу контролируемых вопросов</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Полные;</w:t>
      </w:r>
    </w:p>
    <w:p w:rsidR="00866723" w:rsidRPr="00866723" w:rsidRDefault="00866723" w:rsidP="00A44736">
      <w:pPr>
        <w:numPr>
          <w:ilvl w:val="0"/>
          <w:numId w:val="3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Частичные.</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организационным формам  проведения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индивидуальные;</w:t>
      </w:r>
    </w:p>
    <w:p w:rsidR="00866723" w:rsidRPr="00866723" w:rsidRDefault="00866723" w:rsidP="00A44736">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бригадные;</w:t>
      </w:r>
    </w:p>
    <w:p w:rsidR="00866723" w:rsidRPr="00866723" w:rsidRDefault="00866723" w:rsidP="00A44736">
      <w:pPr>
        <w:numPr>
          <w:ilvl w:val="0"/>
          <w:numId w:val="36"/>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комплексные.</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0" w:line="240" w:lineRule="auto"/>
        <w:ind w:firstLine="360"/>
        <w:jc w:val="center"/>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b/>
          <w:sz w:val="28"/>
          <w:szCs w:val="20"/>
          <w:lang w:eastAsia="ru-RU"/>
        </w:rPr>
        <w:t>2. Сущность, приемы и виды анализа финансового состояния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Финансовый анализ</w:t>
      </w:r>
      <w:r w:rsidRPr="00866723">
        <w:rPr>
          <w:rFonts w:ascii="Times New Roman" w:eastAsia="Times New Roman" w:hAnsi="Times New Roman" w:cs="Times New Roman"/>
          <w:sz w:val="28"/>
          <w:szCs w:val="20"/>
          <w:lang w:eastAsia="ru-RU"/>
        </w:rPr>
        <w:t xml:space="preserve"> – процесс исследования финансового состояния и основных результатов финансовой деятельности предприятия с целью выявления резервов увеличения стоимости предприятия и его эффективного развития.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 xml:space="preserve">Виды </w:t>
      </w:r>
      <w:r w:rsidRPr="00866723">
        <w:rPr>
          <w:rFonts w:ascii="Times New Roman" w:eastAsia="Times New Roman" w:hAnsi="Times New Roman" w:cs="Times New Roman"/>
          <w:sz w:val="28"/>
          <w:szCs w:val="20"/>
          <w:lang w:eastAsia="ru-RU"/>
        </w:rPr>
        <w:t>финансового анализа:</w:t>
      </w:r>
    </w:p>
    <w:p w:rsidR="00866723" w:rsidRPr="00866723" w:rsidRDefault="00866723" w:rsidP="00A44736">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организационным формам проведения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внутренний анализ: проводится службами предприятия, и его результаты используются для планирования, контроля и прогнозирования. Цель – обеспечение поступления финансовых ресурсов и их размещение, чтобы создать условия для нормальной деятельности предприятия.</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внешний анализ: осуществляется инвесторами, поставщиками, кредиторами на основе публикуемой финансовой отчетности с целью установления наиболее выгодного варианта вложения средств, поиска положительных и отрицательных сторон деятельности предприятия.</w:t>
      </w:r>
    </w:p>
    <w:p w:rsidR="00866723" w:rsidRPr="00866723" w:rsidRDefault="00866723" w:rsidP="00A44736">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объему аналитического исследования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полный (сплошной) финансовый</w:t>
      </w:r>
      <w:r w:rsidRPr="00866723">
        <w:rPr>
          <w:rFonts w:ascii="Times New Roman" w:eastAsia="Times New Roman" w:hAnsi="Times New Roman" w:cs="Times New Roman"/>
          <w:sz w:val="28"/>
          <w:szCs w:val="20"/>
          <w:lang w:eastAsia="ru-RU"/>
        </w:rPr>
        <w:tab/>
        <w:t xml:space="preserve"> анализ;</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тематический (выборочный).</w:t>
      </w:r>
    </w:p>
    <w:p w:rsidR="00866723" w:rsidRPr="00866723" w:rsidRDefault="00866723" w:rsidP="00A44736">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объекту анализа</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финансовой деятельности предприятия в целом;</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анализ финансовой деятельности отдельных структурных подразделений;</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отдельных финансово-хозяйственных операций.</w:t>
      </w:r>
    </w:p>
    <w:p w:rsidR="00866723" w:rsidRPr="00866723" w:rsidRDefault="00866723" w:rsidP="00A44736">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периоду проведения</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предварительный;</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текущий;</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последующий.</w:t>
      </w:r>
    </w:p>
    <w:p w:rsidR="00866723" w:rsidRPr="00866723" w:rsidRDefault="00866723" w:rsidP="00A44736">
      <w:pPr>
        <w:numPr>
          <w:ilvl w:val="0"/>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 используемым методам</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Чтение или простое ознакомление с отчетностью позволяет сделать выводы об основных источниках привлечения средств, направлениях их вложения, основных источниках полученной прибыли и денежных средств и т.п.</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Сравнительный анализ: финансовые показатели отчетного периода сравнивают с плановыми либо с показателями аналогичных предприятий. Необходима сопоставимость сравниваемых данных.</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цепных подстановок: замена отдельных отчетных показателей базисными, при этом все остальные показатели остаются неизменными. Это позволяет определить влияние отдельных факторов на результирующий финансовый показатель.</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группировки: основан на анализе и группировке различных показателей, которые сводятся в таблицу и позволяют выявить структуру и тенденции в изменении финансового состояния. Группировка может производиться как укрупненная, так и детально.</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Коэффициентный метод: расчет относительный финансовых показателей.</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горизонтального анализа: позволяет судить о динамике изменения явлений или показателей.</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вертикального анализа: позволяет судить о структурных сдвигах в явлениях;</w:t>
      </w:r>
    </w:p>
    <w:p w:rsidR="00866723" w:rsidRPr="00866723" w:rsidRDefault="00866723" w:rsidP="00A44736">
      <w:pPr>
        <w:numPr>
          <w:ilvl w:val="1"/>
          <w:numId w:val="37"/>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 интегрального анализа.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Основной </w:t>
      </w:r>
      <w:r w:rsidRPr="00866723">
        <w:rPr>
          <w:rFonts w:ascii="Times New Roman" w:eastAsia="Times New Roman" w:hAnsi="Times New Roman" w:cs="Times New Roman"/>
          <w:i/>
          <w:sz w:val="28"/>
          <w:szCs w:val="20"/>
          <w:lang w:eastAsia="ru-RU"/>
        </w:rPr>
        <w:t>целью</w:t>
      </w:r>
      <w:r w:rsidRPr="00866723">
        <w:rPr>
          <w:rFonts w:ascii="Times New Roman" w:eastAsia="Times New Roman" w:hAnsi="Times New Roman" w:cs="Times New Roman"/>
          <w:sz w:val="28"/>
          <w:szCs w:val="20"/>
          <w:lang w:eastAsia="ru-RU"/>
        </w:rPr>
        <w:t xml:space="preserve"> финансового анализа является:</w:t>
      </w:r>
    </w:p>
    <w:p w:rsidR="00866723" w:rsidRPr="00866723" w:rsidRDefault="00866723" w:rsidP="00A44736">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выявление изменений показателей финансового состояния;</w:t>
      </w:r>
    </w:p>
    <w:p w:rsidR="00866723" w:rsidRPr="00866723" w:rsidRDefault="00866723" w:rsidP="00A44736">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выявление факторов финансового состояния;</w:t>
      </w:r>
    </w:p>
    <w:p w:rsidR="00866723" w:rsidRPr="00866723" w:rsidRDefault="00866723" w:rsidP="00A44736">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количественных и качественных изменений в финансовом состоянии;</w:t>
      </w:r>
    </w:p>
    <w:p w:rsidR="00866723" w:rsidRPr="00866723" w:rsidRDefault="00866723" w:rsidP="00A44736">
      <w:pPr>
        <w:numPr>
          <w:ilvl w:val="0"/>
          <w:numId w:val="38"/>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финансового положения предприятия на определенную дату;</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Для реализации данных целей в процессе финансового анализа решают следующие </w:t>
      </w:r>
      <w:r w:rsidRPr="00866723">
        <w:rPr>
          <w:rFonts w:ascii="Times New Roman" w:eastAsia="Times New Roman" w:hAnsi="Times New Roman" w:cs="Times New Roman"/>
          <w:i/>
          <w:sz w:val="28"/>
          <w:szCs w:val="20"/>
          <w:lang w:eastAsia="ru-RU"/>
        </w:rPr>
        <w:t>задачи:</w:t>
      </w:r>
    </w:p>
    <w:p w:rsidR="00866723" w:rsidRPr="00866723" w:rsidRDefault="00866723" w:rsidP="00A44736">
      <w:pPr>
        <w:numPr>
          <w:ilvl w:val="0"/>
          <w:numId w:val="5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своевременное установление недостатков в деятельности предприятия;</w:t>
      </w:r>
    </w:p>
    <w:p w:rsidR="00866723" w:rsidRPr="00866723" w:rsidRDefault="00866723" w:rsidP="00A44736">
      <w:pPr>
        <w:numPr>
          <w:ilvl w:val="0"/>
          <w:numId w:val="5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поиск резервов улучшения финансового состояния;</w:t>
      </w:r>
    </w:p>
    <w:p w:rsidR="00866723" w:rsidRPr="00866723" w:rsidRDefault="00866723" w:rsidP="00A44736">
      <w:pPr>
        <w:numPr>
          <w:ilvl w:val="0"/>
          <w:numId w:val="5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разработка мероприятий, направленных на эффективное использование финансовых ресурсов и укрепление финансового состояния;</w:t>
      </w:r>
    </w:p>
    <w:p w:rsidR="00866723" w:rsidRPr="00866723" w:rsidRDefault="00866723" w:rsidP="00A44736">
      <w:pPr>
        <w:numPr>
          <w:ilvl w:val="0"/>
          <w:numId w:val="5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прогнозирование возможных финансовых результатов.</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xml:space="preserve">Многие авторы по проблемам финансового анализа выражают мнение о том, что финансовый анализ строится в виде </w:t>
      </w:r>
      <w:r w:rsidRPr="00866723">
        <w:rPr>
          <w:rFonts w:ascii="Times New Roman" w:eastAsia="Times New Roman" w:hAnsi="Times New Roman" w:cs="Times New Roman"/>
          <w:i/>
          <w:sz w:val="28"/>
          <w:szCs w:val="20"/>
          <w:lang w:eastAsia="ru-RU"/>
        </w:rPr>
        <w:t>двух уровней работы</w:t>
      </w:r>
      <w:r w:rsidRPr="00866723">
        <w:rPr>
          <w:rFonts w:ascii="Times New Roman" w:eastAsia="Times New Roman" w:hAnsi="Times New Roman" w:cs="Times New Roman"/>
          <w:sz w:val="28"/>
          <w:szCs w:val="20"/>
          <w:lang w:eastAsia="ru-RU"/>
        </w:rPr>
        <w:t>:</w:t>
      </w:r>
    </w:p>
    <w:p w:rsidR="00866723" w:rsidRPr="00866723" w:rsidRDefault="00866723" w:rsidP="00A44736">
      <w:pPr>
        <w:numPr>
          <w:ilvl w:val="0"/>
          <w:numId w:val="3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Экспресс-анализ</w:t>
      </w:r>
      <w:r w:rsidRPr="00866723">
        <w:rPr>
          <w:rFonts w:ascii="Times New Roman" w:eastAsia="Times New Roman" w:hAnsi="Times New Roman" w:cs="Times New Roman"/>
          <w:sz w:val="28"/>
          <w:szCs w:val="20"/>
          <w:lang w:eastAsia="ru-RU"/>
        </w:rPr>
        <w:t xml:space="preserve"> финансового состояния: его цель – наглядная и наиболее простая оценка финансового состояния и динамика его изменения.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Этапы экспресс-анализа:</w:t>
      </w:r>
    </w:p>
    <w:p w:rsidR="00866723" w:rsidRPr="00866723" w:rsidRDefault="00866723" w:rsidP="00A44736">
      <w:pPr>
        <w:numPr>
          <w:ilvl w:val="1"/>
          <w:numId w:val="4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принятие решения о целесообразности финансового анализа и готовности отчетности к чтению;</w:t>
      </w:r>
    </w:p>
    <w:p w:rsidR="00866723" w:rsidRPr="00866723" w:rsidRDefault="00866723" w:rsidP="00A44736">
      <w:pPr>
        <w:numPr>
          <w:ilvl w:val="1"/>
          <w:numId w:val="4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ознакомление (детальное) с формами финансовой отчетности с проверкой соответствующих строк в различных видах отчетности;</w:t>
      </w:r>
    </w:p>
    <w:p w:rsidR="00866723" w:rsidRPr="00866723" w:rsidRDefault="00866723" w:rsidP="00A44736">
      <w:pPr>
        <w:numPr>
          <w:ilvl w:val="1"/>
          <w:numId w:val="41"/>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обобщенная оценка результатов финансово-хозяйственной деятельности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Методика экспресс-анализа предусматривает:</w:t>
      </w:r>
    </w:p>
    <w:p w:rsidR="00866723" w:rsidRPr="00866723" w:rsidRDefault="00866723" w:rsidP="00A44736">
      <w:pPr>
        <w:numPr>
          <w:ilvl w:val="1"/>
          <w:numId w:val="3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ресурсов предприятия и их структуры;</w:t>
      </w:r>
    </w:p>
    <w:p w:rsidR="00866723" w:rsidRPr="00866723" w:rsidRDefault="00866723" w:rsidP="00A44736">
      <w:pPr>
        <w:numPr>
          <w:ilvl w:val="1"/>
          <w:numId w:val="3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результатов финансово-хозяйственной деятельности.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Отбор показателей для экспресс-анализа достаточно субъективен и зависит от желания аналитика. Многие предлагают рассматривать следующие экспресс-показатели:</w:t>
      </w:r>
    </w:p>
    <w:p w:rsidR="00866723" w:rsidRPr="00866723" w:rsidRDefault="00866723" w:rsidP="00A44736">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Показатели платежеспособности</w:t>
      </w:r>
      <w:r w:rsidRPr="00866723">
        <w:rPr>
          <w:rFonts w:ascii="Times New Roman" w:eastAsia="Times New Roman" w:hAnsi="Times New Roman" w:cs="Times New Roman"/>
          <w:sz w:val="28"/>
          <w:szCs w:val="20"/>
          <w:lang w:eastAsia="ru-RU"/>
        </w:rPr>
        <w:t>, которые характеризуют платежеспособные возможности предприятия по своевременности расчетов по первоочередным обязательствам: коэффициент текущей, промежуточной и абсолютной ликвидности.</w:t>
      </w:r>
    </w:p>
    <w:p w:rsidR="00866723" w:rsidRPr="00866723" w:rsidRDefault="00866723" w:rsidP="00A44736">
      <w:pPr>
        <w:numPr>
          <w:ilvl w:val="0"/>
          <w:numId w:val="40"/>
        </w:numPr>
        <w:spacing w:after="0" w:line="240" w:lineRule="auto"/>
        <w:ind w:firstLine="360"/>
        <w:jc w:val="both"/>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i/>
          <w:sz w:val="28"/>
          <w:szCs w:val="20"/>
          <w:lang w:eastAsia="ru-RU"/>
        </w:rPr>
        <w:t>Показатели финансовой устойчивости</w:t>
      </w:r>
      <w:r w:rsidRPr="00866723">
        <w:rPr>
          <w:rFonts w:ascii="Times New Roman" w:eastAsia="Times New Roman" w:hAnsi="Times New Roman" w:cs="Times New Roman"/>
          <w:sz w:val="28"/>
          <w:szCs w:val="20"/>
          <w:lang w:eastAsia="ru-RU"/>
        </w:rPr>
        <w:t>, которые определяют финансовый риск, связанный с формированием источников капитала и поэтому степень стабильности предприятия за период: коэффициент автономии, финансовой зависимости (независимости), маневренности.</w:t>
      </w:r>
    </w:p>
    <w:p w:rsidR="00866723" w:rsidRPr="00866723" w:rsidRDefault="00866723" w:rsidP="00A44736">
      <w:pPr>
        <w:numPr>
          <w:ilvl w:val="0"/>
          <w:numId w:val="40"/>
        </w:numPr>
        <w:spacing w:after="0" w:line="240" w:lineRule="auto"/>
        <w:ind w:firstLine="360"/>
        <w:jc w:val="both"/>
        <w:rPr>
          <w:rFonts w:ascii="Times New Roman" w:eastAsia="Times New Roman" w:hAnsi="Times New Roman" w:cs="Times New Roman"/>
          <w:b/>
          <w:sz w:val="28"/>
          <w:szCs w:val="20"/>
          <w:lang w:eastAsia="ru-RU"/>
        </w:rPr>
      </w:pPr>
      <w:r w:rsidRPr="00866723">
        <w:rPr>
          <w:rFonts w:ascii="Times New Roman" w:eastAsia="Times New Roman" w:hAnsi="Times New Roman" w:cs="Times New Roman"/>
          <w:i/>
          <w:sz w:val="28"/>
          <w:szCs w:val="20"/>
          <w:lang w:eastAsia="ru-RU"/>
        </w:rPr>
        <w:t>Показатели оборачиваемости активов или деловой активности предприятия</w:t>
      </w:r>
      <w:r w:rsidRPr="00866723">
        <w:rPr>
          <w:rFonts w:ascii="Times New Roman" w:eastAsia="Times New Roman" w:hAnsi="Times New Roman" w:cs="Times New Roman"/>
          <w:sz w:val="28"/>
          <w:szCs w:val="20"/>
          <w:lang w:eastAsia="ru-RU"/>
        </w:rPr>
        <w:t>характеризуют эффективность использования предприятием оборотных средств: коэффициент оборачиваемости, загрузки, длительности оборота.</w:t>
      </w:r>
    </w:p>
    <w:p w:rsidR="00866723" w:rsidRPr="00866723" w:rsidRDefault="00866723" w:rsidP="00A44736">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Показатели оборачиваемости капитала</w:t>
      </w:r>
      <w:r w:rsidRPr="00866723">
        <w:rPr>
          <w:rFonts w:ascii="Times New Roman" w:eastAsia="Times New Roman" w:hAnsi="Times New Roman" w:cs="Times New Roman"/>
          <w:sz w:val="28"/>
          <w:szCs w:val="20"/>
          <w:lang w:eastAsia="ru-RU"/>
        </w:rPr>
        <w:t xml:space="preserve"> характеризуют эффективность использования основного и оборотного капитала, собственного и заемного капитала: количество оборотов капитала, коэффициент износа, фондоотдача, показатели оборачиваемости.</w:t>
      </w:r>
    </w:p>
    <w:p w:rsidR="00866723" w:rsidRPr="00866723" w:rsidRDefault="00866723" w:rsidP="00A44736">
      <w:pPr>
        <w:numPr>
          <w:ilvl w:val="0"/>
          <w:numId w:val="40"/>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Показатели, характеризующие уровень рентабельности</w:t>
      </w:r>
      <w:r w:rsidRPr="00866723">
        <w:rPr>
          <w:rFonts w:ascii="Times New Roman" w:eastAsia="Times New Roman" w:hAnsi="Times New Roman" w:cs="Times New Roman"/>
          <w:sz w:val="28"/>
          <w:szCs w:val="20"/>
          <w:lang w:eastAsia="ru-RU"/>
        </w:rPr>
        <w:t xml:space="preserve"> характеризуют способность предприятия зарабатывать прибыль от использования активов и имущества.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Экспресс-анализ обычно завершается выводом о целесообразности проведения углубленного анализа финансового состояния.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Относительные показатели, рассматриваемые в ходе экспресс-анализа, сравнивают:</w:t>
      </w:r>
    </w:p>
    <w:p w:rsidR="00866723" w:rsidRPr="00866723" w:rsidRDefault="00866723" w:rsidP="00A44736">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общепринятыми нормативными значениями;</w:t>
      </w:r>
    </w:p>
    <w:p w:rsidR="00866723" w:rsidRPr="00866723" w:rsidRDefault="00866723" w:rsidP="00A44736">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с аналогичными данными по другим предприятиям данной отрасли;</w:t>
      </w:r>
    </w:p>
    <w:p w:rsidR="00866723" w:rsidRPr="00866723" w:rsidRDefault="00866723" w:rsidP="00A44736">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показателями конкурирующих предприятий;</w:t>
      </w:r>
    </w:p>
    <w:p w:rsidR="00866723" w:rsidRPr="00866723" w:rsidRDefault="00866723" w:rsidP="00A44736">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другими показателями анализируемого предприятия;</w:t>
      </w:r>
    </w:p>
    <w:p w:rsidR="00866723" w:rsidRPr="00866723" w:rsidRDefault="00866723" w:rsidP="00A44736">
      <w:pPr>
        <w:numPr>
          <w:ilvl w:val="0"/>
          <w:numId w:val="49"/>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с аналогичными данными за предыдущие периоды для изучения динамики финансового состояния.</w:t>
      </w:r>
    </w:p>
    <w:p w:rsidR="00866723" w:rsidRPr="00866723" w:rsidRDefault="00866723" w:rsidP="00A44736">
      <w:pPr>
        <w:numPr>
          <w:ilvl w:val="0"/>
          <w:numId w:val="42"/>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Детализированный(углубленный) анализ</w:t>
      </w:r>
      <w:r w:rsidRPr="00866723">
        <w:rPr>
          <w:rFonts w:ascii="Times New Roman" w:eastAsia="Times New Roman" w:hAnsi="Times New Roman" w:cs="Times New Roman"/>
          <w:sz w:val="28"/>
          <w:szCs w:val="20"/>
          <w:lang w:eastAsia="ru-RU"/>
        </w:rPr>
        <w:t xml:space="preserve"> финансового состояния: цель – более подробная характеристика имущественного и финансового положения предприятия, результатов его деятельности и возможности развития. Этот анализ конкретизирует отдельные процедуры экспресс-анализа, причем степень детализации зависит от желания и возможности аналитика.</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Выделяют следующие направления детализированного анализа (по Ковалеву В.В.):</w:t>
      </w:r>
    </w:p>
    <w:p w:rsidR="00866723" w:rsidRPr="00866723" w:rsidRDefault="00866723" w:rsidP="00A44736">
      <w:pPr>
        <w:numPr>
          <w:ilvl w:val="0"/>
          <w:numId w:val="4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характеристика общей направленности финансово-хозяйственной деятельности предприятия и выявление проблемных статей отчетности;</w:t>
      </w:r>
    </w:p>
    <w:p w:rsidR="00866723" w:rsidRPr="00866723" w:rsidRDefault="00866723" w:rsidP="00A44736">
      <w:pPr>
        <w:numPr>
          <w:ilvl w:val="0"/>
          <w:numId w:val="4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имущественного положения предприятия с построением аналитического баланса и дальнейшее проведение вертикального, горизонтального и качественного анализа;</w:t>
      </w:r>
    </w:p>
    <w:p w:rsidR="00866723" w:rsidRPr="00866723" w:rsidRDefault="00866723" w:rsidP="00A44736">
      <w:pPr>
        <w:numPr>
          <w:ilvl w:val="0"/>
          <w:numId w:val="4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финансового положения предприятия по показателям ликвидности и финансовой устойчивости;</w:t>
      </w:r>
    </w:p>
    <w:p w:rsidR="00866723" w:rsidRPr="00866723" w:rsidRDefault="00866723" w:rsidP="00A44736">
      <w:pPr>
        <w:numPr>
          <w:ilvl w:val="0"/>
          <w:numId w:val="43"/>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результативности финансово-хозяйственной деятельности по показателям рентабельности, продаж, положения на рынке ценных бумаг.</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Направления финансового анализа (по Савицкой ):</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наличие и размещение капитала, эффективность его использования;</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оптимальность структуры пассивов предприятия, его финансовая независимость и степень финансового риска;</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оптимальность структуры активов предприятия и степень производственного риска;</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оптимальность структуры источников формирования оборотных активов;</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платежеспособность и инвестиционная привлекательность предприятия;</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риск банкротства предприятия;</w:t>
      </w:r>
    </w:p>
    <w:p w:rsidR="00866723" w:rsidRPr="00866723" w:rsidRDefault="00866723" w:rsidP="00A44736">
      <w:pPr>
        <w:numPr>
          <w:ilvl w:val="0"/>
          <w:numId w:val="44"/>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запас финансовой устойчивости и исследование зоны безубыточности.</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Направления финансового анализа (по Колчиной Н.В., Поляк Г.Б., Павловой Л.П.):</w:t>
      </w:r>
    </w:p>
    <w:p w:rsidR="00866723" w:rsidRPr="00866723" w:rsidRDefault="00866723" w:rsidP="00A44736">
      <w:pPr>
        <w:numPr>
          <w:ilvl w:val="0"/>
          <w:numId w:val="4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финансовой устойчивости предприятия;</w:t>
      </w:r>
    </w:p>
    <w:p w:rsidR="00866723" w:rsidRPr="00866723" w:rsidRDefault="00866723" w:rsidP="00A44736">
      <w:pPr>
        <w:numPr>
          <w:ilvl w:val="0"/>
          <w:numId w:val="4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кредитоспособности и ликвидности баланса;</w:t>
      </w:r>
    </w:p>
    <w:p w:rsidR="00866723" w:rsidRPr="00866723" w:rsidRDefault="00866723" w:rsidP="00A44736">
      <w:pPr>
        <w:numPr>
          <w:ilvl w:val="0"/>
          <w:numId w:val="4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финансовых результатов деятельности предприятия;</w:t>
      </w:r>
    </w:p>
    <w:p w:rsidR="00866723" w:rsidRPr="00866723" w:rsidRDefault="00866723" w:rsidP="00A44736">
      <w:pPr>
        <w:numPr>
          <w:ilvl w:val="0"/>
          <w:numId w:val="4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анализ эффективности использования оборотных активов;</w:t>
      </w:r>
    </w:p>
    <w:p w:rsidR="00866723" w:rsidRPr="00866723" w:rsidRDefault="00866723" w:rsidP="00A44736">
      <w:pPr>
        <w:numPr>
          <w:ilvl w:val="0"/>
          <w:numId w:val="45"/>
        </w:numPr>
        <w:spacing w:after="0" w:line="240" w:lineRule="auto"/>
        <w:ind w:firstLine="360"/>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оценка потенциального банкротства предприятия.</w:t>
      </w:r>
    </w:p>
    <w:p w:rsidR="00866723" w:rsidRPr="00866723" w:rsidRDefault="00866723" w:rsidP="00866723">
      <w:pPr>
        <w:spacing w:after="0" w:line="240" w:lineRule="auto"/>
        <w:ind w:firstLine="360"/>
        <w:jc w:val="both"/>
        <w:rPr>
          <w:rFonts w:ascii="Times New Roman" w:eastAsia="Times New Roman" w:hAnsi="Times New Roman" w:cs="Times New Roman"/>
          <w:sz w:val="28"/>
          <w:szCs w:val="20"/>
          <w:lang w:eastAsia="ru-RU"/>
        </w:rPr>
      </w:pPr>
    </w:p>
    <w:p w:rsidR="00866723" w:rsidRPr="00866723" w:rsidRDefault="00866723" w:rsidP="00866723">
      <w:pPr>
        <w:spacing w:after="120" w:line="240" w:lineRule="auto"/>
        <w:ind w:firstLine="360"/>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3. Основные аналитические показатели, характеризующие финансовое состояние предприятия</w:t>
      </w:r>
    </w:p>
    <w:p w:rsidR="00866723" w:rsidRPr="00866723" w:rsidRDefault="00866723" w:rsidP="00866723">
      <w:pPr>
        <w:spacing w:after="120" w:line="240" w:lineRule="auto"/>
        <w:ind w:firstLine="360"/>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3.1. Оценка ликвидности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Под </w:t>
      </w:r>
      <w:r w:rsidRPr="00866723">
        <w:rPr>
          <w:rFonts w:ascii="Times New Roman" w:eastAsia="Times New Roman" w:hAnsi="Times New Roman" w:cs="Times New Roman"/>
          <w:i/>
          <w:sz w:val="28"/>
          <w:szCs w:val="28"/>
          <w:lang w:eastAsia="ru-RU"/>
        </w:rPr>
        <w:t>ликвидностью актива</w:t>
      </w:r>
      <w:r w:rsidRPr="00866723">
        <w:rPr>
          <w:rFonts w:ascii="Times New Roman" w:eastAsia="Times New Roman" w:hAnsi="Times New Roman" w:cs="Times New Roman"/>
          <w:sz w:val="28"/>
          <w:szCs w:val="28"/>
          <w:lang w:eastAsia="ru-RU"/>
        </w:rPr>
        <w:t xml:space="preserve"> понимают его способность трансформироваться в денежные средства,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трансформации, тем выше ликвидность данного вида актива.</w:t>
      </w:r>
    </w:p>
    <w:p w:rsidR="00866723" w:rsidRPr="00866723" w:rsidRDefault="00866723" w:rsidP="00866723">
      <w:pPr>
        <w:spacing w:after="0" w:line="240" w:lineRule="auto"/>
        <w:ind w:firstLine="709"/>
        <w:jc w:val="both"/>
        <w:rPr>
          <w:rFonts w:ascii="Times New Roman" w:eastAsia="Times New Roman" w:hAnsi="Times New Roman" w:cs="Times New Roman"/>
          <w:spacing w:val="-4"/>
          <w:sz w:val="28"/>
          <w:szCs w:val="28"/>
          <w:lang w:eastAsia="ru-RU"/>
        </w:rPr>
      </w:pPr>
      <w:r w:rsidRPr="00866723">
        <w:rPr>
          <w:rFonts w:ascii="Times New Roman" w:eastAsia="Times New Roman" w:hAnsi="Times New Roman" w:cs="Times New Roman"/>
          <w:i/>
          <w:spacing w:val="-4"/>
          <w:sz w:val="28"/>
          <w:szCs w:val="28"/>
          <w:lang w:eastAsia="ru-RU"/>
        </w:rPr>
        <w:t>Ликвидность организации</w:t>
      </w:r>
      <w:r w:rsidRPr="00866723">
        <w:rPr>
          <w:rFonts w:ascii="Times New Roman" w:eastAsia="Times New Roman" w:hAnsi="Times New Roman" w:cs="Times New Roman"/>
          <w:spacing w:val="-4"/>
          <w:sz w:val="28"/>
          <w:szCs w:val="28"/>
          <w:lang w:eastAsia="ru-RU"/>
        </w:rPr>
        <w:t xml:space="preserve"> – наличие у нее оборотных средств в размере, теоретически достаточном для погашения краткосрочных обязательств, даже с нарушением сроков погашения, предусмотренных договорами.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 xml:space="preserve">Платежеспособность </w:t>
      </w:r>
      <w:r w:rsidRPr="00866723">
        <w:rPr>
          <w:rFonts w:ascii="Times New Roman" w:eastAsia="Times New Roman" w:hAnsi="Times New Roman" w:cs="Times New Roman"/>
          <w:sz w:val="28"/>
          <w:szCs w:val="28"/>
          <w:lang w:eastAsia="ru-RU"/>
        </w:rPr>
        <w:t>– наличие у организации денежных средств и их эквивалентов, достаточных для расчетов по кредиторской задолженности, требующей немедленного погашения.</w:t>
      </w:r>
    </w:p>
    <w:p w:rsidR="00866723" w:rsidRPr="00866723" w:rsidRDefault="00866723" w:rsidP="00866723">
      <w:pPr>
        <w:spacing w:after="0" w:line="240" w:lineRule="auto"/>
        <w:ind w:firstLine="709"/>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Основные признаки платежеспособности:</w:t>
      </w:r>
    </w:p>
    <w:p w:rsidR="00866723" w:rsidRPr="00866723" w:rsidRDefault="00866723" w:rsidP="00A44736">
      <w:pPr>
        <w:numPr>
          <w:ilvl w:val="0"/>
          <w:numId w:val="51"/>
        </w:numPr>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наличие в достаточном объеме средств на расчетном счете;</w:t>
      </w:r>
    </w:p>
    <w:p w:rsidR="00866723" w:rsidRPr="00866723" w:rsidRDefault="00866723" w:rsidP="00A44736">
      <w:pPr>
        <w:numPr>
          <w:ilvl w:val="0"/>
          <w:numId w:val="51"/>
        </w:numPr>
        <w:tabs>
          <w:tab w:val="num" w:pos="0"/>
          <w:tab w:val="left" w:pos="1134"/>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отсутствие просроченной задолженности.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Таким образом, ликвидность и платежеспособность представляют собой разные, но очень взаимосвязанные понятия. Если коэффициенты ликвидности могут характеризовать финансовое положение как удовлетворительное, то эта оценка может быть ошибочной, если в составе текущих активов значительный удельный вес приходится на неликвидные активы и просроченную дебиторскую задолженность.</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Анализ финансового состояния и платежеспособности в Республике Беларусь регулируется «Инструкцией о порядке расчета коэффициентов платежеспособности и проведения анализа финансового состоянием и платежеспособности субъектов хозяйствования» (в ред. постановления Минфина, Минэкономики от 27.12.2011 № 140/206). </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 составленная в соответствии с постановлением Министерства финансов Республики Беларусь от 31 октября </w:t>
      </w:r>
      <w:smartTag w:uri="urn:schemas-microsoft-com:office:smarttags" w:element="metricconverter">
        <w:smartTagPr>
          <w:attr w:name="ProductID" w:val="2011 г"/>
        </w:smartTagPr>
        <w:r w:rsidRPr="00866723">
          <w:rPr>
            <w:rFonts w:ascii="Times New Roman" w:eastAsia="Times New Roman" w:hAnsi="Times New Roman" w:cs="Times New Roman"/>
            <w:sz w:val="28"/>
            <w:szCs w:val="28"/>
            <w:lang w:eastAsia="ru-RU"/>
          </w:rPr>
          <w:t>2011 г</w:t>
        </w:r>
      </w:smartTag>
      <w:r w:rsidRPr="00866723">
        <w:rPr>
          <w:rFonts w:ascii="Times New Roman" w:eastAsia="Times New Roman" w:hAnsi="Times New Roman" w:cs="Times New Roman"/>
          <w:sz w:val="28"/>
          <w:szCs w:val="28"/>
          <w:lang w:eastAsia="ru-RU"/>
        </w:rPr>
        <w:t>. № 111.</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Коэффициенты, используемые в качестве показателей для оценки платежеспособности, и их нормативные значения, дифференцированные по видам экономической деятельности, установлены постановлением Совета Министров Республики Беларусь от 12 декабря </w:t>
      </w:r>
      <w:smartTag w:uri="urn:schemas-microsoft-com:office:smarttags" w:element="metricconverter">
        <w:smartTagPr>
          <w:attr w:name="ProductID" w:val="2011 г"/>
        </w:smartTagPr>
        <w:r w:rsidRPr="00866723">
          <w:rPr>
            <w:rFonts w:ascii="Times New Roman" w:eastAsia="Times New Roman" w:hAnsi="Times New Roman" w:cs="Times New Roman"/>
            <w:sz w:val="28"/>
            <w:szCs w:val="28"/>
            <w:lang w:eastAsia="ru-RU"/>
          </w:rPr>
          <w:t>2011 г</w:t>
        </w:r>
      </w:smartTag>
      <w:r w:rsidRPr="00866723">
        <w:rPr>
          <w:rFonts w:ascii="Times New Roman" w:eastAsia="Times New Roman" w:hAnsi="Times New Roman" w:cs="Times New Roman"/>
          <w:sz w:val="28"/>
          <w:szCs w:val="28"/>
          <w:lang w:eastAsia="ru-RU"/>
        </w:rPr>
        <w:t xml:space="preserve">. № 1672 «Об определении критериев оценки платежеспособности субъектов хозяйствования» (Национальный реестр правовых актов Республики Беларусь, </w:t>
      </w:r>
      <w:smartTag w:uri="urn:schemas-microsoft-com:office:smarttags" w:element="metricconverter">
        <w:smartTagPr>
          <w:attr w:name="ProductID" w:val="2011 г"/>
        </w:smartTagPr>
        <w:r w:rsidRPr="00866723">
          <w:rPr>
            <w:rFonts w:ascii="Times New Roman" w:eastAsia="Times New Roman" w:hAnsi="Times New Roman" w:cs="Times New Roman"/>
            <w:sz w:val="28"/>
            <w:szCs w:val="28"/>
            <w:lang w:eastAsia="ru-RU"/>
          </w:rPr>
          <w:t>2011 г</w:t>
        </w:r>
      </w:smartTag>
      <w:r w:rsidRPr="00866723">
        <w:rPr>
          <w:rFonts w:ascii="Times New Roman" w:eastAsia="Times New Roman" w:hAnsi="Times New Roman" w:cs="Times New Roman"/>
          <w:sz w:val="28"/>
          <w:szCs w:val="28"/>
          <w:lang w:eastAsia="ru-RU"/>
        </w:rPr>
        <w:t>., № 140, 5/34926).</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Значения коэффициентов платежеспособности округляются с точностью до двух знаков после запятой.</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lastRenderedPageBreak/>
        <w:t>Коэффициент текущей ликвидности</w:t>
      </w:r>
      <w:r w:rsidRPr="00866723">
        <w:rPr>
          <w:rFonts w:ascii="Times New Roman" w:eastAsia="Times New Roman" w:hAnsi="Times New Roman" w:cs="Times New Roman"/>
          <w:sz w:val="28"/>
          <w:szCs w:val="28"/>
          <w:lang w:eastAsia="ru-RU"/>
        </w:rPr>
        <w:t xml:space="preserve"> определяется как отношение стоимости краткосрочных активов к краткосрочным обязательствам субъекта хозяйствования.</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текущей ликвидности (К1) рассчитывается как отношение итога раздела II бухгалтерского баланса к итогу раздела V бухгалтерского баланса по следующей формуле:</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tbl>
      <w:tblPr>
        <w:tblW w:w="5000" w:type="pct"/>
        <w:tblCellMar>
          <w:left w:w="0" w:type="dxa"/>
          <w:right w:w="0" w:type="dxa"/>
        </w:tblCellMar>
        <w:tblLook w:val="0000"/>
      </w:tblPr>
      <w:tblGrid>
        <w:gridCol w:w="4505"/>
        <w:gridCol w:w="540"/>
        <w:gridCol w:w="4322"/>
      </w:tblGrid>
      <w:tr w:rsidR="00866723" w:rsidRPr="00866723" w:rsidTr="00866723">
        <w:trPr>
          <w:trHeight w:val="240"/>
        </w:trPr>
        <w:tc>
          <w:tcPr>
            <w:tcW w:w="2405" w:type="pct"/>
            <w:vMerge w:val="restart"/>
            <w:tcMar>
              <w:top w:w="0" w:type="dxa"/>
              <w:left w:w="6" w:type="dxa"/>
              <w:bottom w:w="0" w:type="dxa"/>
              <w:right w:w="6" w:type="dxa"/>
            </w:tcMar>
            <w:vAlign w:val="center"/>
          </w:tcPr>
          <w:p w:rsidR="00866723" w:rsidRPr="00866723" w:rsidRDefault="00866723" w:rsidP="00866723">
            <w:pPr>
              <w:spacing w:after="0" w:line="240" w:lineRule="auto"/>
              <w:jc w:val="right"/>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К1 = </w:t>
            </w:r>
          </w:p>
        </w:tc>
        <w:tc>
          <w:tcPr>
            <w:tcW w:w="288" w:type="pct"/>
            <w:tcBorders>
              <w:bottom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КА</w:t>
            </w:r>
          </w:p>
        </w:tc>
        <w:tc>
          <w:tcPr>
            <w:tcW w:w="2307" w:type="pct"/>
            <w:vMerge w:val="restart"/>
            <w:tcMar>
              <w:top w:w="0" w:type="dxa"/>
              <w:left w:w="6" w:type="dxa"/>
              <w:bottom w:w="0" w:type="dxa"/>
              <w:right w:w="6" w:type="dxa"/>
            </w:tcMar>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w:t>
            </w:r>
          </w:p>
        </w:tc>
      </w:tr>
      <w:tr w:rsidR="00866723" w:rsidRPr="00866723" w:rsidTr="00866723">
        <w:trPr>
          <w:trHeight w:val="240"/>
        </w:trPr>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c>
          <w:tcPr>
            <w:tcW w:w="288" w:type="pct"/>
            <w:tcBorders>
              <w:top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w:t>
            </w:r>
          </w:p>
        </w:tc>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r>
    </w:tbl>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p w:rsidR="00866723" w:rsidRPr="00866723" w:rsidRDefault="00866723" w:rsidP="00866723">
      <w:pPr>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где   КА - краткосрочные активы (строка 290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 - краткосрочные обязательства (строка 690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обеспеченности собственными оборотными средствами</w:t>
      </w:r>
      <w:r w:rsidRPr="00866723">
        <w:rPr>
          <w:rFonts w:ascii="Times New Roman" w:eastAsia="Times New Roman" w:hAnsi="Times New Roman" w:cs="Times New Roman"/>
          <w:sz w:val="28"/>
          <w:szCs w:val="28"/>
          <w:lang w:eastAsia="ru-RU"/>
        </w:rPr>
        <w:t xml:space="preserve"> определяется как отношение суммы собственного капитала и долгосрочных обязательств за вычетом стоимости долгосрочных активов к стоимости краткосрочных активов.</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обеспеченности собственными оборотными средствами (К2) рассчитывается как отношение суммы итога раздела III бухгалтерского баланса и итога IV бухгалтерского баланса за вычетом итога раздела I бухгалтерского баланса к итогу раздела II бухгалтерского баланса по следующей формуле:</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tbl>
      <w:tblPr>
        <w:tblW w:w="5000" w:type="pct"/>
        <w:tblCellMar>
          <w:left w:w="0" w:type="dxa"/>
          <w:right w:w="0" w:type="dxa"/>
        </w:tblCellMar>
        <w:tblLook w:val="0000"/>
      </w:tblPr>
      <w:tblGrid>
        <w:gridCol w:w="3966"/>
        <w:gridCol w:w="1620"/>
        <w:gridCol w:w="3781"/>
      </w:tblGrid>
      <w:tr w:rsidR="00866723" w:rsidRPr="00866723" w:rsidTr="00866723">
        <w:trPr>
          <w:trHeight w:val="240"/>
        </w:trPr>
        <w:tc>
          <w:tcPr>
            <w:tcW w:w="2117" w:type="pct"/>
            <w:vMerge w:val="restart"/>
            <w:tcMar>
              <w:top w:w="0" w:type="dxa"/>
              <w:left w:w="6" w:type="dxa"/>
              <w:bottom w:w="0" w:type="dxa"/>
              <w:right w:w="6" w:type="dxa"/>
            </w:tcMar>
            <w:vAlign w:val="center"/>
          </w:tcPr>
          <w:p w:rsidR="00866723" w:rsidRPr="00866723" w:rsidRDefault="00866723" w:rsidP="00866723">
            <w:pPr>
              <w:spacing w:after="0" w:line="240" w:lineRule="auto"/>
              <w:jc w:val="right"/>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К2 = </w:t>
            </w:r>
          </w:p>
        </w:tc>
        <w:tc>
          <w:tcPr>
            <w:tcW w:w="865" w:type="pct"/>
            <w:tcBorders>
              <w:bottom w:val="single" w:sz="4" w:space="0" w:color="auto"/>
            </w:tcBorders>
            <w:tcMar>
              <w:top w:w="0" w:type="dxa"/>
              <w:left w:w="6" w:type="dxa"/>
              <w:bottom w:w="0" w:type="dxa"/>
              <w:right w:w="6" w:type="dxa"/>
            </w:tcMar>
          </w:tcPr>
          <w:p w:rsidR="00866723" w:rsidRPr="00866723" w:rsidRDefault="00866723" w:rsidP="00636AE1">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СК + ДО - </w:t>
            </w:r>
            <w:r w:rsidR="00636AE1">
              <w:rPr>
                <w:rFonts w:ascii="Times New Roman" w:eastAsia="Times New Roman" w:hAnsi="Times New Roman" w:cs="Times New Roman"/>
                <w:sz w:val="28"/>
                <w:szCs w:val="28"/>
                <w:lang w:eastAsia="ru-RU"/>
              </w:rPr>
              <w:t>Д</w:t>
            </w:r>
            <w:r w:rsidRPr="00866723">
              <w:rPr>
                <w:rFonts w:ascii="Times New Roman" w:eastAsia="Times New Roman" w:hAnsi="Times New Roman" w:cs="Times New Roman"/>
                <w:sz w:val="28"/>
                <w:szCs w:val="28"/>
                <w:lang w:eastAsia="ru-RU"/>
              </w:rPr>
              <w:t>А</w:t>
            </w:r>
          </w:p>
        </w:tc>
        <w:tc>
          <w:tcPr>
            <w:tcW w:w="2018" w:type="pct"/>
            <w:vMerge w:val="restart"/>
            <w:tcMar>
              <w:top w:w="0" w:type="dxa"/>
              <w:left w:w="6" w:type="dxa"/>
              <w:bottom w:w="0" w:type="dxa"/>
              <w:right w:w="6" w:type="dxa"/>
            </w:tcMar>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w:t>
            </w:r>
          </w:p>
        </w:tc>
      </w:tr>
      <w:tr w:rsidR="00866723" w:rsidRPr="00866723" w:rsidTr="00866723">
        <w:trPr>
          <w:trHeight w:val="240"/>
        </w:trPr>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c>
          <w:tcPr>
            <w:tcW w:w="865" w:type="pct"/>
            <w:tcBorders>
              <w:top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КА</w:t>
            </w:r>
          </w:p>
        </w:tc>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r>
    </w:tbl>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p w:rsidR="00866723" w:rsidRPr="00866723" w:rsidRDefault="00866723" w:rsidP="00866723">
      <w:pPr>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где   СК - собственный капитал (строка 490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ДО - долгосрочные обязательства (строка 590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ДА - долгосрочные активы (строка 190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КА - краткосрочные активы (строка 290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обеспеченности финансовых обязательств активами</w:t>
      </w:r>
      <w:r w:rsidRPr="00866723">
        <w:rPr>
          <w:rFonts w:ascii="Times New Roman" w:eastAsia="Times New Roman" w:hAnsi="Times New Roman" w:cs="Times New Roman"/>
          <w:sz w:val="28"/>
          <w:szCs w:val="28"/>
          <w:lang w:eastAsia="ru-RU"/>
        </w:rPr>
        <w:t xml:space="preserve"> определяется как отношение долгосрочных и краткосрочных обязательств субъекта хозяйствования к общей стоимости активов.</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обеспеченности финансовых обязательств активами (К3) рассчитывается как отношение суммы итогов разделов IV и V бухгалтерского баланса к итогу бухгалтерского баланса по следующей формуле:</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tbl>
      <w:tblPr>
        <w:tblW w:w="5000" w:type="pct"/>
        <w:tblCellMar>
          <w:left w:w="0" w:type="dxa"/>
          <w:right w:w="0" w:type="dxa"/>
        </w:tblCellMar>
        <w:tblLook w:val="0000"/>
      </w:tblPr>
      <w:tblGrid>
        <w:gridCol w:w="4146"/>
        <w:gridCol w:w="1081"/>
        <w:gridCol w:w="4140"/>
      </w:tblGrid>
      <w:tr w:rsidR="00866723" w:rsidRPr="00866723" w:rsidTr="00866723">
        <w:trPr>
          <w:trHeight w:val="240"/>
        </w:trPr>
        <w:tc>
          <w:tcPr>
            <w:tcW w:w="2213" w:type="pct"/>
            <w:vMerge w:val="restart"/>
            <w:tcMar>
              <w:top w:w="0" w:type="dxa"/>
              <w:left w:w="6" w:type="dxa"/>
              <w:bottom w:w="0" w:type="dxa"/>
              <w:right w:w="6" w:type="dxa"/>
            </w:tcMar>
            <w:vAlign w:val="center"/>
          </w:tcPr>
          <w:p w:rsidR="00866723" w:rsidRPr="00866723" w:rsidRDefault="00866723" w:rsidP="00866723">
            <w:pPr>
              <w:spacing w:after="0" w:line="240" w:lineRule="auto"/>
              <w:jc w:val="right"/>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К3 = </w:t>
            </w:r>
          </w:p>
        </w:tc>
        <w:tc>
          <w:tcPr>
            <w:tcW w:w="577" w:type="pct"/>
            <w:tcBorders>
              <w:bottom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 + ДО</w:t>
            </w:r>
          </w:p>
        </w:tc>
        <w:tc>
          <w:tcPr>
            <w:tcW w:w="2210" w:type="pct"/>
            <w:vMerge w:val="restart"/>
            <w:tcMar>
              <w:top w:w="0" w:type="dxa"/>
              <w:left w:w="6" w:type="dxa"/>
              <w:bottom w:w="0" w:type="dxa"/>
              <w:right w:w="6" w:type="dxa"/>
            </w:tcMar>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w:t>
            </w:r>
          </w:p>
        </w:tc>
      </w:tr>
      <w:tr w:rsidR="00866723" w:rsidRPr="00866723" w:rsidTr="00866723">
        <w:trPr>
          <w:trHeight w:val="240"/>
        </w:trPr>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c>
          <w:tcPr>
            <w:tcW w:w="577" w:type="pct"/>
            <w:tcBorders>
              <w:top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ИБ</w:t>
            </w:r>
          </w:p>
        </w:tc>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r>
    </w:tbl>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p w:rsidR="00866723" w:rsidRPr="00866723" w:rsidRDefault="00866723" w:rsidP="00866723">
      <w:pPr>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где   КО - краткосрочные обязательства (строка 690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ДО - долгосрочные обязательства (строка 590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ИБ - итог бухгалтерского баланса (строка 300).</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Для определения части краткосрочных обязательств, которая может быть погашена немедленно, используется коэффициент абсолютной ликвидности, определяемый как отношение высоколиквидных активов к краткосрочным обязательствам субъекта хозяйствования.</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Значение коэффициента абсолютной ликвидности должно быть не менее 0,2.</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абсолютной ликвидности (К</w:t>
      </w:r>
      <w:r w:rsidRPr="00866723">
        <w:rPr>
          <w:rFonts w:ascii="Times New Roman" w:eastAsia="Times New Roman" w:hAnsi="Times New Roman" w:cs="Times New Roman"/>
          <w:b/>
          <w:i/>
          <w:sz w:val="28"/>
          <w:szCs w:val="28"/>
          <w:vertAlign w:val="subscript"/>
          <w:lang w:eastAsia="ru-RU"/>
        </w:rPr>
        <w:t>абсл</w:t>
      </w:r>
      <w:r w:rsidRPr="00866723">
        <w:rPr>
          <w:rFonts w:ascii="Times New Roman" w:eastAsia="Times New Roman" w:hAnsi="Times New Roman" w:cs="Times New Roman"/>
          <w:b/>
          <w:i/>
          <w:sz w:val="28"/>
          <w:szCs w:val="28"/>
          <w:lang w:eastAsia="ru-RU"/>
        </w:rPr>
        <w:t>)</w:t>
      </w:r>
      <w:r w:rsidRPr="00866723">
        <w:rPr>
          <w:rFonts w:ascii="Times New Roman" w:eastAsia="Times New Roman" w:hAnsi="Times New Roman" w:cs="Times New Roman"/>
          <w:sz w:val="28"/>
          <w:szCs w:val="28"/>
          <w:lang w:eastAsia="ru-RU"/>
        </w:rPr>
        <w:t xml:space="preserve"> рассчитывается как отношение суммы краткосрочных финансовых вложений и денежных средств и их эквивалентов к краткосрочным обязательствам по следующей формуле:</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tbl>
      <w:tblPr>
        <w:tblW w:w="5000" w:type="pct"/>
        <w:tblCellMar>
          <w:left w:w="0" w:type="dxa"/>
          <w:right w:w="0" w:type="dxa"/>
        </w:tblCellMar>
        <w:tblLook w:val="0000"/>
      </w:tblPr>
      <w:tblGrid>
        <w:gridCol w:w="4146"/>
        <w:gridCol w:w="1261"/>
        <w:gridCol w:w="3960"/>
      </w:tblGrid>
      <w:tr w:rsidR="00866723" w:rsidRPr="00866723" w:rsidTr="00866723">
        <w:trPr>
          <w:trHeight w:val="240"/>
        </w:trPr>
        <w:tc>
          <w:tcPr>
            <w:tcW w:w="2213" w:type="pct"/>
            <w:vMerge w:val="restart"/>
            <w:tcMar>
              <w:top w:w="0" w:type="dxa"/>
              <w:left w:w="6" w:type="dxa"/>
              <w:bottom w:w="0" w:type="dxa"/>
              <w:right w:w="6" w:type="dxa"/>
            </w:tcMar>
            <w:vAlign w:val="center"/>
          </w:tcPr>
          <w:p w:rsidR="00866723" w:rsidRPr="00866723" w:rsidRDefault="00866723" w:rsidP="00866723">
            <w:pPr>
              <w:spacing w:after="0" w:line="240" w:lineRule="auto"/>
              <w:jc w:val="right"/>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w:t>
            </w:r>
            <w:r w:rsidRPr="00866723">
              <w:rPr>
                <w:rFonts w:ascii="Times New Roman" w:eastAsia="Times New Roman" w:hAnsi="Times New Roman" w:cs="Times New Roman"/>
                <w:sz w:val="28"/>
                <w:szCs w:val="28"/>
                <w:vertAlign w:val="subscript"/>
                <w:lang w:eastAsia="ru-RU"/>
              </w:rPr>
              <w:t>абсл</w:t>
            </w:r>
            <w:r w:rsidRPr="00866723">
              <w:rPr>
                <w:rFonts w:ascii="Times New Roman" w:eastAsia="Times New Roman" w:hAnsi="Times New Roman" w:cs="Times New Roman"/>
                <w:sz w:val="28"/>
                <w:szCs w:val="28"/>
                <w:lang w:eastAsia="ru-RU"/>
              </w:rPr>
              <w:t> = </w:t>
            </w:r>
          </w:p>
        </w:tc>
        <w:tc>
          <w:tcPr>
            <w:tcW w:w="673" w:type="pct"/>
            <w:tcBorders>
              <w:bottom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ФВ</w:t>
            </w:r>
            <w:r w:rsidRPr="00866723">
              <w:rPr>
                <w:rFonts w:ascii="Times New Roman" w:eastAsia="Times New Roman" w:hAnsi="Times New Roman" w:cs="Times New Roman"/>
                <w:sz w:val="28"/>
                <w:szCs w:val="28"/>
                <w:vertAlign w:val="subscript"/>
                <w:lang w:eastAsia="ru-RU"/>
              </w:rPr>
              <w:t>к</w:t>
            </w:r>
            <w:r w:rsidRPr="00866723">
              <w:rPr>
                <w:rFonts w:ascii="Times New Roman" w:eastAsia="Times New Roman" w:hAnsi="Times New Roman" w:cs="Times New Roman"/>
                <w:sz w:val="28"/>
                <w:szCs w:val="28"/>
                <w:lang w:eastAsia="ru-RU"/>
              </w:rPr>
              <w:t xml:space="preserve"> + ДС</w:t>
            </w:r>
          </w:p>
        </w:tc>
        <w:tc>
          <w:tcPr>
            <w:tcW w:w="2114" w:type="pct"/>
            <w:vMerge w:val="restart"/>
            <w:tcMar>
              <w:top w:w="0" w:type="dxa"/>
              <w:left w:w="6" w:type="dxa"/>
              <w:bottom w:w="0" w:type="dxa"/>
              <w:right w:w="6" w:type="dxa"/>
            </w:tcMar>
          </w:tcPr>
          <w:p w:rsidR="00866723" w:rsidRPr="00866723" w:rsidRDefault="00866723" w:rsidP="00866723">
            <w:pPr>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 </w:t>
            </w:r>
          </w:p>
        </w:tc>
      </w:tr>
      <w:tr w:rsidR="00866723" w:rsidRPr="00866723" w:rsidTr="00866723">
        <w:trPr>
          <w:trHeight w:val="240"/>
        </w:trPr>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c>
          <w:tcPr>
            <w:tcW w:w="673" w:type="pct"/>
            <w:tcBorders>
              <w:top w:val="single" w:sz="4" w:space="0" w:color="auto"/>
            </w:tcBorders>
            <w:tcMar>
              <w:top w:w="0" w:type="dxa"/>
              <w:left w:w="6" w:type="dxa"/>
              <w:bottom w:w="0" w:type="dxa"/>
              <w:right w:w="6" w:type="dxa"/>
            </w:tcMar>
          </w:tcPr>
          <w:p w:rsidR="00866723" w:rsidRPr="00866723" w:rsidRDefault="00866723" w:rsidP="00866723">
            <w:pPr>
              <w:spacing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w:t>
            </w:r>
          </w:p>
        </w:tc>
        <w:tc>
          <w:tcPr>
            <w:tcW w:w="0" w:type="auto"/>
            <w:vMerge/>
            <w:vAlign w:val="center"/>
          </w:tcPr>
          <w:p w:rsidR="00866723" w:rsidRPr="00866723" w:rsidRDefault="00866723" w:rsidP="00866723">
            <w:pPr>
              <w:spacing w:after="0" w:line="240" w:lineRule="auto"/>
              <w:rPr>
                <w:rFonts w:ascii="Times New Roman" w:eastAsia="Times New Roman" w:hAnsi="Times New Roman" w:cs="Times New Roman"/>
                <w:sz w:val="28"/>
                <w:szCs w:val="28"/>
                <w:lang w:eastAsia="ru-RU"/>
              </w:rPr>
            </w:pPr>
          </w:p>
        </w:tc>
      </w:tr>
    </w:tbl>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w:t>
      </w:r>
    </w:p>
    <w:p w:rsidR="00866723" w:rsidRPr="00866723" w:rsidRDefault="00866723" w:rsidP="00866723">
      <w:pPr>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где   ФВ</w:t>
      </w:r>
      <w:r w:rsidRPr="00866723">
        <w:rPr>
          <w:rFonts w:ascii="Times New Roman" w:eastAsia="Times New Roman" w:hAnsi="Times New Roman" w:cs="Times New Roman"/>
          <w:sz w:val="28"/>
          <w:szCs w:val="28"/>
          <w:vertAlign w:val="subscript"/>
          <w:lang w:eastAsia="ru-RU"/>
        </w:rPr>
        <w:t>к</w:t>
      </w:r>
      <w:r w:rsidRPr="00866723">
        <w:rPr>
          <w:rFonts w:ascii="Times New Roman" w:eastAsia="Times New Roman" w:hAnsi="Times New Roman" w:cs="Times New Roman"/>
          <w:sz w:val="28"/>
          <w:szCs w:val="28"/>
          <w:lang w:eastAsia="ru-RU"/>
        </w:rPr>
        <w:t> - краткосрочные финансовые вложения (строка 260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ДС - денежные средства и их эквиваленты (строка 270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 - краткосрочные обязательства (строка 690 бухгалтерского баланса).</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i/>
          <w:sz w:val="28"/>
          <w:szCs w:val="20"/>
          <w:lang w:eastAsia="ru-RU"/>
        </w:rPr>
      </w:pPr>
      <w:r w:rsidRPr="00866723">
        <w:rPr>
          <w:rFonts w:ascii="Times New Roman" w:eastAsia="Times New Roman" w:hAnsi="Times New Roman" w:cs="Times New Roman"/>
          <w:sz w:val="28"/>
          <w:szCs w:val="20"/>
          <w:lang w:eastAsia="ru-RU"/>
        </w:rPr>
        <w:t xml:space="preserve">Процесс анализа </w:t>
      </w:r>
      <w:r w:rsidRPr="00866723">
        <w:rPr>
          <w:rFonts w:ascii="Times New Roman" w:eastAsia="Times New Roman" w:hAnsi="Times New Roman" w:cs="Times New Roman"/>
          <w:i/>
          <w:sz w:val="28"/>
          <w:szCs w:val="20"/>
          <w:lang w:eastAsia="ru-RU"/>
        </w:rPr>
        <w:t>ликвидности активов</w:t>
      </w:r>
      <w:r w:rsidRPr="00866723">
        <w:rPr>
          <w:rFonts w:ascii="Times New Roman" w:eastAsia="Times New Roman" w:hAnsi="Times New Roman" w:cs="Times New Roman"/>
          <w:sz w:val="28"/>
          <w:szCs w:val="20"/>
          <w:lang w:eastAsia="ru-RU"/>
        </w:rPr>
        <w:t xml:space="preserve"> заключается не только в анализе ликвидности оборотных средств, но и в анализе ликвидности внеоборотных активов. В процессе анализа ликвидности внеоборотных активов их разделяют по степени ликвидности на определенные группы (медленно реализуемые и труднореализуемые активы). </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i/>
          <w:sz w:val="28"/>
          <w:szCs w:val="20"/>
          <w:lang w:eastAsia="ru-RU"/>
        </w:rPr>
        <w:t>Ликвидность баланса</w:t>
      </w:r>
      <w:r w:rsidRPr="00866723">
        <w:rPr>
          <w:rFonts w:ascii="Times New Roman" w:eastAsia="Times New Roman" w:hAnsi="Times New Roman" w:cs="Times New Roman"/>
          <w:sz w:val="28"/>
          <w:szCs w:val="20"/>
          <w:lang w:eastAsia="ru-RU"/>
        </w:rPr>
        <w:t xml:space="preserve"> – степень покрытия обязательств предприятия активами, срок превращения которых в денежные средства соответствует сроку погашения обязательств предприятия.</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Ликвидность баланса достигается равенством между активами и пассивами организации. Анализ ликвидности баланса заключается в сопоставлении средств по активу с обязательствами в пассиве.</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Все активы и пассивы группируются по степени ликвидности и по срокам погашения.</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Группировка проходит по двум правилам:</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активы – по степени их ликвидности;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 пассивы – по срокам их погашения в порядке роста сроков.</w:t>
      </w:r>
    </w:p>
    <w:p w:rsidR="00866723" w:rsidRPr="00866723" w:rsidRDefault="00866723" w:rsidP="00866723">
      <w:pPr>
        <w:spacing w:after="0" w:line="240" w:lineRule="auto"/>
        <w:ind w:firstLine="709"/>
        <w:jc w:val="both"/>
        <w:rPr>
          <w:rFonts w:ascii="Times New Roman" w:eastAsia="Times New Roman" w:hAnsi="Times New Roman" w:cs="Times New Roman"/>
          <w:spacing w:val="-8"/>
          <w:sz w:val="28"/>
          <w:szCs w:val="28"/>
          <w:lang w:eastAsia="ru-RU"/>
        </w:rPr>
      </w:pPr>
      <w:r w:rsidRPr="00866723">
        <w:rPr>
          <w:rFonts w:ascii="Times New Roman" w:eastAsia="Times New Roman" w:hAnsi="Times New Roman" w:cs="Times New Roman"/>
          <w:spacing w:val="-8"/>
          <w:sz w:val="28"/>
          <w:szCs w:val="28"/>
          <w:lang w:eastAsia="ru-RU"/>
        </w:rPr>
        <w:t>Анализ ликвидности баланса проводят в следующей последовательности: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1. Группировка активов:</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w:t>
      </w:r>
      <w:r w:rsidRPr="00866723">
        <w:rPr>
          <w:rFonts w:ascii="Times New Roman" w:eastAsia="Times New Roman" w:hAnsi="Times New Roman" w:cs="Times New Roman"/>
          <w:sz w:val="28"/>
          <w:szCs w:val="20"/>
          <w:vertAlign w:val="subscript"/>
          <w:lang w:eastAsia="ru-RU"/>
        </w:rPr>
        <w:t>1</w:t>
      </w:r>
      <w:r w:rsidRPr="00866723">
        <w:rPr>
          <w:rFonts w:ascii="Times New Roman" w:eastAsia="Times New Roman" w:hAnsi="Times New Roman" w:cs="Times New Roman"/>
          <w:sz w:val="28"/>
          <w:szCs w:val="20"/>
          <w:lang w:eastAsia="ru-RU"/>
        </w:rPr>
        <w:t xml:space="preserve"> – наиболее ликвидные активы (денежные средства, краткосрочные финансовые вложения);</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w:t>
      </w:r>
      <w:r w:rsidRPr="00866723">
        <w:rPr>
          <w:rFonts w:ascii="Times New Roman" w:eastAsia="Times New Roman" w:hAnsi="Times New Roman" w:cs="Times New Roman"/>
          <w:sz w:val="28"/>
          <w:szCs w:val="20"/>
          <w:vertAlign w:val="subscript"/>
          <w:lang w:eastAsia="ru-RU"/>
        </w:rPr>
        <w:t>2</w:t>
      </w:r>
      <w:r w:rsidRPr="00866723">
        <w:rPr>
          <w:rFonts w:ascii="Times New Roman" w:eastAsia="Times New Roman" w:hAnsi="Times New Roman" w:cs="Times New Roman"/>
          <w:sz w:val="28"/>
          <w:szCs w:val="20"/>
          <w:lang w:eastAsia="ru-RU"/>
        </w:rPr>
        <w:t xml:space="preserve"> – быстро реализуемые активы (дебиторская задолженность, прочие оборотные активы);</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А</w:t>
      </w:r>
      <w:r w:rsidRPr="00866723">
        <w:rPr>
          <w:rFonts w:ascii="Times New Roman" w:eastAsia="Times New Roman" w:hAnsi="Times New Roman" w:cs="Times New Roman"/>
          <w:sz w:val="28"/>
          <w:szCs w:val="20"/>
          <w:vertAlign w:val="subscript"/>
          <w:lang w:eastAsia="ru-RU"/>
        </w:rPr>
        <w:t>3</w:t>
      </w:r>
      <w:r w:rsidRPr="00866723">
        <w:rPr>
          <w:rFonts w:ascii="Times New Roman" w:eastAsia="Times New Roman" w:hAnsi="Times New Roman" w:cs="Times New Roman"/>
          <w:sz w:val="28"/>
          <w:szCs w:val="20"/>
          <w:lang w:eastAsia="ru-RU"/>
        </w:rPr>
        <w:t xml:space="preserve"> – медленно реализуемые активы (запасы за вычетом РБП, долгосрочные финансовые вложения);</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lastRenderedPageBreak/>
        <w:t>А</w:t>
      </w:r>
      <w:r w:rsidRPr="00866723">
        <w:rPr>
          <w:rFonts w:ascii="Times New Roman" w:eastAsia="Times New Roman" w:hAnsi="Times New Roman" w:cs="Times New Roman"/>
          <w:sz w:val="28"/>
          <w:szCs w:val="20"/>
          <w:vertAlign w:val="subscript"/>
          <w:lang w:eastAsia="ru-RU"/>
        </w:rPr>
        <w:t>4</w:t>
      </w:r>
      <w:r w:rsidRPr="00866723">
        <w:rPr>
          <w:rFonts w:ascii="Times New Roman" w:eastAsia="Times New Roman" w:hAnsi="Times New Roman" w:cs="Times New Roman"/>
          <w:sz w:val="28"/>
          <w:szCs w:val="20"/>
          <w:lang w:eastAsia="ru-RU"/>
        </w:rPr>
        <w:t xml:space="preserve"> – труднореализуемые активы (внеоборотные активы за минусом долгосрочных финансовых вложений).</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2. Группировка пассивов:</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w:t>
      </w:r>
      <w:r w:rsidRPr="00866723">
        <w:rPr>
          <w:rFonts w:ascii="Times New Roman" w:eastAsia="Times New Roman" w:hAnsi="Times New Roman" w:cs="Times New Roman"/>
          <w:sz w:val="28"/>
          <w:szCs w:val="20"/>
          <w:vertAlign w:val="subscript"/>
          <w:lang w:eastAsia="ru-RU"/>
        </w:rPr>
        <w:t>1</w:t>
      </w:r>
      <w:r w:rsidRPr="00866723">
        <w:rPr>
          <w:rFonts w:ascii="Times New Roman" w:eastAsia="Times New Roman" w:hAnsi="Times New Roman" w:cs="Times New Roman"/>
          <w:sz w:val="28"/>
          <w:szCs w:val="20"/>
          <w:lang w:eastAsia="ru-RU"/>
        </w:rPr>
        <w:t xml:space="preserve"> – наиболее срочные обязательства (кредиторская задолженность);</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pacing w:val="-4"/>
          <w:sz w:val="28"/>
          <w:szCs w:val="28"/>
          <w:lang w:eastAsia="ru-RU"/>
        </w:rPr>
      </w:pPr>
      <w:r w:rsidRPr="00866723">
        <w:rPr>
          <w:rFonts w:ascii="Times New Roman" w:eastAsia="Times New Roman" w:hAnsi="Times New Roman" w:cs="Times New Roman"/>
          <w:spacing w:val="-4"/>
          <w:sz w:val="28"/>
          <w:szCs w:val="28"/>
          <w:lang w:eastAsia="ru-RU"/>
        </w:rPr>
        <w:t>П</w:t>
      </w:r>
      <w:r w:rsidRPr="00866723">
        <w:rPr>
          <w:rFonts w:ascii="Times New Roman" w:eastAsia="Times New Roman" w:hAnsi="Times New Roman" w:cs="Times New Roman"/>
          <w:spacing w:val="-4"/>
          <w:sz w:val="28"/>
          <w:szCs w:val="28"/>
          <w:vertAlign w:val="subscript"/>
          <w:lang w:eastAsia="ru-RU"/>
        </w:rPr>
        <w:t>2</w:t>
      </w:r>
      <w:r w:rsidRPr="00866723">
        <w:rPr>
          <w:rFonts w:ascii="Times New Roman" w:eastAsia="Times New Roman" w:hAnsi="Times New Roman" w:cs="Times New Roman"/>
          <w:spacing w:val="-4"/>
          <w:sz w:val="28"/>
          <w:szCs w:val="28"/>
          <w:lang w:eastAsia="ru-RU"/>
        </w:rPr>
        <w:t xml:space="preserve"> – краткосрочные обязательства (краткосрочные кредиты и займы);</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w:t>
      </w:r>
      <w:r w:rsidRPr="00866723">
        <w:rPr>
          <w:rFonts w:ascii="Times New Roman" w:eastAsia="Times New Roman" w:hAnsi="Times New Roman" w:cs="Times New Roman"/>
          <w:sz w:val="28"/>
          <w:szCs w:val="20"/>
          <w:vertAlign w:val="subscript"/>
          <w:lang w:eastAsia="ru-RU"/>
        </w:rPr>
        <w:t>3</w:t>
      </w:r>
      <w:r w:rsidRPr="00866723">
        <w:rPr>
          <w:rFonts w:ascii="Times New Roman" w:eastAsia="Times New Roman" w:hAnsi="Times New Roman" w:cs="Times New Roman"/>
          <w:sz w:val="28"/>
          <w:szCs w:val="20"/>
          <w:lang w:eastAsia="ru-RU"/>
        </w:rPr>
        <w:t xml:space="preserve"> – долгосрочные обязательства (долгосрочные кредиты и займы);</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w:t>
      </w:r>
      <w:r w:rsidRPr="00866723">
        <w:rPr>
          <w:rFonts w:ascii="Times New Roman" w:eastAsia="Times New Roman" w:hAnsi="Times New Roman" w:cs="Times New Roman"/>
          <w:sz w:val="28"/>
          <w:szCs w:val="20"/>
          <w:vertAlign w:val="subscript"/>
          <w:lang w:eastAsia="ru-RU"/>
        </w:rPr>
        <w:t>4</w:t>
      </w:r>
      <w:r w:rsidRPr="00866723">
        <w:rPr>
          <w:rFonts w:ascii="Times New Roman" w:eastAsia="Times New Roman" w:hAnsi="Times New Roman" w:cs="Times New Roman"/>
          <w:sz w:val="28"/>
          <w:szCs w:val="20"/>
          <w:lang w:eastAsia="ru-RU"/>
        </w:rPr>
        <w:t xml:space="preserve"> – постоянные обязательства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3. Определение условий ликвидности баланса.</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Баланс ликвиден если выполняются следующие соотношения активов и пассива: А</w:t>
      </w:r>
      <w:r w:rsidRPr="00866723">
        <w:rPr>
          <w:rFonts w:ascii="Times New Roman" w:eastAsia="Times New Roman" w:hAnsi="Times New Roman" w:cs="Times New Roman"/>
          <w:sz w:val="28"/>
          <w:szCs w:val="20"/>
          <w:vertAlign w:val="subscript"/>
          <w:lang w:eastAsia="ru-RU"/>
        </w:rPr>
        <w:t>1</w:t>
      </w:r>
      <w:r w:rsidRPr="00866723">
        <w:rPr>
          <w:rFonts w:ascii="Times New Roman" w:eastAsia="Times New Roman" w:hAnsi="Times New Roman" w:cs="Times New Roman"/>
          <w:sz w:val="28"/>
          <w:szCs w:val="20"/>
          <w:lang w:eastAsia="ru-RU"/>
        </w:rPr>
        <w:t xml:space="preserve"> ≥ П</w:t>
      </w:r>
      <w:r w:rsidRPr="00866723">
        <w:rPr>
          <w:rFonts w:ascii="Times New Roman" w:eastAsia="Times New Roman" w:hAnsi="Times New Roman" w:cs="Times New Roman"/>
          <w:sz w:val="28"/>
          <w:szCs w:val="20"/>
          <w:vertAlign w:val="subscript"/>
          <w:lang w:eastAsia="ru-RU"/>
        </w:rPr>
        <w:t>1</w:t>
      </w:r>
      <w:r w:rsidRPr="00866723">
        <w:rPr>
          <w:rFonts w:ascii="Times New Roman" w:eastAsia="Times New Roman" w:hAnsi="Times New Roman" w:cs="Times New Roman"/>
          <w:sz w:val="28"/>
          <w:szCs w:val="20"/>
          <w:lang w:eastAsia="ru-RU"/>
        </w:rPr>
        <w:t>; А</w:t>
      </w:r>
      <w:r w:rsidRPr="00866723">
        <w:rPr>
          <w:rFonts w:ascii="Times New Roman" w:eastAsia="Times New Roman" w:hAnsi="Times New Roman" w:cs="Times New Roman"/>
          <w:sz w:val="28"/>
          <w:szCs w:val="20"/>
          <w:vertAlign w:val="subscript"/>
          <w:lang w:eastAsia="ru-RU"/>
        </w:rPr>
        <w:t>2</w:t>
      </w:r>
      <w:r w:rsidRPr="00866723">
        <w:rPr>
          <w:rFonts w:ascii="Times New Roman" w:eastAsia="Times New Roman" w:hAnsi="Times New Roman" w:cs="Times New Roman"/>
          <w:sz w:val="28"/>
          <w:szCs w:val="20"/>
          <w:lang w:eastAsia="ru-RU"/>
        </w:rPr>
        <w:t xml:space="preserve"> ≥ П</w:t>
      </w:r>
      <w:r w:rsidRPr="00866723">
        <w:rPr>
          <w:rFonts w:ascii="Times New Roman" w:eastAsia="Times New Roman" w:hAnsi="Times New Roman" w:cs="Times New Roman"/>
          <w:sz w:val="28"/>
          <w:szCs w:val="20"/>
          <w:vertAlign w:val="subscript"/>
          <w:lang w:eastAsia="ru-RU"/>
        </w:rPr>
        <w:t>2</w:t>
      </w:r>
      <w:r w:rsidRPr="00866723">
        <w:rPr>
          <w:rFonts w:ascii="Times New Roman" w:eastAsia="Times New Roman" w:hAnsi="Times New Roman" w:cs="Times New Roman"/>
          <w:sz w:val="28"/>
          <w:szCs w:val="20"/>
          <w:lang w:eastAsia="ru-RU"/>
        </w:rPr>
        <w:t>; А</w:t>
      </w:r>
      <w:r w:rsidRPr="00866723">
        <w:rPr>
          <w:rFonts w:ascii="Times New Roman" w:eastAsia="Times New Roman" w:hAnsi="Times New Roman" w:cs="Times New Roman"/>
          <w:sz w:val="28"/>
          <w:szCs w:val="20"/>
          <w:vertAlign w:val="subscript"/>
          <w:lang w:eastAsia="ru-RU"/>
        </w:rPr>
        <w:t>3</w:t>
      </w:r>
      <w:r w:rsidRPr="00866723">
        <w:rPr>
          <w:rFonts w:ascii="Times New Roman" w:eastAsia="Times New Roman" w:hAnsi="Times New Roman" w:cs="Times New Roman"/>
          <w:sz w:val="28"/>
          <w:szCs w:val="20"/>
          <w:lang w:eastAsia="ru-RU"/>
        </w:rPr>
        <w:t xml:space="preserve"> ≥ П</w:t>
      </w:r>
      <w:r w:rsidRPr="00866723">
        <w:rPr>
          <w:rFonts w:ascii="Times New Roman" w:eastAsia="Times New Roman" w:hAnsi="Times New Roman" w:cs="Times New Roman"/>
          <w:sz w:val="28"/>
          <w:szCs w:val="20"/>
          <w:vertAlign w:val="subscript"/>
          <w:lang w:eastAsia="ru-RU"/>
        </w:rPr>
        <w:t>3</w:t>
      </w:r>
      <w:r w:rsidRPr="00866723">
        <w:rPr>
          <w:rFonts w:ascii="Times New Roman" w:eastAsia="Times New Roman" w:hAnsi="Times New Roman" w:cs="Times New Roman"/>
          <w:sz w:val="28"/>
          <w:szCs w:val="20"/>
          <w:lang w:eastAsia="ru-RU"/>
        </w:rPr>
        <w:t>; А</w:t>
      </w:r>
      <w:r w:rsidRPr="00866723">
        <w:rPr>
          <w:rFonts w:ascii="Times New Roman" w:eastAsia="Times New Roman" w:hAnsi="Times New Roman" w:cs="Times New Roman"/>
          <w:sz w:val="28"/>
          <w:szCs w:val="20"/>
          <w:vertAlign w:val="subscript"/>
          <w:lang w:eastAsia="ru-RU"/>
        </w:rPr>
        <w:t>4</w:t>
      </w:r>
      <w:r w:rsidRPr="00866723">
        <w:rPr>
          <w:rFonts w:ascii="Times New Roman" w:eastAsia="Times New Roman" w:hAnsi="Times New Roman" w:cs="Times New Roman"/>
          <w:sz w:val="28"/>
          <w:szCs w:val="20"/>
          <w:lang w:eastAsia="ru-RU"/>
        </w:rPr>
        <w:t xml:space="preserve"> ≤ П</w:t>
      </w:r>
      <w:r w:rsidRPr="00866723">
        <w:rPr>
          <w:rFonts w:ascii="Times New Roman" w:eastAsia="Times New Roman" w:hAnsi="Times New Roman" w:cs="Times New Roman"/>
          <w:sz w:val="28"/>
          <w:szCs w:val="20"/>
          <w:vertAlign w:val="subscript"/>
          <w:lang w:eastAsia="ru-RU"/>
        </w:rPr>
        <w:t>4</w:t>
      </w:r>
      <w:r w:rsidRPr="00866723">
        <w:rPr>
          <w:rFonts w:ascii="Times New Roman" w:eastAsia="Times New Roman" w:hAnsi="Times New Roman" w:cs="Times New Roman"/>
          <w:sz w:val="28"/>
          <w:szCs w:val="20"/>
          <w:lang w:eastAsia="ru-RU"/>
        </w:rPr>
        <w:t>.</w:t>
      </w:r>
    </w:p>
    <w:p w:rsidR="00866723" w:rsidRPr="00866723" w:rsidRDefault="00866723" w:rsidP="00866723">
      <w:pPr>
        <w:tabs>
          <w:tab w:val="num" w:pos="0"/>
        </w:tabs>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Первые два неравенства указывают на текущую ликвидность активов предприятия, третье – на перспективную ликвидность.</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0"/>
          <w:lang w:eastAsia="ru-RU"/>
        </w:rPr>
      </w:pPr>
      <w:r w:rsidRPr="00866723">
        <w:rPr>
          <w:rFonts w:ascii="Times New Roman" w:eastAsia="Times New Roman" w:hAnsi="Times New Roman" w:cs="Times New Roman"/>
          <w:sz w:val="28"/>
          <w:szCs w:val="20"/>
          <w:lang w:eastAsia="ru-RU"/>
        </w:rPr>
        <w:t>4. Определение динамики ликвидности баланса и факторов, влияющих на нее.</w:t>
      </w:r>
    </w:p>
    <w:p w:rsidR="00866723" w:rsidRPr="00866723" w:rsidRDefault="00866723" w:rsidP="00866723">
      <w:pPr>
        <w:spacing w:after="0" w:line="240" w:lineRule="auto"/>
        <w:ind w:firstLine="709"/>
        <w:jc w:val="center"/>
        <w:rPr>
          <w:rFonts w:ascii="Times New Roman" w:eastAsia="Times New Roman" w:hAnsi="Times New Roman" w:cs="Times New Roman"/>
          <w:b/>
          <w:sz w:val="28"/>
          <w:szCs w:val="28"/>
          <w:lang w:eastAsia="ru-RU"/>
        </w:rPr>
      </w:pPr>
    </w:p>
    <w:p w:rsidR="00866723" w:rsidRPr="00866723" w:rsidRDefault="00866723" w:rsidP="00866723">
      <w:pPr>
        <w:spacing w:after="0" w:line="240" w:lineRule="auto"/>
        <w:ind w:firstLine="709"/>
        <w:jc w:val="center"/>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3.2. Анализ финансовой устойчивости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Финансовая устойчивость – это одна из характеристик соответствия структуры источников финансирования структуре активов. В отличие от показателей ликвидности и платежеспособности, которые оценивают оборотные активы и краткосрочные обязательства предприятия, финансовая устойчивость определяется на основе соотношения различных видов источников финансирования и их соответствия составу активов. Финансовая устойчивость является одним из показателей стабильности финансового положения предприятия, обеспечиваемого достаточной долей собственного капитала в составе источников финансирования.</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Достаточная доля собственного капитала означает, что заемные источники организация использует лишь в тех пределах, в которых она может обеспечить их полный и своевременный возврат. Сумма краткосрочных обязательств не должна превышать стоимости наиболее ликвидных активов. Остальная часть активов может быть профинансирована за счет собственного капитала и долгосрочных обязательств. Исходя из этих правил устанавливается степень достаточности собственного капитала. На основании вышеизложенного можно сделать два вывода:</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1) достаточная доля собственного капитала в составе источников финансирования индивидуальна для каждой организации и на каждую отчетную или планируемую дату, и поэтому не может быть оценена с помощью каких-либо нормативных значений;</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2) достаточная доля собственного капитала в составе источников финансирования – это не максимально возможная величина, а приемлемая, определяемая сочетанием заемных и собственных источников, соответствующих структуре активов.</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Для анализа финансовой устойчивости традиционно применяется ряд коэффициентов. Они в определенной степени показывают уровень финансовой устойчивости, но не дают ответа на вопрос о достаточности </w:t>
      </w:r>
      <w:r w:rsidRPr="00866723">
        <w:rPr>
          <w:rFonts w:ascii="Times New Roman" w:eastAsia="Times New Roman" w:hAnsi="Times New Roman" w:cs="Times New Roman"/>
          <w:sz w:val="28"/>
          <w:szCs w:val="28"/>
          <w:lang w:eastAsia="ru-RU"/>
        </w:rPr>
        <w:lastRenderedPageBreak/>
        <w:t>этого уровня. Уровень финансовых коэффициентов может служить лишь отправной точкой для оценки финансовой устойчивости, однако с некоторой оговоркой и уточнением.</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 мнению многих авторов, объективную оценку степени финансовой устойчивости дает изучение показателей финансовой устойчивости в комплексе и в динамике.</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В соответствии с «Инструкцией о порядке расчета коэффициентов платежеспособности и проведения анализа финансового состоянием и платежеспособности субъектов хозяйствования» (в ред. постановления Минфина, Минэкономики от 27.12.2011 № 140/206) для оценки структуры источников финансирования применяются следующие </w:t>
      </w:r>
      <w:r w:rsidRPr="00866723">
        <w:rPr>
          <w:rFonts w:ascii="Times New Roman" w:eastAsia="Times New Roman" w:hAnsi="Times New Roman" w:cs="Times New Roman"/>
          <w:i/>
          <w:sz w:val="28"/>
          <w:szCs w:val="28"/>
          <w:lang w:eastAsia="ru-RU"/>
        </w:rPr>
        <w:t>показатели финансовой устойчивости</w:t>
      </w:r>
      <w:r w:rsidRPr="00866723">
        <w:rPr>
          <w:rFonts w:ascii="Times New Roman" w:eastAsia="Times New Roman" w:hAnsi="Times New Roman" w:cs="Times New Roman"/>
          <w:sz w:val="28"/>
          <w:szCs w:val="28"/>
          <w:lang w:eastAsia="ru-RU"/>
        </w:rPr>
        <w:t>:</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капитализации;</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финансовой независимости (автономии).</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капитализации</w:t>
      </w:r>
      <w:r w:rsidRPr="00866723">
        <w:rPr>
          <w:rFonts w:ascii="Times New Roman" w:eastAsia="Times New Roman" w:hAnsi="Times New Roman" w:cs="Times New Roman"/>
          <w:sz w:val="28"/>
          <w:szCs w:val="28"/>
          <w:lang w:eastAsia="ru-RU"/>
        </w:rPr>
        <w:t xml:space="preserve"> определяется как отношение обязательств субъекта хозяйствования к собственному капиталу.</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капитализации рассчитывается как отношение суммы итогов разделов IV и V бухгалтерского баланса (строка 590 и строка 690) к итогу раздела III бухгалтерского баланса (строка 490). Значение коэффициента капитализации должно быть не более 1,0.</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 xml:space="preserve">Коэффициент финансовой независимости (автономии) </w:t>
      </w:r>
      <w:r w:rsidRPr="00866723">
        <w:rPr>
          <w:rFonts w:ascii="Times New Roman" w:eastAsia="Times New Roman" w:hAnsi="Times New Roman" w:cs="Times New Roman"/>
          <w:sz w:val="28"/>
          <w:szCs w:val="28"/>
          <w:lang w:eastAsia="ru-RU"/>
        </w:rPr>
        <w:t>определяется как отношение собственного капитала к итогу бухгалтерского баланса.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финансовой независимости (автономии) рассчитывается как отношение итога раздела III бухгалтерского баланса (строка 490) к итогу бухгалтерского баланса (строка 700). Значение коэффициента финансовой независимости должно быть не менее 0,4-0,6.</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Наиболее полно финансовая устойчивость предприятия может быть охарактеризована на основе сопоставления стоимости имущества предприятия и стоимости источников ее образования. Расчет степени покрытия отчетливо показывает финансирование отдельных частей имущества предприятия.</w:t>
      </w:r>
    </w:p>
    <w:p w:rsidR="00866723" w:rsidRPr="00866723" w:rsidRDefault="00866723" w:rsidP="008667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color w:val="000000"/>
          <w:spacing w:val="-2"/>
          <w:sz w:val="28"/>
          <w:szCs w:val="28"/>
          <w:lang w:eastAsia="ru-RU"/>
        </w:rPr>
        <w:t>I степень покрытия</w:t>
      </w:r>
      <w:r w:rsidRPr="00866723">
        <w:rPr>
          <w:rFonts w:ascii="Times New Roman" w:eastAsia="Times New Roman" w:hAnsi="Times New Roman" w:cs="Times New Roman"/>
          <w:color w:val="000000"/>
          <w:spacing w:val="-2"/>
          <w:sz w:val="28"/>
          <w:szCs w:val="28"/>
          <w:lang w:eastAsia="ru-RU"/>
        </w:rPr>
        <w:t xml:space="preserve"> отра</w:t>
      </w:r>
      <w:r w:rsidRPr="00866723">
        <w:rPr>
          <w:rFonts w:ascii="Times New Roman" w:eastAsia="Times New Roman" w:hAnsi="Times New Roman" w:cs="Times New Roman"/>
          <w:color w:val="000000"/>
          <w:spacing w:val="-1"/>
          <w:sz w:val="28"/>
          <w:szCs w:val="28"/>
          <w:lang w:eastAsia="ru-RU"/>
        </w:rPr>
        <w:t xml:space="preserve">жает достаточность собственного капитала для финансирования </w:t>
      </w:r>
      <w:r w:rsidRPr="00866723">
        <w:rPr>
          <w:rFonts w:ascii="Times New Roman" w:eastAsia="Times New Roman" w:hAnsi="Times New Roman" w:cs="Times New Roman"/>
          <w:color w:val="000000"/>
          <w:spacing w:val="-2"/>
          <w:sz w:val="28"/>
          <w:szCs w:val="28"/>
          <w:lang w:eastAsia="ru-RU"/>
        </w:rPr>
        <w:t>основных средств</w:t>
      </w:r>
    </w:p>
    <w:p w:rsidR="00866723" w:rsidRPr="00866723" w:rsidRDefault="00866723" w:rsidP="00866723">
      <w:pPr>
        <w:shd w:val="clear" w:color="auto" w:fill="FFFFFF"/>
        <w:spacing w:before="200" w:line="240" w:lineRule="auto"/>
        <w:jc w:val="center"/>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position w:val="-24"/>
          <w:sz w:val="28"/>
          <w:szCs w:val="28"/>
          <w:lang w:eastAsia="ru-RU"/>
        </w:rPr>
        <w:object w:dxaOrig="2580" w:dyaOrig="620">
          <v:shape id="_x0000_i1044" type="#_x0000_t75" style="width:129pt;height:30.6pt" o:ole="">
            <v:imagedata r:id="rId40" o:title=""/>
          </v:shape>
          <o:OLEObject Type="Embed" ProgID="Equation.3" ShapeID="_x0000_i1044" DrawAspect="Content" ObjectID="_1487001439" r:id="rId41"/>
        </w:objec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 xml:space="preserve">где </w:t>
      </w:r>
      <w:r w:rsidRPr="00866723">
        <w:rPr>
          <w:rFonts w:ascii="Times New Roman" w:eastAsia="Times New Roman" w:hAnsi="Times New Roman" w:cs="Times New Roman"/>
          <w:i/>
          <w:color w:val="000000"/>
          <w:sz w:val="28"/>
          <w:szCs w:val="28"/>
          <w:lang w:eastAsia="ru-RU"/>
        </w:rPr>
        <w:t>СК</w:t>
      </w:r>
      <w:r w:rsidRPr="00866723">
        <w:rPr>
          <w:rFonts w:ascii="Times New Roman" w:eastAsia="Times New Roman" w:hAnsi="Times New Roman" w:cs="Times New Roman"/>
          <w:color w:val="000000"/>
          <w:sz w:val="28"/>
          <w:szCs w:val="28"/>
          <w:lang w:eastAsia="ru-RU"/>
        </w:rPr>
        <w:t xml:space="preserve"> – собственный капитал; </w:t>
      </w:r>
      <w:r w:rsidRPr="00866723">
        <w:rPr>
          <w:rFonts w:ascii="Times New Roman" w:eastAsia="Times New Roman" w:hAnsi="Times New Roman" w:cs="Times New Roman"/>
          <w:i/>
          <w:color w:val="000000"/>
          <w:sz w:val="28"/>
          <w:szCs w:val="28"/>
          <w:lang w:eastAsia="ru-RU"/>
        </w:rPr>
        <w:t>ВнА</w:t>
      </w:r>
      <w:r w:rsidRPr="00866723">
        <w:rPr>
          <w:rFonts w:ascii="Times New Roman" w:eastAsia="Times New Roman" w:hAnsi="Times New Roman" w:cs="Times New Roman"/>
          <w:color w:val="000000"/>
          <w:sz w:val="28"/>
          <w:szCs w:val="28"/>
          <w:lang w:eastAsia="ru-RU"/>
        </w:rPr>
        <w:t xml:space="preserve"> – внеоборотные активы.</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Покрытие характеризуется как хорошее, если </w:t>
      </w:r>
      <w:r w:rsidRPr="00866723">
        <w:rPr>
          <w:rFonts w:ascii="Times New Roman" w:eastAsia="Times New Roman" w:hAnsi="Times New Roman" w:cs="Times New Roman"/>
          <w:i/>
          <w:sz w:val="28"/>
          <w:szCs w:val="28"/>
          <w:lang w:eastAsia="ru-RU"/>
        </w:rPr>
        <w:t>СК</w:t>
      </w:r>
      <w:r w:rsidRPr="00866723">
        <w:rPr>
          <w:rFonts w:ascii="Times New Roman" w:eastAsia="Times New Roman" w:hAnsi="Times New Roman" w:cs="Times New Roman"/>
          <w:sz w:val="28"/>
          <w:szCs w:val="28"/>
          <w:lang w:eastAsia="ru-RU"/>
        </w:rPr>
        <w:t xml:space="preserve"> полностью покрывает внеоборотные активы, и как отличное – если </w:t>
      </w:r>
      <w:r w:rsidRPr="00866723">
        <w:rPr>
          <w:rFonts w:ascii="Times New Roman" w:eastAsia="Times New Roman" w:hAnsi="Times New Roman" w:cs="Times New Roman"/>
          <w:i/>
          <w:sz w:val="28"/>
          <w:szCs w:val="28"/>
          <w:lang w:eastAsia="ru-RU"/>
        </w:rPr>
        <w:t>СК</w:t>
      </w:r>
      <w:r w:rsidRPr="00866723">
        <w:rPr>
          <w:rFonts w:ascii="Times New Roman" w:eastAsia="Times New Roman" w:hAnsi="Times New Roman" w:cs="Times New Roman"/>
          <w:sz w:val="28"/>
          <w:szCs w:val="28"/>
          <w:lang w:eastAsia="ru-RU"/>
        </w:rPr>
        <w:t xml:space="preserve"> дополнительно финансирует запасы имущества (такая ситуация встречается нечасто). </w:t>
      </w:r>
    </w:p>
    <w:p w:rsidR="00866723" w:rsidRPr="00866723" w:rsidRDefault="00866723" w:rsidP="00866723">
      <w:pPr>
        <w:shd w:val="clear" w:color="auto" w:fill="FFFFFF"/>
        <w:spacing w:after="0" w:line="240" w:lineRule="auto"/>
        <w:ind w:firstLine="709"/>
        <w:rPr>
          <w:rFonts w:ascii="Times New Roman" w:eastAsia="Times New Roman" w:hAnsi="Times New Roman" w:cs="Times New Roman"/>
          <w:sz w:val="28"/>
          <w:szCs w:val="28"/>
          <w:lang w:eastAsia="ru-RU"/>
        </w:rPr>
      </w:pPr>
      <w:r w:rsidRPr="00866723">
        <w:rPr>
          <w:rFonts w:ascii="Times New Roman" w:eastAsia="Times New Roman" w:hAnsi="Times New Roman" w:cs="Times New Roman"/>
          <w:i/>
          <w:sz w:val="28"/>
          <w:szCs w:val="28"/>
          <w:lang w:eastAsia="ru-RU"/>
        </w:rPr>
        <w:t>II степень покрытия</w:t>
      </w:r>
      <w:r w:rsidRPr="00866723">
        <w:rPr>
          <w:rFonts w:ascii="Times New Roman" w:eastAsia="Times New Roman" w:hAnsi="Times New Roman" w:cs="Times New Roman"/>
          <w:sz w:val="28"/>
          <w:szCs w:val="28"/>
          <w:lang w:eastAsia="ru-RU"/>
        </w:rPr>
        <w:t xml:space="preserve"> оценивается в виде соотношения долгосрочных источников финансирования и стоимости внеоборотных активов</w:t>
      </w:r>
    </w:p>
    <w:p w:rsidR="00866723" w:rsidRPr="00866723" w:rsidRDefault="00866723" w:rsidP="00866723">
      <w:pPr>
        <w:shd w:val="clear" w:color="auto" w:fill="FFFFFF"/>
        <w:spacing w:before="240" w:after="120" w:line="240" w:lineRule="auto"/>
        <w:jc w:val="center"/>
        <w:rPr>
          <w:rFonts w:ascii="Times New Roman" w:eastAsia="Times New Roman" w:hAnsi="Times New Roman" w:cs="Times New Roman"/>
          <w:color w:val="000000"/>
          <w:spacing w:val="-1"/>
          <w:sz w:val="28"/>
          <w:szCs w:val="28"/>
          <w:lang w:eastAsia="ru-RU"/>
        </w:rPr>
      </w:pPr>
      <w:r w:rsidRPr="00866723">
        <w:rPr>
          <w:rFonts w:ascii="Times New Roman" w:eastAsia="Times New Roman" w:hAnsi="Times New Roman" w:cs="Times New Roman"/>
          <w:color w:val="000000"/>
          <w:position w:val="-24"/>
          <w:sz w:val="28"/>
          <w:szCs w:val="28"/>
          <w:lang w:eastAsia="ru-RU"/>
        </w:rPr>
        <w:object w:dxaOrig="3460" w:dyaOrig="620">
          <v:shape id="_x0000_i1045" type="#_x0000_t75" style="width:173.4pt;height:30.6pt" o:ole="">
            <v:imagedata r:id="rId42" o:title=""/>
          </v:shape>
          <o:OLEObject Type="Embed" ProgID="Equation.3" ShapeID="_x0000_i1045" DrawAspect="Content" ObjectID="_1487001440" r:id="rId43"/>
        </w:objec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lastRenderedPageBreak/>
        <w:t>Чем больше покрытие II-й степени превышает 100 %, тем большую финансовую стабильность имеет предприятие (долгосрочными источниками финансируется часть оборотных средств).</w:t>
      </w:r>
    </w:p>
    <w:p w:rsidR="00866723" w:rsidRPr="00866723" w:rsidRDefault="00866723" w:rsidP="00866723">
      <w:pPr>
        <w:shd w:val="clear" w:color="auto" w:fill="FFFFFF"/>
        <w:tabs>
          <w:tab w:val="left" w:pos="8460"/>
        </w:tabs>
        <w:spacing w:before="10" w:after="0" w:line="240" w:lineRule="auto"/>
        <w:ind w:right="-5"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
          <w:color w:val="000000"/>
          <w:spacing w:val="-2"/>
          <w:sz w:val="28"/>
          <w:szCs w:val="28"/>
          <w:lang w:eastAsia="ru-RU"/>
        </w:rPr>
        <w:t>Абсолютными показателями финансовой устойчивости</w:t>
      </w:r>
      <w:r w:rsidRPr="00866723">
        <w:rPr>
          <w:rFonts w:ascii="Times New Roman" w:eastAsia="Times New Roman" w:hAnsi="Times New Roman" w:cs="Times New Roman"/>
          <w:color w:val="000000"/>
          <w:spacing w:val="-2"/>
          <w:sz w:val="28"/>
          <w:szCs w:val="28"/>
          <w:lang w:eastAsia="ru-RU"/>
        </w:rPr>
        <w:t xml:space="preserve"> явля</w:t>
      </w:r>
      <w:r w:rsidRPr="00866723">
        <w:rPr>
          <w:rFonts w:ascii="Times New Roman" w:eastAsia="Times New Roman" w:hAnsi="Times New Roman" w:cs="Times New Roman"/>
          <w:color w:val="000000"/>
          <w:spacing w:val="-1"/>
          <w:sz w:val="28"/>
          <w:szCs w:val="28"/>
          <w:lang w:eastAsia="ru-RU"/>
        </w:rPr>
        <w:t>ются показатели, характеризующие состояние запасов и обеспе</w:t>
      </w:r>
      <w:r w:rsidRPr="00866723">
        <w:rPr>
          <w:rFonts w:ascii="Times New Roman" w:eastAsia="Times New Roman" w:hAnsi="Times New Roman" w:cs="Times New Roman"/>
          <w:color w:val="000000"/>
          <w:sz w:val="28"/>
          <w:szCs w:val="28"/>
          <w:lang w:eastAsia="ru-RU"/>
        </w:rPr>
        <w:t>ченность их источниками формирования.</w:t>
      </w:r>
    </w:p>
    <w:p w:rsidR="00866723" w:rsidRPr="00866723" w:rsidRDefault="00866723" w:rsidP="00866723">
      <w:pPr>
        <w:shd w:val="clear" w:color="auto" w:fill="FFFFFF"/>
        <w:tabs>
          <w:tab w:val="left" w:pos="567"/>
        </w:tabs>
        <w:spacing w:after="0" w:line="240" w:lineRule="auto"/>
        <w:ind w:left="38" w:right="58" w:firstLine="709"/>
        <w:jc w:val="both"/>
        <w:rPr>
          <w:rFonts w:ascii="Times New Roman" w:eastAsia="Times New Roman" w:hAnsi="Times New Roman" w:cs="Times New Roman"/>
          <w:color w:val="000000"/>
          <w:spacing w:val="-1"/>
          <w:sz w:val="28"/>
          <w:szCs w:val="28"/>
          <w:lang w:eastAsia="ru-RU"/>
        </w:rPr>
      </w:pPr>
      <w:r w:rsidRPr="00866723">
        <w:rPr>
          <w:rFonts w:ascii="Times New Roman" w:eastAsia="Times New Roman" w:hAnsi="Times New Roman" w:cs="Times New Roman"/>
          <w:color w:val="000000"/>
          <w:sz w:val="28"/>
          <w:szCs w:val="28"/>
          <w:lang w:eastAsia="ru-RU"/>
        </w:rPr>
        <w:t xml:space="preserve">Для оценки состояния запасов и затрат используют данные </w:t>
      </w:r>
      <w:r w:rsidRPr="00866723">
        <w:rPr>
          <w:rFonts w:ascii="Times New Roman" w:eastAsia="Times New Roman" w:hAnsi="Times New Roman" w:cs="Times New Roman"/>
          <w:color w:val="000000"/>
          <w:spacing w:val="-1"/>
          <w:sz w:val="28"/>
          <w:szCs w:val="28"/>
          <w:lang w:eastAsia="ru-RU"/>
        </w:rPr>
        <w:t>группы статей «Запасы» II раздела актива баланса.</w:t>
      </w:r>
    </w:p>
    <w:p w:rsidR="00866723" w:rsidRPr="00866723" w:rsidRDefault="00866723" w:rsidP="00866723">
      <w:pPr>
        <w:shd w:val="clear" w:color="auto" w:fill="FFFFFF"/>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Для характеристики источников формирования запасов ис</w:t>
      </w:r>
      <w:r w:rsidRPr="00866723">
        <w:rPr>
          <w:rFonts w:ascii="Times New Roman" w:eastAsia="Times New Roman" w:hAnsi="Times New Roman" w:cs="Times New Roman"/>
          <w:color w:val="000000"/>
          <w:spacing w:val="-1"/>
          <w:sz w:val="28"/>
          <w:szCs w:val="28"/>
          <w:lang w:eastAsia="ru-RU"/>
        </w:rPr>
        <w:t>пользуют три основных показателя:</w:t>
      </w:r>
    </w:p>
    <w:p w:rsidR="00866723" w:rsidRPr="00866723" w:rsidRDefault="00866723" w:rsidP="00A44736">
      <w:pPr>
        <w:numPr>
          <w:ilvl w:val="0"/>
          <w:numId w:val="55"/>
        </w:numPr>
        <w:shd w:val="clear" w:color="auto" w:fill="FFFFFF"/>
        <w:tabs>
          <w:tab w:val="num" w:pos="0"/>
        </w:tabs>
        <w:spacing w:after="0" w:line="240" w:lineRule="auto"/>
        <w:ind w:right="45"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bCs/>
          <w:color w:val="000000"/>
          <w:spacing w:val="-7"/>
          <w:sz w:val="28"/>
          <w:szCs w:val="28"/>
          <w:lang w:eastAsia="ru-RU"/>
        </w:rPr>
        <w:t>Наличие собственных оборотных средств</w:t>
      </w:r>
      <w:r w:rsidRPr="00866723">
        <w:rPr>
          <w:rFonts w:ascii="Times New Roman" w:eastAsia="Times New Roman" w:hAnsi="Times New Roman" w:cs="Times New Roman"/>
          <w:iCs/>
          <w:color w:val="000000"/>
          <w:spacing w:val="-7"/>
          <w:sz w:val="28"/>
          <w:szCs w:val="28"/>
          <w:lang w:eastAsia="ru-RU"/>
        </w:rPr>
        <w:t>(СОС)</w:t>
      </w:r>
      <w:r w:rsidRPr="00866723">
        <w:rPr>
          <w:rFonts w:ascii="Times New Roman" w:eastAsia="Times New Roman" w:hAnsi="Times New Roman" w:cs="Times New Roman"/>
          <w:color w:val="000000"/>
          <w:spacing w:val="-7"/>
          <w:sz w:val="28"/>
          <w:szCs w:val="28"/>
          <w:lang w:eastAsia="ru-RU"/>
        </w:rPr>
        <w:t xml:space="preserve">– разница </w:t>
      </w:r>
      <w:r w:rsidRPr="00866723">
        <w:rPr>
          <w:rFonts w:ascii="Times New Roman" w:eastAsia="Times New Roman" w:hAnsi="Times New Roman" w:cs="Times New Roman"/>
          <w:color w:val="000000"/>
          <w:sz w:val="28"/>
          <w:szCs w:val="28"/>
          <w:lang w:eastAsia="ru-RU"/>
        </w:rPr>
        <w:t>между источниками собственных средств и внеоборотными активами. Этот пока</w:t>
      </w:r>
      <w:r w:rsidRPr="00866723">
        <w:rPr>
          <w:rFonts w:ascii="Times New Roman" w:eastAsia="Times New Roman" w:hAnsi="Times New Roman" w:cs="Times New Roman"/>
          <w:color w:val="000000"/>
          <w:spacing w:val="-3"/>
          <w:sz w:val="28"/>
          <w:szCs w:val="28"/>
          <w:lang w:eastAsia="ru-RU"/>
        </w:rPr>
        <w:t xml:space="preserve">затель характеризует чистый оборотный капитал. Его увеличение </w:t>
      </w:r>
      <w:r w:rsidRPr="00866723">
        <w:rPr>
          <w:rFonts w:ascii="Times New Roman" w:eastAsia="Times New Roman" w:hAnsi="Times New Roman" w:cs="Times New Roman"/>
          <w:color w:val="000000"/>
          <w:spacing w:val="-1"/>
          <w:sz w:val="28"/>
          <w:szCs w:val="28"/>
          <w:lang w:eastAsia="ru-RU"/>
        </w:rPr>
        <w:t>по сравнению с предыдущим периодом свидетельствует о даль</w:t>
      </w:r>
      <w:r w:rsidRPr="00866723">
        <w:rPr>
          <w:rFonts w:ascii="Times New Roman" w:eastAsia="Times New Roman" w:hAnsi="Times New Roman" w:cs="Times New Roman"/>
          <w:color w:val="000000"/>
          <w:sz w:val="28"/>
          <w:szCs w:val="28"/>
          <w:lang w:eastAsia="ru-RU"/>
        </w:rPr>
        <w:t>нейшем развитии деятельности предприятия. В формализованном виде наличие оборотных средств можно записать следующим образом:</w:t>
      </w:r>
    </w:p>
    <w:p w:rsidR="00866723" w:rsidRPr="00866723" w:rsidRDefault="00866723" w:rsidP="00866723">
      <w:pPr>
        <w:shd w:val="clear" w:color="auto" w:fill="FFFFFF"/>
        <w:tabs>
          <w:tab w:val="left" w:pos="8460"/>
        </w:tabs>
        <w:spacing w:before="120" w:after="120" w:line="240" w:lineRule="auto"/>
        <w:ind w:right="23"/>
        <w:jc w:val="center"/>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СИ</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ВА</w: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hd w:val="clear" w:color="auto" w:fill="FFFFFF"/>
        <w:spacing w:before="82" w:after="0" w:line="240" w:lineRule="auto"/>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 xml:space="preserve">где </w:t>
      </w:r>
      <w:r w:rsidRPr="00866723">
        <w:rPr>
          <w:rFonts w:ascii="Times New Roman" w:eastAsia="Times New Roman" w:hAnsi="Times New Roman" w:cs="Times New Roman"/>
          <w:i/>
          <w:iCs/>
          <w:color w:val="000000"/>
          <w:sz w:val="28"/>
          <w:szCs w:val="28"/>
          <w:lang w:eastAsia="ru-RU"/>
        </w:rPr>
        <w:t xml:space="preserve">СИ– </w:t>
      </w:r>
      <w:r w:rsidRPr="00866723">
        <w:rPr>
          <w:rFonts w:ascii="Times New Roman" w:eastAsia="Times New Roman" w:hAnsi="Times New Roman" w:cs="Times New Roman"/>
          <w:color w:val="000000"/>
          <w:sz w:val="28"/>
          <w:szCs w:val="28"/>
          <w:lang w:eastAsia="ru-RU"/>
        </w:rPr>
        <w:t xml:space="preserve">источники собственных средств (III раздел пассива баланса); </w:t>
      </w:r>
      <w:r w:rsidRPr="00866723">
        <w:rPr>
          <w:rFonts w:ascii="Times New Roman" w:eastAsia="Times New Roman" w:hAnsi="Times New Roman" w:cs="Times New Roman"/>
          <w:i/>
          <w:iCs/>
          <w:color w:val="000000"/>
          <w:sz w:val="28"/>
          <w:szCs w:val="28"/>
          <w:lang w:eastAsia="ru-RU"/>
        </w:rPr>
        <w:t xml:space="preserve">ВА– </w:t>
      </w:r>
      <w:r w:rsidRPr="00866723">
        <w:rPr>
          <w:rFonts w:ascii="Times New Roman" w:eastAsia="Times New Roman" w:hAnsi="Times New Roman" w:cs="Times New Roman"/>
          <w:color w:val="000000"/>
          <w:sz w:val="28"/>
          <w:szCs w:val="28"/>
          <w:lang w:eastAsia="ru-RU"/>
        </w:rPr>
        <w:t>внеоборотные активы (I раздел актива баланса).</w:t>
      </w:r>
    </w:p>
    <w:p w:rsidR="00866723" w:rsidRPr="00866723" w:rsidRDefault="00866723" w:rsidP="00866723">
      <w:pPr>
        <w:shd w:val="clear" w:color="auto" w:fill="FFFFFF"/>
        <w:spacing w:after="0" w:line="240" w:lineRule="auto"/>
        <w:ind w:firstLine="709"/>
        <w:jc w:val="both"/>
        <w:rPr>
          <w:rFonts w:ascii="Times New Roman" w:eastAsia="Times New Roman" w:hAnsi="Times New Roman" w:cs="Times New Roman"/>
          <w:color w:val="000000"/>
          <w:spacing w:val="-10"/>
          <w:sz w:val="28"/>
          <w:szCs w:val="28"/>
          <w:lang w:eastAsia="ru-RU"/>
        </w:rPr>
      </w:pPr>
      <w:r w:rsidRPr="00866723">
        <w:rPr>
          <w:rFonts w:ascii="Times New Roman" w:eastAsia="Times New Roman" w:hAnsi="Times New Roman" w:cs="Times New Roman"/>
          <w:bCs/>
          <w:color w:val="000000"/>
          <w:spacing w:val="-14"/>
          <w:sz w:val="28"/>
          <w:szCs w:val="28"/>
          <w:lang w:eastAsia="ru-RU"/>
        </w:rPr>
        <w:t>2.</w:t>
      </w:r>
      <w:r w:rsidRPr="00866723">
        <w:rPr>
          <w:rFonts w:ascii="Times New Roman" w:eastAsia="Times New Roman" w:hAnsi="Times New Roman" w:cs="Times New Roman"/>
          <w:bCs/>
          <w:color w:val="000000"/>
          <w:sz w:val="28"/>
          <w:szCs w:val="28"/>
          <w:lang w:eastAsia="ru-RU"/>
        </w:rPr>
        <w:t xml:space="preserve">Наличие собственных и долгосрочных заемных источников формирования запасов и затрат </w:t>
      </w:r>
      <w:r w:rsidRPr="00866723">
        <w:rPr>
          <w:rFonts w:ascii="Times New Roman" w:eastAsia="Times New Roman" w:hAnsi="Times New Roman" w:cs="Times New Roman"/>
          <w:color w:val="000000"/>
          <w:sz w:val="28"/>
          <w:szCs w:val="28"/>
          <w:lang w:eastAsia="ru-RU"/>
        </w:rPr>
        <w:t>(</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 определяемое по формуле</w:t>
      </w:r>
    </w:p>
    <w:p w:rsidR="00866723" w:rsidRPr="00866723" w:rsidRDefault="00866723" w:rsidP="00866723">
      <w:pPr>
        <w:shd w:val="clear" w:color="auto" w:fill="FFFFFF"/>
        <w:spacing w:after="0" w:line="240" w:lineRule="auto"/>
        <w:jc w:val="center"/>
        <w:rPr>
          <w:rFonts w:ascii="Times New Roman" w:eastAsia="Times New Roman" w:hAnsi="Times New Roman" w:cs="Times New Roman"/>
          <w:iCs/>
          <w:color w:val="000000"/>
          <w:w w:val="101"/>
          <w:sz w:val="28"/>
          <w:szCs w:val="28"/>
          <w:lang w:eastAsia="ru-RU"/>
        </w:rPr>
      </w:pPr>
      <w:r w:rsidRPr="00866723">
        <w:rPr>
          <w:rFonts w:ascii="Times New Roman" w:eastAsia="Times New Roman" w:hAnsi="Times New Roman" w:cs="Times New Roman"/>
          <w:i/>
          <w:iCs/>
          <w:color w:val="000000"/>
          <w:w w:val="101"/>
          <w:sz w:val="28"/>
          <w:szCs w:val="28"/>
          <w:lang w:eastAsia="ru-RU"/>
        </w:rPr>
        <w:t>СД</w:t>
      </w:r>
      <w:r w:rsidRPr="00866723">
        <w:rPr>
          <w:rFonts w:ascii="Times New Roman" w:eastAsia="Times New Roman" w:hAnsi="Times New Roman" w:cs="Times New Roman"/>
          <w:iCs/>
          <w:color w:val="000000"/>
          <w:w w:val="101"/>
          <w:sz w:val="28"/>
          <w:szCs w:val="28"/>
          <w:lang w:eastAsia="ru-RU"/>
        </w:rPr>
        <w:t xml:space="preserve"> = </w:t>
      </w:r>
      <w:r w:rsidRPr="00866723">
        <w:rPr>
          <w:rFonts w:ascii="Times New Roman" w:eastAsia="Times New Roman" w:hAnsi="Times New Roman" w:cs="Times New Roman"/>
          <w:i/>
          <w:iCs/>
          <w:color w:val="000000"/>
          <w:w w:val="101"/>
          <w:sz w:val="28"/>
          <w:szCs w:val="28"/>
          <w:lang w:eastAsia="ru-RU"/>
        </w:rPr>
        <w:t>СОС</w:t>
      </w:r>
      <w:r w:rsidRPr="00866723">
        <w:rPr>
          <w:rFonts w:ascii="Times New Roman" w:eastAsia="Times New Roman" w:hAnsi="Times New Roman" w:cs="Times New Roman"/>
          <w:iCs/>
          <w:color w:val="000000"/>
          <w:w w:val="101"/>
          <w:sz w:val="28"/>
          <w:szCs w:val="28"/>
          <w:lang w:eastAsia="ru-RU"/>
        </w:rPr>
        <w:t xml:space="preserve"> + </w:t>
      </w:r>
      <w:r w:rsidRPr="00866723">
        <w:rPr>
          <w:rFonts w:ascii="Times New Roman" w:eastAsia="Times New Roman" w:hAnsi="Times New Roman" w:cs="Times New Roman"/>
          <w:i/>
          <w:iCs/>
          <w:color w:val="000000"/>
          <w:w w:val="101"/>
          <w:sz w:val="28"/>
          <w:szCs w:val="28"/>
          <w:lang w:eastAsia="ru-RU"/>
        </w:rPr>
        <w:t>ДП</w:t>
      </w:r>
      <w:r w:rsidRPr="00866723">
        <w:rPr>
          <w:rFonts w:ascii="Times New Roman" w:eastAsia="Times New Roman" w:hAnsi="Times New Roman" w:cs="Times New Roman"/>
          <w:iCs/>
          <w:color w:val="000000"/>
          <w:w w:val="101"/>
          <w:sz w:val="28"/>
          <w:szCs w:val="28"/>
          <w:lang w:eastAsia="ru-RU"/>
        </w:rPr>
        <w:t>,</w:t>
      </w:r>
    </w:p>
    <w:p w:rsidR="00866723" w:rsidRPr="00866723" w:rsidRDefault="00866723" w:rsidP="00866723">
      <w:pPr>
        <w:shd w:val="clear" w:color="auto" w:fill="FFFFFF"/>
        <w:spacing w:after="0" w:line="240" w:lineRule="auto"/>
        <w:ind w:right="185"/>
        <w:jc w:val="both"/>
        <w:rPr>
          <w:rFonts w:ascii="Arial" w:eastAsia="Times New Roman" w:hAnsi="Arial" w:cs="Arial"/>
          <w:iCs/>
          <w:color w:val="000000"/>
          <w:w w:val="101"/>
          <w:sz w:val="28"/>
          <w:szCs w:val="28"/>
          <w:lang w:eastAsia="ru-RU"/>
        </w:rPr>
      </w:pPr>
      <w:r w:rsidRPr="00866723">
        <w:rPr>
          <w:rFonts w:ascii="Times New Roman" w:eastAsia="Times New Roman" w:hAnsi="Times New Roman" w:cs="Times New Roman"/>
          <w:color w:val="000000"/>
          <w:spacing w:val="-1"/>
          <w:sz w:val="28"/>
          <w:szCs w:val="28"/>
          <w:lang w:eastAsia="ru-RU"/>
        </w:rPr>
        <w:t xml:space="preserve">где </w:t>
      </w:r>
      <w:r w:rsidRPr="00866723">
        <w:rPr>
          <w:rFonts w:ascii="Times New Roman" w:eastAsia="Times New Roman" w:hAnsi="Times New Roman" w:cs="Times New Roman"/>
          <w:i/>
          <w:iCs/>
          <w:color w:val="000000"/>
          <w:spacing w:val="-1"/>
          <w:sz w:val="28"/>
          <w:szCs w:val="28"/>
          <w:lang w:eastAsia="ru-RU"/>
        </w:rPr>
        <w:t>ДП</w:t>
      </w:r>
      <w:r w:rsidRPr="00866723">
        <w:rPr>
          <w:rFonts w:ascii="Times New Roman" w:eastAsia="Times New Roman" w:hAnsi="Times New Roman" w:cs="Times New Roman"/>
          <w:iCs/>
          <w:color w:val="000000"/>
          <w:spacing w:val="-1"/>
          <w:sz w:val="28"/>
          <w:szCs w:val="28"/>
          <w:lang w:eastAsia="ru-RU"/>
        </w:rPr>
        <w:t xml:space="preserve"> – </w:t>
      </w:r>
      <w:r w:rsidRPr="00866723">
        <w:rPr>
          <w:rFonts w:ascii="Times New Roman" w:eastAsia="Times New Roman" w:hAnsi="Times New Roman" w:cs="Times New Roman"/>
          <w:color w:val="000000"/>
          <w:spacing w:val="-1"/>
          <w:sz w:val="28"/>
          <w:szCs w:val="28"/>
          <w:lang w:eastAsia="ru-RU"/>
        </w:rPr>
        <w:t>долгосрочные обязательства (пассивы).</w:t>
      </w:r>
    </w:p>
    <w:p w:rsidR="00866723" w:rsidRPr="00866723" w:rsidRDefault="00866723" w:rsidP="00866723">
      <w:pPr>
        <w:shd w:val="clear" w:color="auto" w:fill="FFFFFF"/>
        <w:spacing w:before="84" w:after="0" w:line="240" w:lineRule="auto"/>
        <w:ind w:left="53"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bCs/>
          <w:color w:val="000000"/>
          <w:spacing w:val="-16"/>
          <w:sz w:val="28"/>
          <w:szCs w:val="28"/>
          <w:lang w:eastAsia="ru-RU"/>
        </w:rPr>
        <w:t xml:space="preserve">3. </w:t>
      </w:r>
      <w:r w:rsidRPr="00866723">
        <w:rPr>
          <w:rFonts w:ascii="Times New Roman" w:eastAsia="Times New Roman" w:hAnsi="Times New Roman" w:cs="Times New Roman"/>
          <w:bCs/>
          <w:color w:val="000000"/>
          <w:sz w:val="28"/>
          <w:szCs w:val="28"/>
          <w:lang w:eastAsia="ru-RU"/>
        </w:rPr>
        <w:t>Общая величина основных источников формирования запасов и затрат</w:t>
      </w:r>
      <w:r w:rsidRPr="00866723">
        <w:rPr>
          <w:rFonts w:ascii="Times New Roman" w:eastAsia="Times New Roman" w:hAnsi="Times New Roman" w:cs="Times New Roman"/>
          <w:iCs/>
          <w:color w:val="000000"/>
          <w:sz w:val="28"/>
          <w:szCs w:val="28"/>
          <w:lang w:eastAsia="ru-RU"/>
        </w:rPr>
        <w:t>(</w:t>
      </w:r>
      <w:r w:rsidRPr="00866723">
        <w:rPr>
          <w:rFonts w:ascii="Times New Roman" w:eastAsia="Times New Roman" w:hAnsi="Times New Roman" w:cs="Times New Roman"/>
          <w:i/>
          <w:iCs/>
          <w:color w:val="000000"/>
          <w:sz w:val="28"/>
          <w:szCs w:val="28"/>
          <w:lang w:eastAsia="ru-RU"/>
        </w:rPr>
        <w:t>ОИ</w:t>
      </w:r>
      <w:r w:rsidRPr="00866723">
        <w:rPr>
          <w:rFonts w:ascii="Times New Roman" w:eastAsia="Times New Roman" w:hAnsi="Times New Roman" w:cs="Times New Roman"/>
          <w:iCs/>
          <w:color w:val="000000"/>
          <w:sz w:val="28"/>
          <w:szCs w:val="28"/>
          <w:lang w:eastAsia="ru-RU"/>
        </w:rPr>
        <w:t xml:space="preserve">) </w:t>
      </w:r>
    </w:p>
    <w:p w:rsidR="00866723" w:rsidRPr="00866723" w:rsidRDefault="00866723" w:rsidP="00866723">
      <w:pPr>
        <w:shd w:val="clear" w:color="auto" w:fill="FFFFFF"/>
        <w:tabs>
          <w:tab w:val="left" w:pos="8820"/>
        </w:tabs>
        <w:spacing w:after="120" w:line="240" w:lineRule="auto"/>
        <w:jc w:val="center"/>
        <w:rPr>
          <w:rFonts w:ascii="Times New Roman" w:eastAsia="Times New Roman" w:hAnsi="Times New Roman" w:cs="Times New Roman"/>
          <w:bCs/>
          <w:iCs/>
          <w:color w:val="000000"/>
          <w:spacing w:val="-6"/>
          <w:w w:val="104"/>
          <w:sz w:val="28"/>
          <w:szCs w:val="28"/>
          <w:lang w:eastAsia="ru-RU"/>
        </w:rPr>
      </w:pPr>
      <w:r w:rsidRPr="00866723">
        <w:rPr>
          <w:rFonts w:ascii="Times New Roman" w:eastAsia="Times New Roman" w:hAnsi="Times New Roman" w:cs="Times New Roman"/>
          <w:bCs/>
          <w:i/>
          <w:iCs/>
          <w:color w:val="000000"/>
          <w:spacing w:val="-6"/>
          <w:w w:val="104"/>
          <w:sz w:val="28"/>
          <w:szCs w:val="28"/>
          <w:lang w:eastAsia="ru-RU"/>
        </w:rPr>
        <w:t>ОИ</w:t>
      </w:r>
      <w:r w:rsidRPr="00866723">
        <w:rPr>
          <w:rFonts w:ascii="Times New Roman" w:eastAsia="Times New Roman" w:hAnsi="Times New Roman" w:cs="Times New Roman"/>
          <w:bCs/>
          <w:iCs/>
          <w:color w:val="000000"/>
          <w:spacing w:val="-6"/>
          <w:w w:val="104"/>
          <w:sz w:val="28"/>
          <w:szCs w:val="28"/>
          <w:lang w:eastAsia="ru-RU"/>
        </w:rPr>
        <w:t xml:space="preserve"> = </w:t>
      </w:r>
      <w:r w:rsidRPr="00866723">
        <w:rPr>
          <w:rFonts w:ascii="Times New Roman" w:eastAsia="Times New Roman" w:hAnsi="Times New Roman" w:cs="Times New Roman"/>
          <w:bCs/>
          <w:i/>
          <w:iCs/>
          <w:color w:val="000000"/>
          <w:spacing w:val="-6"/>
          <w:w w:val="104"/>
          <w:sz w:val="28"/>
          <w:szCs w:val="28"/>
          <w:lang w:eastAsia="ru-RU"/>
        </w:rPr>
        <w:t>СД</w:t>
      </w:r>
      <w:r w:rsidRPr="00866723">
        <w:rPr>
          <w:rFonts w:ascii="Times New Roman" w:eastAsia="Times New Roman" w:hAnsi="Times New Roman" w:cs="Times New Roman"/>
          <w:bCs/>
          <w:iCs/>
          <w:color w:val="000000"/>
          <w:spacing w:val="-6"/>
          <w:w w:val="104"/>
          <w:sz w:val="28"/>
          <w:szCs w:val="28"/>
          <w:lang w:eastAsia="ru-RU"/>
        </w:rPr>
        <w:t xml:space="preserve"> + </w:t>
      </w:r>
      <w:r w:rsidRPr="00866723">
        <w:rPr>
          <w:rFonts w:ascii="Times New Roman" w:eastAsia="Times New Roman" w:hAnsi="Times New Roman" w:cs="Times New Roman"/>
          <w:bCs/>
          <w:i/>
          <w:iCs/>
          <w:color w:val="000000"/>
          <w:spacing w:val="-6"/>
          <w:w w:val="104"/>
          <w:sz w:val="28"/>
          <w:szCs w:val="28"/>
          <w:lang w:eastAsia="ru-RU"/>
        </w:rPr>
        <w:t>КЗС</w:t>
      </w:r>
      <w:r w:rsidRPr="00866723">
        <w:rPr>
          <w:rFonts w:ascii="Times New Roman" w:eastAsia="Times New Roman" w:hAnsi="Times New Roman" w:cs="Times New Roman"/>
          <w:bCs/>
          <w:iCs/>
          <w:color w:val="000000"/>
          <w:spacing w:val="-6"/>
          <w:w w:val="104"/>
          <w:sz w:val="28"/>
          <w:szCs w:val="28"/>
          <w:lang w:eastAsia="ru-RU"/>
        </w:rPr>
        <w:t>,</w:t>
      </w:r>
    </w:p>
    <w:p w:rsidR="00866723" w:rsidRPr="00866723" w:rsidRDefault="00866723" w:rsidP="00866723">
      <w:pPr>
        <w:shd w:val="clear" w:color="auto" w:fill="FFFFFF"/>
        <w:tabs>
          <w:tab w:val="left" w:pos="8820"/>
        </w:tabs>
        <w:spacing w:before="202" w:after="0" w:line="240" w:lineRule="auto"/>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pacing w:val="-1"/>
          <w:sz w:val="28"/>
          <w:szCs w:val="28"/>
          <w:lang w:eastAsia="ru-RU"/>
        </w:rPr>
        <w:t xml:space="preserve">где </w:t>
      </w:r>
      <w:r w:rsidRPr="00866723">
        <w:rPr>
          <w:rFonts w:ascii="Times New Roman" w:eastAsia="Times New Roman" w:hAnsi="Times New Roman" w:cs="Times New Roman"/>
          <w:i/>
          <w:iCs/>
          <w:color w:val="000000"/>
          <w:spacing w:val="-1"/>
          <w:sz w:val="28"/>
          <w:szCs w:val="28"/>
          <w:lang w:eastAsia="ru-RU"/>
        </w:rPr>
        <w:t xml:space="preserve">КЗС – </w:t>
      </w:r>
      <w:r w:rsidRPr="00866723">
        <w:rPr>
          <w:rFonts w:ascii="Times New Roman" w:eastAsia="Times New Roman" w:hAnsi="Times New Roman" w:cs="Times New Roman"/>
          <w:color w:val="000000"/>
          <w:spacing w:val="-1"/>
          <w:sz w:val="28"/>
          <w:szCs w:val="28"/>
          <w:lang w:eastAsia="ru-RU"/>
        </w:rPr>
        <w:t xml:space="preserve">краткосрочные заемные средства. </w:t>
      </w:r>
    </w:p>
    <w:p w:rsidR="00866723" w:rsidRPr="00866723" w:rsidRDefault="00866723" w:rsidP="00866723">
      <w:pPr>
        <w:shd w:val="clear" w:color="auto" w:fill="FFFFFF"/>
        <w:spacing w:before="96"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Соответственно можно выделить и три показателя обеспеченности запасов источниками их формирования:</w:t>
      </w:r>
    </w:p>
    <w:p w:rsidR="00866723" w:rsidRPr="00866723" w:rsidRDefault="00866723" w:rsidP="00866723">
      <w:pPr>
        <w:shd w:val="clear" w:color="auto" w:fill="FFFFFF"/>
        <w:spacing w:after="0" w:line="240" w:lineRule="auto"/>
        <w:ind w:firstLine="709"/>
        <w:jc w:val="both"/>
        <w:rPr>
          <w:rFonts w:ascii="Times New Roman" w:eastAsia="Times New Roman" w:hAnsi="Times New Roman" w:cs="Times New Roman"/>
          <w:color w:val="000000"/>
          <w:spacing w:val="-13"/>
          <w:sz w:val="28"/>
          <w:szCs w:val="28"/>
          <w:lang w:eastAsia="ru-RU"/>
        </w:rPr>
      </w:pPr>
      <w:r w:rsidRPr="00866723">
        <w:rPr>
          <w:rFonts w:ascii="Times New Roman" w:eastAsia="Times New Roman" w:hAnsi="Times New Roman" w:cs="Times New Roman"/>
          <w:bCs/>
          <w:color w:val="000000"/>
          <w:spacing w:val="-10"/>
          <w:sz w:val="28"/>
          <w:szCs w:val="28"/>
          <w:lang w:eastAsia="ru-RU"/>
        </w:rPr>
        <w:t>1. Излишек</w:t>
      </w:r>
      <w:r w:rsidRPr="00866723">
        <w:rPr>
          <w:rFonts w:ascii="Times New Roman" w:eastAsia="Times New Roman" w:hAnsi="Times New Roman" w:cs="Times New Roman"/>
          <w:color w:val="000000"/>
          <w:spacing w:val="-10"/>
          <w:sz w:val="28"/>
          <w:szCs w:val="28"/>
          <w:lang w:eastAsia="ru-RU"/>
        </w:rPr>
        <w:t xml:space="preserve">(+) </w:t>
      </w:r>
      <w:r w:rsidRPr="00866723">
        <w:rPr>
          <w:rFonts w:ascii="Times New Roman" w:eastAsia="Times New Roman" w:hAnsi="Times New Roman" w:cs="Times New Roman"/>
          <w:bCs/>
          <w:color w:val="000000"/>
          <w:spacing w:val="-10"/>
          <w:sz w:val="28"/>
          <w:szCs w:val="28"/>
          <w:lang w:eastAsia="ru-RU"/>
        </w:rPr>
        <w:t xml:space="preserve">или недостаток (–) собственных оборотных </w:t>
      </w:r>
      <w:r w:rsidRPr="00866723">
        <w:rPr>
          <w:rFonts w:ascii="Times New Roman" w:eastAsia="Times New Roman" w:hAnsi="Times New Roman" w:cs="Times New Roman"/>
          <w:bCs/>
          <w:color w:val="000000"/>
          <w:spacing w:val="-13"/>
          <w:sz w:val="28"/>
          <w:szCs w:val="28"/>
          <w:lang w:eastAsia="ru-RU"/>
        </w:rPr>
        <w:t>средств</w:t>
      </w:r>
      <w:r w:rsidRPr="00866723">
        <w:rPr>
          <w:rFonts w:ascii="Times New Roman" w:eastAsia="Times New Roman" w:hAnsi="Times New Roman" w:cs="Times New Roman"/>
          <w:color w:val="000000"/>
          <w:spacing w:val="-13"/>
          <w:sz w:val="28"/>
          <w:szCs w:val="28"/>
          <w:lang w:eastAsia="ru-RU"/>
        </w:rPr>
        <w:t>(</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pacing w:val="-13"/>
          <w:sz w:val="28"/>
          <w:szCs w:val="28"/>
          <w:lang w:eastAsia="ru-RU"/>
        </w:rPr>
        <w:t>СОС</w:t>
      </w:r>
      <w:r w:rsidRPr="00866723">
        <w:rPr>
          <w:rFonts w:ascii="Times New Roman" w:eastAsia="Times New Roman" w:hAnsi="Times New Roman" w:cs="Times New Roman"/>
          <w:color w:val="000000"/>
          <w:spacing w:val="-13"/>
          <w:sz w:val="28"/>
          <w:szCs w:val="28"/>
          <w:lang w:eastAsia="ru-RU"/>
        </w:rPr>
        <w:t>)</w:t>
      </w:r>
    </w:p>
    <w:p w:rsidR="00866723" w:rsidRPr="00866723" w:rsidRDefault="00866723" w:rsidP="0086672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З</w: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pacing w:val="-5"/>
          <w:w w:val="104"/>
          <w:sz w:val="28"/>
          <w:szCs w:val="28"/>
          <w:lang w:eastAsia="ru-RU"/>
        </w:rPr>
        <w:t xml:space="preserve">где </w:t>
      </w:r>
      <w:r w:rsidRPr="00866723">
        <w:rPr>
          <w:rFonts w:ascii="Times New Roman" w:eastAsia="Times New Roman" w:hAnsi="Times New Roman" w:cs="Times New Roman"/>
          <w:i/>
          <w:iCs/>
          <w:color w:val="000000"/>
          <w:spacing w:val="-5"/>
          <w:w w:val="104"/>
          <w:sz w:val="28"/>
          <w:szCs w:val="28"/>
          <w:lang w:eastAsia="ru-RU"/>
        </w:rPr>
        <w:t xml:space="preserve">З – </w:t>
      </w:r>
      <w:r w:rsidRPr="00866723">
        <w:rPr>
          <w:rFonts w:ascii="Times New Roman" w:eastAsia="Times New Roman" w:hAnsi="Times New Roman" w:cs="Times New Roman"/>
          <w:color w:val="000000"/>
          <w:spacing w:val="-5"/>
          <w:w w:val="104"/>
          <w:sz w:val="28"/>
          <w:szCs w:val="28"/>
          <w:lang w:eastAsia="ru-RU"/>
        </w:rPr>
        <w:t>запасы.</w:t>
      </w:r>
    </w:p>
    <w:p w:rsidR="00866723" w:rsidRPr="00866723" w:rsidRDefault="00866723" w:rsidP="00866723">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sidRPr="00866723">
        <w:rPr>
          <w:rFonts w:ascii="Times New Roman" w:eastAsia="Times New Roman" w:hAnsi="Times New Roman" w:cs="Times New Roman"/>
          <w:bCs/>
          <w:color w:val="000000"/>
          <w:sz w:val="28"/>
          <w:szCs w:val="28"/>
          <w:lang w:eastAsia="ru-RU"/>
        </w:rPr>
        <w:t>2. Излишек (+) или недостаток (–) собственных и долгосрочных источников формирования запасов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bCs/>
          <w:i/>
          <w:iCs/>
          <w:color w:val="000000"/>
          <w:sz w:val="28"/>
          <w:szCs w:val="28"/>
          <w:lang w:eastAsia="ru-RU"/>
        </w:rPr>
        <w:t>СД</w:t>
      </w:r>
      <w:r w:rsidRPr="00866723">
        <w:rPr>
          <w:rFonts w:ascii="Times New Roman" w:eastAsia="Times New Roman" w:hAnsi="Times New Roman" w:cs="Times New Roman"/>
          <w:bCs/>
          <w:iCs/>
          <w:color w:val="000000"/>
          <w:sz w:val="28"/>
          <w:szCs w:val="28"/>
          <w:lang w:eastAsia="ru-RU"/>
        </w:rPr>
        <w:t>)</w:t>
      </w:r>
    </w:p>
    <w:p w:rsidR="00866723" w:rsidRPr="00866723" w:rsidRDefault="00866723" w:rsidP="00866723">
      <w:pPr>
        <w:shd w:val="clear" w:color="auto" w:fill="FFFFFF"/>
        <w:tabs>
          <w:tab w:val="left" w:pos="8460"/>
        </w:tabs>
        <w:spacing w:before="120" w:after="120" w:line="240" w:lineRule="auto"/>
        <w:jc w:val="center"/>
        <w:rPr>
          <w:rFonts w:ascii="Times New Roman" w:eastAsia="Times New Roman" w:hAnsi="Times New Roman" w:cs="Times New Roman"/>
          <w:bCs/>
          <w:iCs/>
          <w:color w:val="000000"/>
          <w:spacing w:val="-5"/>
          <w:w w:val="144"/>
          <w:sz w:val="28"/>
          <w:szCs w:val="28"/>
          <w:lang w:eastAsia="ru-RU"/>
        </w:rPr>
      </w:pP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З</w: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sidRPr="00866723">
        <w:rPr>
          <w:rFonts w:ascii="Times New Roman" w:eastAsia="Times New Roman" w:hAnsi="Times New Roman" w:cs="Times New Roman"/>
          <w:bCs/>
          <w:color w:val="000000"/>
          <w:sz w:val="28"/>
          <w:szCs w:val="28"/>
          <w:lang w:eastAsia="ru-RU"/>
        </w:rPr>
        <w:t>2. Излишек (+) или недостаток (–) общих источников формирования запасов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bCs/>
          <w:i/>
          <w:iCs/>
          <w:color w:val="000000"/>
          <w:sz w:val="28"/>
          <w:szCs w:val="28"/>
          <w:lang w:eastAsia="ru-RU"/>
        </w:rPr>
        <w:t>ОИ</w:t>
      </w:r>
      <w:r w:rsidRPr="00866723">
        <w:rPr>
          <w:rFonts w:ascii="Times New Roman" w:eastAsia="Times New Roman" w:hAnsi="Times New Roman" w:cs="Times New Roman"/>
          <w:bCs/>
          <w:iCs/>
          <w:color w:val="000000"/>
          <w:sz w:val="28"/>
          <w:szCs w:val="28"/>
          <w:lang w:eastAsia="ru-RU"/>
        </w:rPr>
        <w:t>)</w:t>
      </w:r>
    </w:p>
    <w:p w:rsidR="00866723" w:rsidRPr="00866723" w:rsidRDefault="00866723" w:rsidP="00866723">
      <w:pPr>
        <w:shd w:val="clear" w:color="auto" w:fill="FFFFFF"/>
        <w:tabs>
          <w:tab w:val="left" w:pos="8460"/>
        </w:tabs>
        <w:spacing w:after="0" w:line="240" w:lineRule="auto"/>
        <w:jc w:val="center"/>
        <w:rPr>
          <w:rFonts w:ascii="Times New Roman" w:eastAsia="Times New Roman" w:hAnsi="Times New Roman" w:cs="Times New Roman"/>
          <w:bCs/>
          <w:iCs/>
          <w:color w:val="000000"/>
          <w:spacing w:val="-5"/>
          <w:w w:val="144"/>
          <w:sz w:val="28"/>
          <w:szCs w:val="28"/>
          <w:lang w:eastAsia="ru-RU"/>
        </w:rPr>
      </w:pP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ОИ</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
          <w:color w:val="000000"/>
          <w:sz w:val="28"/>
          <w:szCs w:val="28"/>
          <w:lang w:eastAsia="ru-RU"/>
        </w:rPr>
        <w:t xml:space="preserve">ОИ </w:t>
      </w:r>
      <w:r w:rsidRPr="00866723">
        <w:rPr>
          <w:rFonts w:ascii="Times New Roman" w:eastAsia="Times New Roman" w:hAnsi="Times New Roman" w:cs="Times New Roman"/>
          <w:color w:val="000000"/>
          <w:sz w:val="28"/>
          <w:szCs w:val="28"/>
          <w:lang w:eastAsia="ru-RU"/>
        </w:rPr>
        <w:t xml:space="preserve">– </w:t>
      </w:r>
      <w:r w:rsidRPr="00866723">
        <w:rPr>
          <w:rFonts w:ascii="Times New Roman" w:eastAsia="Times New Roman" w:hAnsi="Times New Roman" w:cs="Times New Roman"/>
          <w:i/>
          <w:color w:val="000000"/>
          <w:sz w:val="28"/>
          <w:szCs w:val="28"/>
          <w:lang w:eastAsia="ru-RU"/>
        </w:rPr>
        <w:t>З</w: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hd w:val="clear" w:color="auto" w:fill="FFFFFF"/>
        <w:tabs>
          <w:tab w:val="left" w:pos="6312"/>
        </w:tabs>
        <w:spacing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pacing w:val="-2"/>
          <w:sz w:val="28"/>
          <w:szCs w:val="28"/>
          <w:lang w:eastAsia="ru-RU"/>
        </w:rPr>
        <w:t>Отмеченные выше показатели обеспеченности запасов источ</w:t>
      </w:r>
      <w:r w:rsidRPr="00866723">
        <w:rPr>
          <w:rFonts w:ascii="Times New Roman" w:eastAsia="Times New Roman" w:hAnsi="Times New Roman" w:cs="Times New Roman"/>
          <w:color w:val="000000"/>
          <w:sz w:val="28"/>
          <w:szCs w:val="28"/>
          <w:lang w:eastAsia="ru-RU"/>
        </w:rPr>
        <w:t xml:space="preserve">никами их формирования интегрируются в трехкомпонентный </w:t>
      </w:r>
      <w:r w:rsidRPr="00866723">
        <w:rPr>
          <w:rFonts w:ascii="Times New Roman" w:eastAsia="Times New Roman" w:hAnsi="Times New Roman" w:cs="Times New Roman"/>
          <w:color w:val="000000"/>
          <w:spacing w:val="-6"/>
          <w:sz w:val="28"/>
          <w:szCs w:val="28"/>
          <w:lang w:eastAsia="ru-RU"/>
        </w:rPr>
        <w:t xml:space="preserve">показатель </w:t>
      </w:r>
      <w:r w:rsidRPr="00866723">
        <w:rPr>
          <w:rFonts w:ascii="Times New Roman" w:eastAsia="Times New Roman" w:hAnsi="Times New Roman" w:cs="Times New Roman"/>
          <w:i/>
          <w:color w:val="000000"/>
          <w:spacing w:val="-6"/>
          <w:sz w:val="28"/>
          <w:szCs w:val="28"/>
          <w:lang w:eastAsia="ru-RU"/>
        </w:rPr>
        <w:t>S</w:t>
      </w:r>
    </w:p>
    <w:p w:rsidR="00866723" w:rsidRPr="00866723" w:rsidRDefault="00866723" w:rsidP="00866723">
      <w:pPr>
        <w:shd w:val="clear" w:color="auto" w:fill="FFFFFF"/>
        <w:tabs>
          <w:tab w:val="left" w:pos="6312"/>
          <w:tab w:val="left" w:pos="8460"/>
        </w:tabs>
        <w:spacing w:before="120" w:after="120" w:line="240" w:lineRule="auto"/>
        <w:ind w:left="11" w:hanging="11"/>
        <w:jc w:val="center"/>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
          <w:color w:val="000000"/>
          <w:sz w:val="28"/>
          <w:szCs w:val="28"/>
          <w:lang w:eastAsia="ru-RU"/>
        </w:rPr>
        <w:t>S</w:t>
      </w:r>
      <w:r w:rsidRPr="00866723">
        <w:rPr>
          <w:rFonts w:ascii="Times New Roman" w:eastAsia="Times New Roman" w:hAnsi="Times New Roman" w:cs="Times New Roman"/>
          <w:color w:val="000000"/>
          <w:sz w:val="28"/>
          <w:szCs w:val="28"/>
          <w:lang w:eastAsia="ru-RU"/>
        </w:rPr>
        <w:t xml:space="preserve"> = {Δ</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 Δ</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 Δ</w:t>
      </w:r>
      <w:r w:rsidRPr="00866723">
        <w:rPr>
          <w:rFonts w:ascii="Times New Roman" w:eastAsia="Times New Roman" w:hAnsi="Times New Roman" w:cs="Times New Roman"/>
          <w:i/>
          <w:iCs/>
          <w:color w:val="000000"/>
          <w:sz w:val="28"/>
          <w:szCs w:val="28"/>
          <w:lang w:eastAsia="ru-RU"/>
        </w:rPr>
        <w:t>ОИ</w:t>
      </w:r>
      <w:r w:rsidRPr="00866723">
        <w:rPr>
          <w:rFonts w:ascii="Times New Roman" w:eastAsia="Times New Roman" w:hAnsi="Times New Roman" w:cs="Times New Roman"/>
          <w:iCs/>
          <w:color w:val="000000"/>
          <w:sz w:val="28"/>
          <w:szCs w:val="28"/>
          <w:lang w:eastAsia="ru-RU"/>
        </w:rPr>
        <w:t>}</w:t>
      </w:r>
      <w:r w:rsidRPr="00866723">
        <w:rPr>
          <w:rFonts w:ascii="Times New Roman" w:eastAsia="Times New Roman" w:hAnsi="Times New Roman" w:cs="Times New Roman"/>
          <w:i/>
          <w:iCs/>
          <w:color w:val="000000"/>
          <w:sz w:val="28"/>
          <w:szCs w:val="28"/>
          <w:lang w:eastAsia="ru-RU"/>
        </w:rPr>
        <w:t>,</w:t>
      </w:r>
    </w:p>
    <w:p w:rsidR="00866723" w:rsidRPr="00866723" w:rsidRDefault="00866723" w:rsidP="00866723">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866723">
        <w:rPr>
          <w:rFonts w:ascii="Times New Roman" w:eastAsia="Times New Roman" w:hAnsi="Times New Roman" w:cs="Times New Roman"/>
          <w:color w:val="000000"/>
          <w:spacing w:val="-1"/>
          <w:sz w:val="28"/>
          <w:szCs w:val="28"/>
          <w:lang w:eastAsia="ru-RU"/>
        </w:rPr>
        <w:lastRenderedPageBreak/>
        <w:t xml:space="preserve">характеризующий </w:t>
      </w:r>
      <w:r w:rsidRPr="00866723">
        <w:rPr>
          <w:rFonts w:ascii="Times New Roman" w:eastAsia="Times New Roman" w:hAnsi="Times New Roman" w:cs="Times New Roman"/>
          <w:i/>
          <w:color w:val="000000"/>
          <w:spacing w:val="-1"/>
          <w:sz w:val="28"/>
          <w:szCs w:val="28"/>
          <w:lang w:eastAsia="ru-RU"/>
        </w:rPr>
        <w:t>тип финансовой устойчивости</w:t>
      </w:r>
    </w:p>
    <w:p w:rsidR="00866723" w:rsidRPr="00866723" w:rsidRDefault="00866723" w:rsidP="00866723">
      <w:pPr>
        <w:shd w:val="clear" w:color="auto" w:fill="FFFFFF"/>
        <w:spacing w:before="62" w:after="0" w:line="240" w:lineRule="auto"/>
        <w:ind w:right="422" w:firstLine="709"/>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Cs/>
          <w:color w:val="000000"/>
          <w:spacing w:val="-6"/>
          <w:sz w:val="28"/>
          <w:szCs w:val="28"/>
          <w:lang w:eastAsia="ru-RU"/>
        </w:rPr>
        <w:t xml:space="preserve">1)                   </w:t>
      </w:r>
      <w:r w:rsidRPr="00866723">
        <w:rPr>
          <w:rFonts w:ascii="Times New Roman" w:eastAsia="Times New Roman" w:hAnsi="Times New Roman" w:cs="Times New Roman"/>
          <w:i/>
          <w:color w:val="000000"/>
          <w:spacing w:val="-6"/>
          <w:sz w:val="28"/>
          <w:szCs w:val="28"/>
          <w:lang w:eastAsia="ru-RU"/>
        </w:rPr>
        <w:t>S</w:t>
      </w:r>
      <w:r w:rsidRPr="00866723">
        <w:rPr>
          <w:rFonts w:ascii="Times New Roman" w:eastAsia="Times New Roman" w:hAnsi="Times New Roman" w:cs="Times New Roman"/>
          <w:color w:val="000000"/>
          <w:spacing w:val="-6"/>
          <w:sz w:val="28"/>
          <w:szCs w:val="28"/>
          <w:lang w:eastAsia="ru-RU"/>
        </w:rPr>
        <w:t xml:space="preserve"> = </w:t>
      </w:r>
      <w:r w:rsidRPr="00866723">
        <w:rPr>
          <w:rFonts w:ascii="Times New Roman" w:eastAsia="Times New Roman" w:hAnsi="Times New Roman" w:cs="Times New Roman"/>
          <w:iCs/>
          <w:color w:val="000000"/>
          <w:spacing w:val="8"/>
          <w:sz w:val="28"/>
          <w:szCs w:val="28"/>
          <w:lang w:eastAsia="ru-RU"/>
        </w:rPr>
        <w:t>{1;</w:t>
      </w:r>
      <w:r w:rsidRPr="00866723">
        <w:rPr>
          <w:rFonts w:ascii="Times New Roman" w:eastAsia="Times New Roman" w:hAnsi="Times New Roman" w:cs="Times New Roman"/>
          <w:iCs/>
          <w:color w:val="000000"/>
          <w:spacing w:val="-6"/>
          <w:sz w:val="28"/>
          <w:szCs w:val="28"/>
          <w:lang w:eastAsia="ru-RU"/>
        </w:rPr>
        <w:t xml:space="preserve">1; </w:t>
      </w:r>
      <w:r w:rsidRPr="00866723">
        <w:rPr>
          <w:rFonts w:ascii="Times New Roman" w:eastAsia="Times New Roman" w:hAnsi="Times New Roman" w:cs="Times New Roman"/>
          <w:iCs/>
          <w:color w:val="000000"/>
          <w:spacing w:val="12"/>
          <w:sz w:val="28"/>
          <w:szCs w:val="28"/>
          <w:lang w:eastAsia="ru-RU"/>
        </w:rPr>
        <w:t>1},</w:t>
      </w:r>
      <w:r w:rsidRPr="00866723">
        <w:rPr>
          <w:rFonts w:ascii="Times New Roman" w:eastAsia="Times New Roman" w:hAnsi="Times New Roman" w:cs="Times New Roman"/>
          <w:iCs/>
          <w:color w:val="000000"/>
          <w:spacing w:val="-6"/>
          <w:sz w:val="28"/>
          <w:szCs w:val="28"/>
          <w:lang w:eastAsia="ru-RU"/>
        </w:rPr>
        <w:t xml:space="preserve">т. е.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pacing w:val="-6"/>
          <w:sz w:val="28"/>
          <w:szCs w:val="28"/>
          <w:lang w:eastAsia="ru-RU"/>
        </w:rPr>
        <w:t>СОС</w:t>
      </w:r>
      <w:r w:rsidRPr="00866723">
        <w:rPr>
          <w:rFonts w:ascii="Times New Roman" w:eastAsia="Times New Roman" w:hAnsi="Times New Roman" w:cs="Times New Roman"/>
          <w:color w:val="000000"/>
          <w:spacing w:val="-6"/>
          <w:sz w:val="28"/>
          <w:szCs w:val="28"/>
          <w:lang w:eastAsia="ru-RU"/>
        </w:rPr>
        <w:t xml:space="preserve"> ≥ 0;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pacing w:val="-6"/>
          <w:sz w:val="28"/>
          <w:szCs w:val="28"/>
          <w:lang w:eastAsia="ru-RU"/>
        </w:rPr>
        <w:t>СД</w:t>
      </w:r>
      <w:r w:rsidRPr="00866723">
        <w:rPr>
          <w:rFonts w:ascii="Times New Roman" w:eastAsia="Times New Roman" w:hAnsi="Times New Roman" w:cs="Times New Roman"/>
          <w:color w:val="000000"/>
          <w:spacing w:val="-6"/>
          <w:sz w:val="28"/>
          <w:szCs w:val="28"/>
          <w:lang w:eastAsia="ru-RU"/>
        </w:rPr>
        <w:t xml:space="preserve"> ≥ 0;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pacing w:val="-6"/>
          <w:sz w:val="28"/>
          <w:szCs w:val="28"/>
          <w:lang w:eastAsia="ru-RU"/>
        </w:rPr>
        <w:t>ОИ</w:t>
      </w:r>
      <w:r w:rsidRPr="00866723">
        <w:rPr>
          <w:rFonts w:ascii="Times New Roman" w:eastAsia="Times New Roman" w:hAnsi="Times New Roman" w:cs="Times New Roman"/>
          <w:color w:val="000000"/>
          <w:spacing w:val="-6"/>
          <w:sz w:val="28"/>
          <w:szCs w:val="28"/>
          <w:lang w:eastAsia="ru-RU"/>
        </w:rPr>
        <w:t xml:space="preserve"> ≥ 0,</w:t>
      </w:r>
    </w:p>
    <w:p w:rsidR="00866723" w:rsidRPr="00866723" w:rsidRDefault="00866723" w:rsidP="00866723">
      <w:pPr>
        <w:shd w:val="clear" w:color="auto" w:fill="FFFFFF"/>
        <w:spacing w:before="139" w:after="0" w:line="240" w:lineRule="auto"/>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
          <w:iCs/>
          <w:color w:val="000000"/>
          <w:spacing w:val="-3"/>
          <w:sz w:val="28"/>
          <w:szCs w:val="28"/>
          <w:lang w:eastAsia="ru-RU"/>
        </w:rPr>
        <w:t xml:space="preserve">– абсолютная устойчивость </w:t>
      </w:r>
      <w:r w:rsidRPr="00866723">
        <w:rPr>
          <w:rFonts w:ascii="Times New Roman" w:eastAsia="Times New Roman" w:hAnsi="Times New Roman" w:cs="Times New Roman"/>
          <w:color w:val="000000"/>
          <w:spacing w:val="-3"/>
          <w:sz w:val="28"/>
          <w:szCs w:val="28"/>
          <w:lang w:eastAsia="ru-RU"/>
        </w:rPr>
        <w:t>(в современных условиях развития э</w:t>
      </w:r>
      <w:r w:rsidRPr="00866723">
        <w:rPr>
          <w:rFonts w:ascii="Times New Roman" w:eastAsia="Times New Roman" w:hAnsi="Times New Roman" w:cs="Times New Roman"/>
          <w:color w:val="000000"/>
          <w:sz w:val="28"/>
          <w:szCs w:val="28"/>
          <w:lang w:eastAsia="ru-RU"/>
        </w:rPr>
        <w:t>кономики Республики Беларусь встречается крайне редко);</w:t>
      </w:r>
    </w:p>
    <w:p w:rsidR="00866723" w:rsidRPr="00866723" w:rsidRDefault="00866723" w:rsidP="00866723">
      <w:pPr>
        <w:shd w:val="clear" w:color="auto" w:fill="FFFFFF"/>
        <w:tabs>
          <w:tab w:val="left" w:pos="8820"/>
        </w:tabs>
        <w:spacing w:before="158"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Cs/>
          <w:color w:val="000000"/>
          <w:sz w:val="28"/>
          <w:szCs w:val="28"/>
          <w:lang w:eastAsia="ru-RU"/>
        </w:rPr>
        <w:t xml:space="preserve">2)                  </w:t>
      </w:r>
      <w:r w:rsidRPr="00866723">
        <w:rPr>
          <w:rFonts w:ascii="Times New Roman" w:eastAsia="Times New Roman" w:hAnsi="Times New Roman" w:cs="Times New Roman"/>
          <w:i/>
          <w:iCs/>
          <w:color w:val="000000"/>
          <w:sz w:val="28"/>
          <w:szCs w:val="28"/>
          <w:lang w:eastAsia="ru-RU"/>
        </w:rPr>
        <w:t>S</w:t>
      </w:r>
      <w:r w:rsidRPr="00866723">
        <w:rPr>
          <w:rFonts w:ascii="Times New Roman" w:eastAsia="Times New Roman" w:hAnsi="Times New Roman" w:cs="Times New Roman"/>
          <w:color w:val="000000"/>
          <w:sz w:val="28"/>
          <w:szCs w:val="28"/>
          <w:lang w:eastAsia="ru-RU"/>
        </w:rPr>
        <w:t>= {</w:t>
      </w:r>
      <w:r w:rsidRPr="00866723">
        <w:rPr>
          <w:rFonts w:ascii="Times New Roman" w:eastAsia="Times New Roman" w:hAnsi="Times New Roman" w:cs="Times New Roman"/>
          <w:iCs/>
          <w:color w:val="000000"/>
          <w:sz w:val="28"/>
          <w:szCs w:val="28"/>
          <w:lang w:eastAsia="ru-RU"/>
        </w:rPr>
        <w:t xml:space="preserve">0; 1; 1}, т. е.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&lt; 0; Δ</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iCs/>
          <w:color w:val="000000"/>
          <w:sz w:val="28"/>
          <w:szCs w:val="28"/>
          <w:lang w:eastAsia="ru-RU"/>
        </w:rPr>
        <w:t xml:space="preserve">≥ 0;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iCs/>
          <w:color w:val="000000"/>
          <w:sz w:val="28"/>
          <w:szCs w:val="28"/>
          <w:lang w:eastAsia="ru-RU"/>
        </w:rPr>
        <w:t>ОИ</w:t>
      </w:r>
      <w:r w:rsidRPr="00866723">
        <w:rPr>
          <w:rFonts w:ascii="Times New Roman" w:eastAsia="Times New Roman" w:hAnsi="Times New Roman" w:cs="Times New Roman"/>
          <w:iCs/>
          <w:color w:val="000000"/>
          <w:sz w:val="28"/>
          <w:szCs w:val="28"/>
          <w:lang w:eastAsia="ru-RU"/>
        </w:rPr>
        <w:t xml:space="preserve"> ≥ 0</w:t>
      </w:r>
    </w:p>
    <w:p w:rsidR="00866723" w:rsidRPr="00866723" w:rsidRDefault="00866723" w:rsidP="00866723">
      <w:pPr>
        <w:shd w:val="clear" w:color="auto" w:fill="FFFFFF"/>
        <w:spacing w:before="204" w:after="0" w:line="240" w:lineRule="auto"/>
        <w:ind w:right="34"/>
        <w:jc w:val="both"/>
        <w:rPr>
          <w:rFonts w:ascii="Times New Roman" w:eastAsia="Times New Roman" w:hAnsi="Times New Roman" w:cs="Times New Roman"/>
          <w:color w:val="000000"/>
          <w:spacing w:val="-10"/>
          <w:sz w:val="28"/>
          <w:szCs w:val="28"/>
          <w:lang w:eastAsia="ru-RU"/>
        </w:rPr>
      </w:pPr>
      <w:r w:rsidRPr="00866723">
        <w:rPr>
          <w:rFonts w:ascii="Times New Roman" w:eastAsia="Times New Roman" w:hAnsi="Times New Roman" w:cs="Times New Roman"/>
          <w:i/>
          <w:iCs/>
          <w:color w:val="000000"/>
          <w:spacing w:val="-10"/>
          <w:sz w:val="28"/>
          <w:szCs w:val="28"/>
          <w:lang w:eastAsia="ru-RU"/>
        </w:rPr>
        <w:t xml:space="preserve">– нормальная устойчивость, </w:t>
      </w:r>
      <w:r w:rsidRPr="00866723">
        <w:rPr>
          <w:rFonts w:ascii="Times New Roman" w:eastAsia="Times New Roman" w:hAnsi="Times New Roman" w:cs="Times New Roman"/>
          <w:color w:val="000000"/>
          <w:spacing w:val="-10"/>
          <w:sz w:val="28"/>
          <w:szCs w:val="28"/>
          <w:lang w:eastAsia="ru-RU"/>
        </w:rPr>
        <w:t>гарантирующая платежеспособность предприятия;</w:t>
      </w:r>
    </w:p>
    <w:p w:rsidR="00866723" w:rsidRPr="00866723" w:rsidRDefault="00866723" w:rsidP="00866723">
      <w:pPr>
        <w:shd w:val="clear" w:color="auto" w:fill="FFFFFF"/>
        <w:tabs>
          <w:tab w:val="left" w:pos="8820"/>
        </w:tabs>
        <w:spacing w:before="120" w:after="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sz w:val="28"/>
          <w:szCs w:val="28"/>
          <w:lang w:eastAsia="ru-RU"/>
        </w:rPr>
        <w:t xml:space="preserve">3)              </w:t>
      </w:r>
      <w:r w:rsidRPr="00866723">
        <w:rPr>
          <w:rFonts w:ascii="Times New Roman" w:eastAsia="Times New Roman" w:hAnsi="Times New Roman" w:cs="Times New Roman"/>
          <w:i/>
          <w:color w:val="000000"/>
          <w:sz w:val="28"/>
          <w:szCs w:val="28"/>
          <w:lang w:eastAsia="ru-RU"/>
        </w:rPr>
        <w:t xml:space="preserve"> S</w:t>
      </w:r>
      <w:r w:rsidRPr="00866723">
        <w:rPr>
          <w:rFonts w:ascii="Times New Roman" w:eastAsia="Times New Roman" w:hAnsi="Times New Roman" w:cs="Times New Roman"/>
          <w:color w:val="000000"/>
          <w:sz w:val="28"/>
          <w:szCs w:val="28"/>
          <w:lang w:eastAsia="ru-RU"/>
        </w:rPr>
        <w:t xml:space="preserve"> = </w:t>
      </w:r>
      <w:r w:rsidRPr="00866723">
        <w:rPr>
          <w:rFonts w:ascii="Times New Roman" w:eastAsia="Times New Roman" w:hAnsi="Times New Roman" w:cs="Times New Roman"/>
          <w:iCs/>
          <w:color w:val="000000"/>
          <w:sz w:val="28"/>
          <w:szCs w:val="28"/>
          <w:lang w:eastAsia="ru-RU"/>
        </w:rPr>
        <w:t xml:space="preserve">{0; 0; </w:t>
      </w:r>
      <w:r w:rsidRPr="00866723">
        <w:rPr>
          <w:rFonts w:ascii="Times New Roman" w:eastAsia="Times New Roman" w:hAnsi="Times New Roman" w:cs="Times New Roman"/>
          <w:iCs/>
          <w:color w:val="000000"/>
          <w:spacing w:val="24"/>
          <w:sz w:val="28"/>
          <w:szCs w:val="28"/>
          <w:lang w:eastAsia="ru-RU"/>
        </w:rPr>
        <w:t>1],</w:t>
      </w:r>
      <w:r w:rsidRPr="00866723">
        <w:rPr>
          <w:rFonts w:ascii="Times New Roman" w:eastAsia="Times New Roman" w:hAnsi="Times New Roman" w:cs="Times New Roman"/>
          <w:iCs/>
          <w:color w:val="000000"/>
          <w:sz w:val="28"/>
          <w:szCs w:val="28"/>
          <w:lang w:eastAsia="ru-RU"/>
        </w:rPr>
        <w:t xml:space="preserve"> т. е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&lt; 0; Δ</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&lt;</w:t>
      </w:r>
      <w:r w:rsidRPr="00866723">
        <w:rPr>
          <w:rFonts w:ascii="Times New Roman" w:eastAsia="Times New Roman" w:hAnsi="Times New Roman" w:cs="Times New Roman"/>
          <w:iCs/>
          <w:color w:val="000000"/>
          <w:sz w:val="28"/>
          <w:szCs w:val="28"/>
          <w:lang w:eastAsia="ru-RU"/>
        </w:rPr>
        <w:t xml:space="preserve">0;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iCs/>
          <w:color w:val="000000"/>
          <w:sz w:val="28"/>
          <w:szCs w:val="28"/>
          <w:lang w:eastAsia="ru-RU"/>
        </w:rPr>
        <w:t>ОИ</w:t>
      </w:r>
      <w:r w:rsidRPr="00866723">
        <w:rPr>
          <w:rFonts w:ascii="Times New Roman" w:eastAsia="Times New Roman" w:hAnsi="Times New Roman" w:cs="Times New Roman"/>
          <w:iCs/>
          <w:color w:val="000000"/>
          <w:sz w:val="28"/>
          <w:szCs w:val="28"/>
          <w:lang w:eastAsia="ru-RU"/>
        </w:rPr>
        <w:t xml:space="preserve"> ≥ 0</w:t>
      </w:r>
    </w:p>
    <w:p w:rsidR="00866723" w:rsidRPr="00866723" w:rsidRDefault="00866723" w:rsidP="00866723">
      <w:pPr>
        <w:shd w:val="clear" w:color="auto" w:fill="FFFFFF"/>
        <w:spacing w:before="247" w:after="0" w:line="240" w:lineRule="auto"/>
        <w:ind w:left="5" w:right="22"/>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
          <w:iCs/>
          <w:color w:val="000000"/>
          <w:sz w:val="28"/>
          <w:szCs w:val="28"/>
          <w:lang w:eastAsia="ru-RU"/>
        </w:rPr>
        <w:t xml:space="preserve">– неустойчивое финансовое состояние, </w:t>
      </w:r>
      <w:r w:rsidRPr="00866723">
        <w:rPr>
          <w:rFonts w:ascii="Times New Roman" w:eastAsia="Times New Roman" w:hAnsi="Times New Roman" w:cs="Times New Roman"/>
          <w:color w:val="000000"/>
          <w:sz w:val="28"/>
          <w:szCs w:val="28"/>
          <w:lang w:eastAsia="ru-RU"/>
        </w:rPr>
        <w:t>характеризуемое нарушением платежеспособности предприятия, когда восстановление равновесия возможно за счет пополнения источников собственных средств и ускорения оборачиваемости запасов;</w:t>
      </w:r>
    </w:p>
    <w:p w:rsidR="00866723" w:rsidRPr="00866723" w:rsidRDefault="00866723" w:rsidP="00866723">
      <w:pPr>
        <w:shd w:val="clear" w:color="auto" w:fill="FFFFFF"/>
        <w:spacing w:before="120" w:after="120" w:line="240" w:lineRule="auto"/>
        <w:ind w:firstLine="709"/>
        <w:jc w:val="both"/>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iCs/>
          <w:color w:val="000000"/>
          <w:sz w:val="28"/>
          <w:szCs w:val="28"/>
          <w:lang w:eastAsia="ru-RU"/>
        </w:rPr>
        <w:t xml:space="preserve">4)              </w:t>
      </w:r>
      <w:r w:rsidRPr="00866723">
        <w:rPr>
          <w:rFonts w:ascii="Times New Roman" w:eastAsia="Times New Roman" w:hAnsi="Times New Roman" w:cs="Times New Roman"/>
          <w:i/>
          <w:iCs/>
          <w:color w:val="000000"/>
          <w:sz w:val="28"/>
          <w:szCs w:val="28"/>
          <w:lang w:eastAsia="ru-RU"/>
        </w:rPr>
        <w:t>S</w:t>
      </w:r>
      <w:r w:rsidRPr="00866723">
        <w:rPr>
          <w:rFonts w:ascii="Times New Roman" w:eastAsia="Times New Roman" w:hAnsi="Times New Roman" w:cs="Times New Roman"/>
          <w:iCs/>
          <w:color w:val="000000"/>
          <w:sz w:val="28"/>
          <w:szCs w:val="28"/>
          <w:lang w:eastAsia="ru-RU"/>
        </w:rPr>
        <w:t xml:space="preserve"> = {0; 0; 0}, т. е.</w:t>
      </w:r>
      <w:r w:rsidRPr="00866723">
        <w:rPr>
          <w:rFonts w:ascii="Times New Roman" w:eastAsia="Times New Roman" w:hAnsi="Times New Roman" w:cs="Times New Roman"/>
          <w:color w:val="000000"/>
          <w:sz w:val="28"/>
          <w:szCs w:val="28"/>
          <w:lang w:eastAsia="ru-RU"/>
        </w:rPr>
        <w:t xml:space="preserve"> Δ</w:t>
      </w:r>
      <w:r w:rsidRPr="00866723">
        <w:rPr>
          <w:rFonts w:ascii="Times New Roman" w:eastAsia="Times New Roman" w:hAnsi="Times New Roman" w:cs="Times New Roman"/>
          <w:i/>
          <w:color w:val="000000"/>
          <w:sz w:val="28"/>
          <w:szCs w:val="28"/>
          <w:lang w:eastAsia="ru-RU"/>
        </w:rPr>
        <w:t>СОС</w:t>
      </w:r>
      <w:r w:rsidRPr="00866723">
        <w:rPr>
          <w:rFonts w:ascii="Times New Roman" w:eastAsia="Times New Roman" w:hAnsi="Times New Roman" w:cs="Times New Roman"/>
          <w:color w:val="000000"/>
          <w:sz w:val="28"/>
          <w:szCs w:val="28"/>
          <w:lang w:eastAsia="ru-RU"/>
        </w:rPr>
        <w:t>&lt;</w:t>
      </w:r>
      <w:r w:rsidRPr="00866723">
        <w:rPr>
          <w:rFonts w:ascii="Times New Roman" w:eastAsia="Times New Roman" w:hAnsi="Times New Roman" w:cs="Times New Roman"/>
          <w:iCs/>
          <w:color w:val="000000"/>
          <w:sz w:val="28"/>
          <w:szCs w:val="28"/>
          <w:lang w:eastAsia="ru-RU"/>
        </w:rPr>
        <w:t xml:space="preserve">0; </w:t>
      </w:r>
      <w:r w:rsidRPr="00866723">
        <w:rPr>
          <w:rFonts w:ascii="Times New Roman" w:eastAsia="Times New Roman" w:hAnsi="Times New Roman" w:cs="Times New Roman"/>
          <w:color w:val="000000"/>
          <w:sz w:val="28"/>
          <w:szCs w:val="28"/>
          <w:lang w:eastAsia="ru-RU"/>
        </w:rPr>
        <w:t>Δ</w:t>
      </w:r>
      <w:r w:rsidRPr="00866723">
        <w:rPr>
          <w:rFonts w:ascii="Times New Roman" w:eastAsia="Times New Roman" w:hAnsi="Times New Roman" w:cs="Times New Roman"/>
          <w:i/>
          <w:color w:val="000000"/>
          <w:sz w:val="28"/>
          <w:szCs w:val="28"/>
          <w:lang w:eastAsia="ru-RU"/>
        </w:rPr>
        <w:t>СД</w:t>
      </w:r>
      <w:r w:rsidRPr="00866723">
        <w:rPr>
          <w:rFonts w:ascii="Times New Roman" w:eastAsia="Times New Roman" w:hAnsi="Times New Roman" w:cs="Times New Roman"/>
          <w:color w:val="000000"/>
          <w:sz w:val="28"/>
          <w:szCs w:val="28"/>
          <w:lang w:eastAsia="ru-RU"/>
        </w:rPr>
        <w:t>&lt; 0; Δ</w:t>
      </w:r>
      <w:r w:rsidRPr="00866723">
        <w:rPr>
          <w:rFonts w:ascii="Times New Roman" w:eastAsia="Times New Roman" w:hAnsi="Times New Roman" w:cs="Times New Roman"/>
          <w:i/>
          <w:color w:val="000000"/>
          <w:sz w:val="28"/>
          <w:szCs w:val="28"/>
          <w:lang w:eastAsia="ru-RU"/>
        </w:rPr>
        <w:t>ОИ</w:t>
      </w:r>
      <w:r w:rsidRPr="00866723">
        <w:rPr>
          <w:rFonts w:ascii="Times New Roman" w:eastAsia="Times New Roman" w:hAnsi="Times New Roman" w:cs="Times New Roman"/>
          <w:color w:val="000000"/>
          <w:sz w:val="28"/>
          <w:szCs w:val="28"/>
          <w:lang w:eastAsia="ru-RU"/>
        </w:rPr>
        <w:t>&lt;</w:t>
      </w:r>
      <w:r w:rsidRPr="00866723">
        <w:rPr>
          <w:rFonts w:ascii="Times New Roman" w:eastAsia="Times New Roman" w:hAnsi="Times New Roman" w:cs="Times New Roman"/>
          <w:iCs/>
          <w:color w:val="000000"/>
          <w:sz w:val="28"/>
          <w:szCs w:val="28"/>
          <w:lang w:eastAsia="ru-RU"/>
        </w:rPr>
        <w:t>0,</w:t>
      </w:r>
    </w:p>
    <w:p w:rsidR="00866723" w:rsidRPr="00866723" w:rsidRDefault="00866723" w:rsidP="00866723">
      <w:pPr>
        <w:shd w:val="clear" w:color="auto" w:fill="FFFFFF"/>
        <w:spacing w:after="0" w:line="240" w:lineRule="auto"/>
        <w:jc w:val="both"/>
        <w:rPr>
          <w:rFonts w:ascii="Times New Roman" w:eastAsia="Times New Roman" w:hAnsi="Times New Roman" w:cs="Times New Roman"/>
          <w:color w:val="000000"/>
          <w:spacing w:val="6"/>
          <w:sz w:val="28"/>
          <w:szCs w:val="28"/>
          <w:lang w:eastAsia="ru-RU"/>
        </w:rPr>
      </w:pPr>
      <w:r w:rsidRPr="00866723">
        <w:rPr>
          <w:rFonts w:ascii="Times New Roman" w:eastAsia="Times New Roman" w:hAnsi="Times New Roman" w:cs="Times New Roman"/>
          <w:i/>
          <w:iCs/>
          <w:color w:val="000000"/>
          <w:sz w:val="28"/>
          <w:szCs w:val="28"/>
          <w:lang w:eastAsia="ru-RU"/>
        </w:rPr>
        <w:t xml:space="preserve">– </w:t>
      </w:r>
      <w:r w:rsidRPr="00866723">
        <w:rPr>
          <w:rFonts w:ascii="Times New Roman" w:eastAsia="Times New Roman" w:hAnsi="Times New Roman" w:cs="Times New Roman"/>
          <w:i/>
          <w:iCs/>
          <w:color w:val="000000"/>
          <w:spacing w:val="6"/>
          <w:sz w:val="28"/>
          <w:szCs w:val="28"/>
          <w:lang w:eastAsia="ru-RU"/>
        </w:rPr>
        <w:t>кризисное финансовое состояние</w:t>
      </w:r>
      <w:r w:rsidRPr="00866723">
        <w:rPr>
          <w:rFonts w:ascii="Times New Roman" w:eastAsia="Times New Roman" w:hAnsi="Times New Roman" w:cs="Times New Roman"/>
          <w:iCs/>
          <w:color w:val="000000"/>
          <w:spacing w:val="6"/>
          <w:sz w:val="28"/>
          <w:szCs w:val="28"/>
          <w:lang w:eastAsia="ru-RU"/>
        </w:rPr>
        <w:t>,</w:t>
      </w:r>
      <w:r w:rsidRPr="00866723">
        <w:rPr>
          <w:rFonts w:ascii="Times New Roman" w:eastAsia="Times New Roman" w:hAnsi="Times New Roman" w:cs="Times New Roman"/>
          <w:color w:val="000000"/>
          <w:spacing w:val="6"/>
          <w:sz w:val="28"/>
          <w:szCs w:val="28"/>
          <w:lang w:eastAsia="ru-RU"/>
        </w:rPr>
        <w:t>при котором предприятие является неплатежеспособным и находится на грани банкротства, т.к. основной элемент оборотного капитала – запасы не обеспечены источниками их покрытия.</w:t>
      </w:r>
    </w:p>
    <w:p w:rsidR="00866723" w:rsidRPr="00866723" w:rsidRDefault="00866723" w:rsidP="00866723">
      <w:pPr>
        <w:spacing w:after="0" w:line="240" w:lineRule="auto"/>
        <w:ind w:firstLine="709"/>
        <w:jc w:val="both"/>
        <w:rPr>
          <w:rFonts w:ascii="Times New Roman" w:eastAsia="Times New Roman" w:hAnsi="Times New Roman" w:cs="Times New Roman"/>
          <w:color w:val="000000"/>
          <w:sz w:val="28"/>
          <w:szCs w:val="28"/>
          <w:lang w:eastAsia="ru-RU"/>
        </w:rPr>
      </w:pPr>
    </w:p>
    <w:p w:rsidR="00866723" w:rsidRPr="00866723" w:rsidRDefault="00866723" w:rsidP="00866723">
      <w:pPr>
        <w:spacing w:after="0" w:line="240" w:lineRule="auto"/>
        <w:ind w:firstLine="709"/>
        <w:jc w:val="both"/>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3.3. Анализ деловой активности (эффективности использования средств)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Согласно рекомендациям управления методологии бухгалтерского учета и отчетности Министерства финансов Республики Беларусь, под деловой активностью предприятия в финансовом аспекте понимают, прежде всего, скорость оборота оборотных средств предприятия.</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Анализ деловой активности заключается в исследовании уровней и динамики разнообразных финансовых коэффициентов. От скорости оборота оборотных средств зависит размер годового оборота предприятия. С размерами оборота, а, следовательно, и с оборачиваемостью связана относительная величина условно-постоянных расходов. Чем быстрее оборот, тем меньше на каждый оборот приходится данных видов расходов. Ускорение оборота на той или иной стадии кругооборота оборотных средств зависит от того, насколько быстро средства, вложенные в активы, превращаются в деньги. Оборачиваемость средств, вложенных в имущество организации, может оцениваться скоростью оборота, т. е. количеством оборотов, которые делают за анализируемый период капитал организации или его составляющие.</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 соответствии с мнением Г.В. Савицкой, оценка деловой активности может осуществляться по двум направлениям:</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1) по темпам роста основных показателей финансово-хозяйственной деятельности (коэффициент устойчивости экономического роста, </w:t>
      </w:r>
      <w:r w:rsidRPr="00866723">
        <w:rPr>
          <w:rFonts w:ascii="Times New Roman" w:eastAsia="Times New Roman" w:hAnsi="Times New Roman" w:cs="Times New Roman"/>
          <w:sz w:val="28"/>
          <w:szCs w:val="28"/>
          <w:lang w:eastAsia="ru-RU"/>
        </w:rPr>
        <w:lastRenderedPageBreak/>
        <w:t>рентабельность совокупного капитала, рентабельность собственного капитала);</w:t>
      </w:r>
    </w:p>
    <w:p w:rsidR="00866723" w:rsidRPr="00866723" w:rsidRDefault="00866723" w:rsidP="00866723">
      <w:pPr>
        <w:spacing w:after="0" w:line="240" w:lineRule="auto"/>
        <w:ind w:firstLine="709"/>
        <w:jc w:val="both"/>
        <w:rPr>
          <w:rFonts w:ascii="Times New Roman" w:eastAsia="Times New Roman" w:hAnsi="Times New Roman" w:cs="Times New Roman"/>
          <w:spacing w:val="-6"/>
          <w:sz w:val="28"/>
          <w:szCs w:val="28"/>
          <w:lang w:eastAsia="ru-RU"/>
        </w:rPr>
      </w:pPr>
      <w:r w:rsidRPr="00866723">
        <w:rPr>
          <w:rFonts w:ascii="Times New Roman" w:eastAsia="Times New Roman" w:hAnsi="Times New Roman" w:cs="Times New Roman"/>
          <w:sz w:val="28"/>
          <w:szCs w:val="28"/>
          <w:lang w:eastAsia="ru-RU"/>
        </w:rPr>
        <w:t xml:space="preserve">2) </w:t>
      </w:r>
      <w:r w:rsidRPr="00866723">
        <w:rPr>
          <w:rFonts w:ascii="Times New Roman" w:eastAsia="Times New Roman" w:hAnsi="Times New Roman" w:cs="Times New Roman"/>
          <w:spacing w:val="-6"/>
          <w:sz w:val="28"/>
          <w:szCs w:val="28"/>
          <w:lang w:eastAsia="ru-RU"/>
        </w:rPr>
        <w:t>по уровню эффективности и интенсивности использования капитала (коэффициент оборачиваемости, коэффициент продолжительности оборота).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 соответствии с «Инструкцией о порядке расчета коэффициентов платежеспособности и проведения анализа финансового состоянием и платежеспособности субъектов хозяйствования» (в ред. постановления Минфина, Минэкономики от 27.12.2011 № 140/206)для оценки эффективности использования средств субъекта хозяйствования проводится анализ деловой активности, который заключается в исследовании динамики коэффициентов оборачиваемости.</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общей оборачиваемости капитала</w:t>
      </w:r>
      <w:r w:rsidRPr="00866723">
        <w:rPr>
          <w:rFonts w:ascii="Times New Roman" w:eastAsia="Times New Roman" w:hAnsi="Times New Roman" w:cs="Times New Roman"/>
          <w:sz w:val="28"/>
          <w:szCs w:val="28"/>
          <w:lang w:eastAsia="ru-RU"/>
        </w:rPr>
        <w:t xml:space="preserve"> рассчитывается как отношение выручки от реализации продукции, товаров, работ, услуг (строка 010 отчета о прибылях и убытках) к средней стоимости активов субъекта хозяйствования (строка 300 бухгалтерского баланса, сумма граф 3 и 4, деленная на 2).</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b/>
          <w:i/>
          <w:sz w:val="28"/>
          <w:szCs w:val="28"/>
          <w:lang w:eastAsia="ru-RU"/>
        </w:rPr>
        <w:t>Коэффициент оборачиваемости оборотных средств (краткосрочных активов)</w:t>
      </w:r>
      <w:r w:rsidRPr="00866723">
        <w:rPr>
          <w:rFonts w:ascii="Times New Roman" w:eastAsia="Times New Roman" w:hAnsi="Times New Roman" w:cs="Times New Roman"/>
          <w:sz w:val="28"/>
          <w:szCs w:val="28"/>
          <w:lang w:eastAsia="ru-RU"/>
        </w:rPr>
        <w:t xml:space="preserve"> рассчитывается как отношение выручки от реализации продукции, товаров, работ, услуг (строка 010 отчета о прибылях и убытках) к средней стоимости краткосрочных активов субъекта хозяйствования (строка 290 бухгалтерского баланса, сумма граф 3 и 4, деленная на 2).</w:t>
      </w:r>
    </w:p>
    <w:p w:rsidR="00866723" w:rsidRPr="00866723" w:rsidRDefault="00866723" w:rsidP="00866723">
      <w:pPr>
        <w:spacing w:after="0" w:line="240" w:lineRule="auto"/>
        <w:ind w:firstLine="709"/>
        <w:jc w:val="both"/>
        <w:rPr>
          <w:rFonts w:ascii="Times New Roman" w:eastAsia="Times New Roman" w:hAnsi="Times New Roman" w:cs="Times New Roman"/>
          <w:spacing w:val="-6"/>
          <w:sz w:val="28"/>
          <w:szCs w:val="28"/>
          <w:lang w:eastAsia="ru-RU"/>
        </w:rPr>
      </w:pP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pacing w:val="-4"/>
          <w:sz w:val="28"/>
          <w:szCs w:val="28"/>
          <w:lang w:eastAsia="ru-RU"/>
        </w:rPr>
        <w:t>Кроме этого к показателям деловой активности относят сроки оборачиваемости (алгоритм расчета соответствует правилам по разработке бизнес-</w:t>
      </w:r>
      <w:r w:rsidRPr="00866723">
        <w:rPr>
          <w:rFonts w:ascii="Times New Roman" w:eastAsia="Times New Roman" w:hAnsi="Times New Roman" w:cs="Times New Roman"/>
          <w:sz w:val="28"/>
          <w:szCs w:val="28"/>
          <w:lang w:eastAsia="ru-RU"/>
        </w:rPr>
        <w:t>планов инвестиционных проектов от 31.08.2005 № 158) и коэффициенты оборачиваемости: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1) период оборота совокупных активов </w:t>
      </w:r>
    </w:p>
    <w:p w:rsidR="00866723" w:rsidRPr="00866723" w:rsidRDefault="00866723" w:rsidP="00866723">
      <w:pPr>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28"/>
          <w:sz w:val="28"/>
          <w:szCs w:val="28"/>
          <w:lang w:eastAsia="ru-RU"/>
        </w:rPr>
        <w:object w:dxaOrig="4280" w:dyaOrig="660">
          <v:shape id="_x0000_i1046" type="#_x0000_t75" style="width:227.4pt;height:30pt" o:ole="">
            <v:imagedata r:id="rId44" o:title=""/>
          </v:shape>
          <o:OLEObject Type="Embed" ProgID="Equation.3" ShapeID="_x0000_i1046" DrawAspect="Content" ObjectID="_1487001441" r:id="rId45"/>
        </w:object>
      </w:r>
    </w:p>
    <w:p w:rsidR="00866723" w:rsidRPr="00866723" w:rsidRDefault="00866723" w:rsidP="00866723">
      <w:pPr>
        <w:spacing w:after="0" w:line="240" w:lineRule="auto"/>
        <w:ind w:firstLine="709"/>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2) период оборота оборотных активов</w:t>
      </w:r>
    </w:p>
    <w:p w:rsidR="00866723" w:rsidRPr="00866723" w:rsidRDefault="00866723" w:rsidP="00866723">
      <w:pPr>
        <w:spacing w:before="120"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5640" w:dyaOrig="680">
          <v:shape id="_x0000_i1047" type="#_x0000_t75" style="width:295.8pt;height:33.6pt" o:ole="">
            <v:imagedata r:id="rId46" o:title=""/>
          </v:shape>
          <o:OLEObject Type="Embed" ProgID="Equation.3" ShapeID="_x0000_i1047" DrawAspect="Content" ObjectID="_1487001442" r:id="rId47"/>
        </w:objec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3) период оборота запасов</w:t>
      </w:r>
    </w:p>
    <w:p w:rsidR="00866723" w:rsidRPr="00866723" w:rsidRDefault="00866723" w:rsidP="00866723">
      <w:pPr>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3920" w:dyaOrig="680">
          <v:shape id="_x0000_i1048" type="#_x0000_t75" style="width:203.4pt;height:33.6pt" o:ole="">
            <v:imagedata r:id="rId48" o:title=""/>
          </v:shape>
          <o:OLEObject Type="Embed" ProgID="Equation.3" ShapeID="_x0000_i1048" DrawAspect="Content" ObjectID="_1487001443" r:id="rId49"/>
        </w:object>
      </w:r>
      <w:r w:rsidRPr="00866723">
        <w:rPr>
          <w:rFonts w:ascii="Times New Roman" w:eastAsia="Times New Roman" w:hAnsi="Times New Roman" w:cs="Times New Roman"/>
          <w:sz w:val="28"/>
          <w:szCs w:val="28"/>
          <w:lang w:eastAsia="ru-RU"/>
        </w:rPr>
        <w:t xml:space="preserve">  или</w:t>
      </w:r>
    </w:p>
    <w:p w:rsidR="00866723" w:rsidRPr="00866723" w:rsidRDefault="00866723" w:rsidP="00866723">
      <w:pPr>
        <w:spacing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5960" w:dyaOrig="680">
          <v:shape id="_x0000_i1049" type="#_x0000_t75" style="width:309pt;height:33.6pt" o:ole="">
            <v:imagedata r:id="rId50" o:title=""/>
          </v:shape>
          <o:OLEObject Type="Embed" ProgID="Equation.3" ShapeID="_x0000_i1049" DrawAspect="Content" ObjectID="_1487001444" r:id="rId51"/>
        </w:objec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4) период оборота готовой продукции</w:t>
      </w:r>
    </w:p>
    <w:p w:rsidR="00866723" w:rsidRPr="00866723" w:rsidRDefault="00866723" w:rsidP="00866723">
      <w:pPr>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4200" w:dyaOrig="680">
          <v:shape id="_x0000_i1050" type="#_x0000_t75" style="width:210pt;height:33.6pt" o:ole="">
            <v:imagedata r:id="rId52" o:title=""/>
          </v:shape>
          <o:OLEObject Type="Embed" ProgID="Equation.3" ShapeID="_x0000_i1050" DrawAspect="Content" ObjectID="_1487001445" r:id="rId53"/>
        </w:object>
      </w:r>
      <w:r w:rsidRPr="00866723">
        <w:rPr>
          <w:rFonts w:ascii="Times New Roman" w:eastAsia="Times New Roman" w:hAnsi="Times New Roman" w:cs="Times New Roman"/>
          <w:sz w:val="28"/>
          <w:szCs w:val="28"/>
          <w:lang w:eastAsia="ru-RU"/>
        </w:rPr>
        <w:t xml:space="preserve"> или </w:t>
      </w:r>
    </w:p>
    <w:p w:rsidR="00866723" w:rsidRPr="00866723" w:rsidRDefault="00866723" w:rsidP="00866723">
      <w:pPr>
        <w:spacing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5960" w:dyaOrig="680">
          <v:shape id="_x0000_i1051" type="#_x0000_t75" style="width:297.6pt;height:33.6pt" o:ole="">
            <v:imagedata r:id="rId54" o:title=""/>
          </v:shape>
          <o:OLEObject Type="Embed" ProgID="Equation.3" ShapeID="_x0000_i1051" DrawAspect="Content" ObjectID="_1487001446" r:id="rId55"/>
        </w:objec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5) период оборота дебиторской (кредиторской) задолженности</w:t>
      </w:r>
    </w:p>
    <w:p w:rsidR="00866723" w:rsidRPr="00866723" w:rsidRDefault="00866723" w:rsidP="00866723">
      <w:pPr>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6900" w:dyaOrig="680">
          <v:shape id="_x0000_i1052" type="#_x0000_t75" style="width:345pt;height:33.6pt" o:ole="">
            <v:imagedata r:id="rId56" o:title=""/>
          </v:shape>
          <o:OLEObject Type="Embed" ProgID="Equation.3" ShapeID="_x0000_i1052" DrawAspect="Content" ObjectID="_1487001447" r:id="rId57"/>
        </w:objec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6) коэффициент оборачиваемости оборотных средств (дебиторской и кредиторской задолженности)</w:t>
      </w:r>
    </w:p>
    <w:p w:rsidR="00866723" w:rsidRPr="00866723" w:rsidRDefault="00866723" w:rsidP="00866723">
      <w:pPr>
        <w:spacing w:before="60" w:after="12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28"/>
          <w:sz w:val="28"/>
          <w:szCs w:val="28"/>
          <w:lang w:eastAsia="ru-RU"/>
        </w:rPr>
        <w:object w:dxaOrig="9060" w:dyaOrig="660">
          <v:shape id="_x0000_i1053" type="#_x0000_t75" style="width:453pt;height:33pt" o:ole="">
            <v:imagedata r:id="rId58" o:title=""/>
          </v:shape>
          <o:OLEObject Type="Embed" ProgID="Equation.DSMT4" ShapeID="_x0000_i1053" DrawAspect="Content" ObjectID="_1487001448" r:id="rId59"/>
        </w:objec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Кроме этого рассчитывают уровень эффективности использования всех активов предприятия и основных средств:</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отношения продаж к общим активам</w:t>
      </w:r>
    </w:p>
    <w:p w:rsidR="00866723" w:rsidRPr="00866723" w:rsidRDefault="00866723" w:rsidP="00866723">
      <w:pPr>
        <w:tabs>
          <w:tab w:val="num" w:pos="0"/>
          <w:tab w:val="left" w:pos="993"/>
        </w:tabs>
        <w:spacing w:before="60" w:after="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28"/>
          <w:sz w:val="28"/>
          <w:szCs w:val="28"/>
          <w:lang w:eastAsia="ru-RU"/>
        </w:rPr>
        <w:object w:dxaOrig="3680" w:dyaOrig="660">
          <v:shape id="_x0000_i1054" type="#_x0000_t75" style="width:183.6pt;height:33pt" o:ole="">
            <v:imagedata r:id="rId60" o:title=""/>
          </v:shape>
          <o:OLEObject Type="Embed" ProgID="Equation.DSMT4" ShapeID="_x0000_i1054" DrawAspect="Content" ObjectID="_1487001449" r:id="rId61"/>
        </w:object>
      </w:r>
    </w:p>
    <w:p w:rsidR="00866723" w:rsidRPr="00866723" w:rsidRDefault="00866723" w:rsidP="00866723">
      <w:pPr>
        <w:tabs>
          <w:tab w:val="num" w:pos="0"/>
          <w:tab w:val="left" w:pos="993"/>
        </w:tabs>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показывает, сколько рублей реализованной продукции приходится в расчете на рубль стоимости активов организации;</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коэффициент отношения продаж к недвижимому имуществу</w:t>
      </w:r>
    </w:p>
    <w:p w:rsidR="00866723" w:rsidRPr="00866723" w:rsidRDefault="00866723" w:rsidP="00866723">
      <w:pPr>
        <w:tabs>
          <w:tab w:val="num" w:pos="0"/>
          <w:tab w:val="left" w:pos="993"/>
        </w:tabs>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28"/>
          <w:sz w:val="28"/>
          <w:szCs w:val="28"/>
          <w:lang w:eastAsia="ru-RU"/>
        </w:rPr>
        <w:object w:dxaOrig="4099" w:dyaOrig="660">
          <v:shape id="_x0000_i1055" type="#_x0000_t75" style="width:204.6pt;height:33pt" o:ole="">
            <v:imagedata r:id="rId62" o:title=""/>
          </v:shape>
          <o:OLEObject Type="Embed" ProgID="Equation.DSMT4" ShapeID="_x0000_i1055" DrawAspect="Content" ObjectID="_1487001450" r:id="rId63"/>
        </w:object>
      </w:r>
    </w:p>
    <w:p w:rsidR="00866723" w:rsidRPr="00866723" w:rsidRDefault="00866723" w:rsidP="00866723">
      <w:pPr>
        <w:tabs>
          <w:tab w:val="num" w:pos="0"/>
          <w:tab w:val="left" w:pos="993"/>
        </w:tabs>
        <w:spacing w:after="0" w:line="240" w:lineRule="auto"/>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показывает, сколько реализовано продукции в расчете на рубль стоимости основных средств, и характеризует отдачу основных фондов.</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Некоторые ученые к показателям деловой активности относят показатели рыночной активности предприятия. Это различные коэффициенты, характеризующие стоимость и доходность акций организации. К основным в этой группе показателям относятся:</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прибыль на одну акцию</w:t>
      </w:r>
    </w:p>
    <w:p w:rsidR="00866723" w:rsidRPr="00866723" w:rsidRDefault="00866723" w:rsidP="00866723">
      <w:pPr>
        <w:tabs>
          <w:tab w:val="num" w:pos="0"/>
        </w:tabs>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6240" w:dyaOrig="680">
          <v:shape id="_x0000_i1056" type="#_x0000_t75" style="width:328.8pt;height:33.6pt" o:ole="">
            <v:imagedata r:id="rId64" o:title=""/>
          </v:shape>
          <o:OLEObject Type="Embed" ProgID="Equation.3" ShapeID="_x0000_i1056" DrawAspect="Content" ObjectID="_1487001451" r:id="rId65"/>
        </w:object>
      </w:r>
      <w:r w:rsidRPr="00866723">
        <w:rPr>
          <w:rFonts w:ascii="Times New Roman" w:eastAsia="Times New Roman" w:hAnsi="Times New Roman" w:cs="Times New Roman"/>
          <w:sz w:val="28"/>
          <w:szCs w:val="28"/>
          <w:lang w:eastAsia="ru-RU"/>
        </w:rPr>
        <w:t>;</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соотношение рыночной цены акции и прибыли на одну акцию</w:t>
      </w:r>
    </w:p>
    <w:p w:rsidR="00866723" w:rsidRPr="00866723" w:rsidRDefault="00866723" w:rsidP="00866723">
      <w:pPr>
        <w:tabs>
          <w:tab w:val="num" w:pos="0"/>
        </w:tabs>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3680" w:dyaOrig="680">
          <v:shape id="_x0000_i1057" type="#_x0000_t75" style="width:202.8pt;height:33.6pt" o:ole="">
            <v:imagedata r:id="rId66" o:title=""/>
          </v:shape>
          <o:OLEObject Type="Embed" ProgID="Equation.3" ShapeID="_x0000_i1057" DrawAspect="Content" ObjectID="_1487001452" r:id="rId67"/>
        </w:object>
      </w:r>
      <w:r w:rsidRPr="00866723">
        <w:rPr>
          <w:rFonts w:ascii="Times New Roman" w:eastAsia="Times New Roman" w:hAnsi="Times New Roman" w:cs="Times New Roman"/>
          <w:sz w:val="28"/>
          <w:szCs w:val="28"/>
          <w:lang w:eastAsia="ru-RU"/>
        </w:rPr>
        <w:t>;</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балансовая стоимость одной акции</w:t>
      </w:r>
    </w:p>
    <w:p w:rsidR="00866723" w:rsidRPr="00866723" w:rsidRDefault="00866723" w:rsidP="00866723">
      <w:pPr>
        <w:tabs>
          <w:tab w:val="num" w:pos="0"/>
        </w:tabs>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7860" w:dyaOrig="680">
          <v:shape id="_x0000_i1058" type="#_x0000_t75" style="width:393pt;height:33.6pt" o:ole="">
            <v:imagedata r:id="rId68" o:title=""/>
          </v:shape>
          <o:OLEObject Type="Embed" ProgID="Equation.3" ShapeID="_x0000_i1058" DrawAspect="Content" ObjectID="_1487001453" r:id="rId69"/>
        </w:object>
      </w:r>
      <w:r w:rsidRPr="00866723">
        <w:rPr>
          <w:rFonts w:ascii="Times New Roman" w:eastAsia="Times New Roman" w:hAnsi="Times New Roman" w:cs="Times New Roman"/>
          <w:sz w:val="28"/>
          <w:szCs w:val="28"/>
          <w:lang w:eastAsia="ru-RU"/>
        </w:rPr>
        <w:t>;</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соотношение рыночной и балансовой стоимости одной акции</w:t>
      </w:r>
    </w:p>
    <w:p w:rsidR="00866723" w:rsidRPr="00866723" w:rsidRDefault="00866723" w:rsidP="00866723">
      <w:pPr>
        <w:tabs>
          <w:tab w:val="num" w:pos="0"/>
        </w:tabs>
        <w:spacing w:before="120" w:after="120" w:line="240" w:lineRule="auto"/>
        <w:jc w:val="center"/>
        <w:rPr>
          <w:rFonts w:ascii="Times New Roman" w:eastAsia="Times New Roman" w:hAnsi="Times New Roman" w:cs="Times New Roman"/>
          <w:sz w:val="28"/>
          <w:szCs w:val="28"/>
          <w:lang w:eastAsia="ru-RU"/>
        </w:rPr>
      </w:pPr>
      <w:r w:rsidRPr="00866723">
        <w:rPr>
          <w:rFonts w:ascii="Times New Roman" w:eastAsia="Times New Roman" w:hAnsi="Times New Roman" w:cs="Times New Roman"/>
          <w:position w:val="-30"/>
          <w:sz w:val="28"/>
          <w:szCs w:val="28"/>
          <w:lang w:eastAsia="ru-RU"/>
        </w:rPr>
        <w:object w:dxaOrig="3800" w:dyaOrig="680">
          <v:shape id="_x0000_i1059" type="#_x0000_t75" style="width:201pt;height:33.6pt" o:ole="">
            <v:imagedata r:id="rId70" o:title=""/>
          </v:shape>
          <o:OLEObject Type="Embed" ProgID="Equation.3" ShapeID="_x0000_i1059" DrawAspect="Content" ObjectID="_1487001454" r:id="rId71"/>
        </w:object>
      </w:r>
      <w:r w:rsidRPr="00866723">
        <w:rPr>
          <w:rFonts w:ascii="Times New Roman" w:eastAsia="Times New Roman" w:hAnsi="Times New Roman" w:cs="Times New Roman"/>
          <w:sz w:val="28"/>
          <w:szCs w:val="28"/>
          <w:lang w:eastAsia="ru-RU"/>
        </w:rPr>
        <w:t>;</w:t>
      </w:r>
    </w:p>
    <w:p w:rsidR="00866723" w:rsidRPr="00866723" w:rsidRDefault="00866723" w:rsidP="00A44736">
      <w:pPr>
        <w:numPr>
          <w:ilvl w:val="0"/>
          <w:numId w:val="54"/>
        </w:num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дивидендный доход</w:t>
      </w:r>
    </w:p>
    <w:p w:rsidR="00866723" w:rsidRPr="00866723" w:rsidRDefault="00866723" w:rsidP="00866723">
      <w:pPr>
        <w:tabs>
          <w:tab w:val="num" w:pos="0"/>
        </w:tabs>
        <w:spacing w:before="120" w:after="0" w:line="240" w:lineRule="auto"/>
        <w:jc w:val="center"/>
        <w:rPr>
          <w:rFonts w:ascii="Times New Roman" w:eastAsia="Times New Roman" w:hAnsi="Times New Roman" w:cs="Times New Roman"/>
          <w:color w:val="000000"/>
          <w:sz w:val="28"/>
          <w:szCs w:val="28"/>
          <w:lang w:eastAsia="ru-RU"/>
        </w:rPr>
      </w:pPr>
      <w:r w:rsidRPr="00866723">
        <w:rPr>
          <w:rFonts w:ascii="Times New Roman" w:eastAsia="Times New Roman" w:hAnsi="Times New Roman" w:cs="Times New Roman"/>
          <w:color w:val="000000"/>
          <w:position w:val="-30"/>
          <w:sz w:val="28"/>
          <w:szCs w:val="28"/>
          <w:lang w:eastAsia="ru-RU"/>
        </w:rPr>
        <w:object w:dxaOrig="3680" w:dyaOrig="680">
          <v:shape id="_x0000_i1060" type="#_x0000_t75" style="width:202.8pt;height:33.6pt" o:ole="">
            <v:imagedata r:id="rId72" o:title=""/>
          </v:shape>
          <o:OLEObject Type="Embed" ProgID="Equation.3" ShapeID="_x0000_i1060" DrawAspect="Content" ObjectID="_1487001455" r:id="rId73"/>
        </w:object>
      </w:r>
      <w:r w:rsidRPr="00866723">
        <w:rPr>
          <w:rFonts w:ascii="Times New Roman" w:eastAsia="Times New Roman" w:hAnsi="Times New Roman" w:cs="Times New Roman"/>
          <w:color w:val="000000"/>
          <w:sz w:val="28"/>
          <w:szCs w:val="28"/>
          <w:lang w:eastAsia="ru-RU"/>
        </w:rPr>
        <w:t>.</w:t>
      </w:r>
    </w:p>
    <w:p w:rsidR="00866723" w:rsidRPr="00866723" w:rsidRDefault="00866723" w:rsidP="00866723">
      <w:pPr>
        <w:spacing w:after="0" w:line="240" w:lineRule="auto"/>
        <w:ind w:firstLine="709"/>
        <w:jc w:val="both"/>
        <w:rPr>
          <w:rFonts w:ascii="Times New Roman" w:eastAsia="Times New Roman" w:hAnsi="Times New Roman" w:cs="Times New Roman"/>
          <w:color w:val="000000"/>
          <w:sz w:val="28"/>
          <w:szCs w:val="28"/>
          <w:lang w:eastAsia="ru-RU"/>
        </w:rPr>
      </w:pPr>
    </w:p>
    <w:p w:rsidR="00866723" w:rsidRPr="00866723" w:rsidRDefault="00866723" w:rsidP="00866723">
      <w:pPr>
        <w:spacing w:after="120" w:line="240" w:lineRule="auto"/>
        <w:ind w:firstLine="709"/>
        <w:jc w:val="both"/>
        <w:rPr>
          <w:rFonts w:ascii="Times New Roman" w:eastAsia="Times New Roman" w:hAnsi="Times New Roman" w:cs="Times New Roman"/>
          <w:b/>
          <w:sz w:val="28"/>
          <w:szCs w:val="28"/>
          <w:lang w:eastAsia="ru-RU"/>
        </w:rPr>
      </w:pPr>
      <w:r w:rsidRPr="00866723">
        <w:rPr>
          <w:rFonts w:ascii="Times New Roman" w:eastAsia="Times New Roman" w:hAnsi="Times New Roman" w:cs="Times New Roman"/>
          <w:b/>
          <w:sz w:val="28"/>
          <w:szCs w:val="28"/>
          <w:lang w:eastAsia="ru-RU"/>
        </w:rPr>
        <w:t>3.4. Анализ финансовых результатов деятельности и рентабельности организации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Результативность и экономическая целесообразность функционирования предприятия измеряются абсолютными (сумма прибыли) и относительными  показателями (показатели рентабельности).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Предприятие заинтересовано не только в наращивании прибыли, но и в эффективности использования вложенных средств. Эффективность </w:t>
      </w:r>
      <w:r w:rsidRPr="00866723">
        <w:rPr>
          <w:rFonts w:ascii="Times New Roman" w:eastAsia="Times New Roman" w:hAnsi="Times New Roman" w:cs="Times New Roman"/>
          <w:sz w:val="28"/>
          <w:szCs w:val="28"/>
          <w:lang w:eastAsia="ru-RU"/>
        </w:rPr>
        <w:br/>
        <w:t>характеризуется размером прибыли, получаемой организацией на рубль любых видов затрат (капитала, инвестиций, затрат на производство и реализацию продукции и т.п.).</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Анализ прибыли предполагает:</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общую оценку выполнения плана по прибыли в текущем периоде (с учетом влияния факторов на прибыль);</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оценку финансовых результатов отдельных сфер деятельности предприятия и их влияние на общую величину прибыли;</w:t>
      </w:r>
    </w:p>
    <w:p w:rsidR="00866723" w:rsidRPr="00866723" w:rsidRDefault="00866723" w:rsidP="00866723">
      <w:pPr>
        <w:spacing w:after="0" w:line="240" w:lineRule="auto"/>
        <w:ind w:firstLine="709"/>
        <w:jc w:val="both"/>
        <w:rPr>
          <w:rFonts w:ascii="Times New Roman" w:eastAsia="Times New Roman" w:hAnsi="Times New Roman" w:cs="Times New Roman"/>
          <w:spacing w:val="-4"/>
          <w:sz w:val="28"/>
          <w:szCs w:val="28"/>
          <w:lang w:eastAsia="ru-RU"/>
        </w:rPr>
      </w:pPr>
      <w:r w:rsidRPr="00866723">
        <w:rPr>
          <w:rFonts w:ascii="Times New Roman" w:eastAsia="Times New Roman" w:hAnsi="Times New Roman" w:cs="Times New Roman"/>
          <w:spacing w:val="-4"/>
          <w:sz w:val="28"/>
          <w:szCs w:val="28"/>
          <w:lang w:eastAsia="ru-RU"/>
        </w:rPr>
        <w:t>– анализ тенденций в динамике объема и структуры прибыли и оценку этих изменений с учетом совокупности внешних и внутренних факторов;</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определение показателей рентабельности, сравнение их динамики.</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Кроме перечисленных направлений анализа «Инструкцией о порядке расчета коэффициентов платежеспособности и проведения анализа финансового состоянием и платежеспособности субъектов хозяйствования» (в ред. постановления Минфина, Минэкономики от 27.12.2011 № 140/206) определяется процесс анализа финансовых результатов, структуры и направлений использования полученной прибыли с использованием данных отчета о прибылях и убытках и отчета об изменении капитала.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При получении субъектом хозяйствования прибыли необходимо провести анализ формирования, распределения и использования прибыли, а также выявить резервы ее роста.</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Для оценки результатов деятельности субъекта хозяйствования рассчитываются показатели рентабельности (были рассмотрены ранее).</w:t>
      </w:r>
    </w:p>
    <w:p w:rsidR="00866723" w:rsidRPr="00866723" w:rsidRDefault="00866723" w:rsidP="00866723">
      <w:pPr>
        <w:spacing w:after="0" w:line="240" w:lineRule="auto"/>
        <w:ind w:firstLine="567"/>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В процессе анализа рентабельности организаций, подчиненных государственным органам, осуществляется оценка выполнения доведенных показателей прогноза социально-экономического развития, изучаются их динамика, факторы изменения их уровня и определяются резервы роста рентабельности.</w:t>
      </w:r>
    </w:p>
    <w:p w:rsidR="00866723" w:rsidRPr="00866723" w:rsidRDefault="00866723" w:rsidP="00866723">
      <w:pPr>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Убыточные организации или организации с кризисным и неустойчивым финансовым состоянием должны обращать особое внимание </w:t>
      </w:r>
      <w:r w:rsidRPr="00866723">
        <w:rPr>
          <w:rFonts w:ascii="Times New Roman" w:eastAsia="Times New Roman" w:hAnsi="Times New Roman" w:cs="Times New Roman"/>
          <w:i/>
          <w:sz w:val="28"/>
          <w:szCs w:val="28"/>
          <w:lang w:eastAsia="ru-RU"/>
        </w:rPr>
        <w:lastRenderedPageBreak/>
        <w:t>на анализ и прогнозирование банкротства</w:t>
      </w:r>
      <w:r w:rsidRPr="00866723">
        <w:rPr>
          <w:rFonts w:ascii="Times New Roman" w:eastAsia="Times New Roman" w:hAnsi="Times New Roman" w:cs="Times New Roman"/>
          <w:sz w:val="28"/>
          <w:szCs w:val="28"/>
          <w:lang w:eastAsia="ru-RU"/>
        </w:rPr>
        <w:t xml:space="preserve"> их деятельности, который был рассмотрен ранее.</w:t>
      </w:r>
    </w:p>
    <w:p w:rsidR="00866723" w:rsidRP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Итак, нами рассмотрены основные направления анализа финансового состояния предприятия. Однако можно выделить еще одно важное аналитическое направление – </w:t>
      </w:r>
      <w:r w:rsidRPr="00866723">
        <w:rPr>
          <w:rFonts w:ascii="Times New Roman" w:eastAsia="Times New Roman" w:hAnsi="Times New Roman" w:cs="Times New Roman"/>
          <w:i/>
          <w:sz w:val="28"/>
          <w:szCs w:val="28"/>
          <w:lang w:eastAsia="ru-RU"/>
        </w:rPr>
        <w:t>анализ кредитоспособности организации</w:t>
      </w:r>
      <w:r w:rsidRPr="00866723">
        <w:rPr>
          <w:rFonts w:ascii="Times New Roman" w:eastAsia="Times New Roman" w:hAnsi="Times New Roman" w:cs="Times New Roman"/>
          <w:sz w:val="28"/>
          <w:szCs w:val="28"/>
          <w:lang w:eastAsia="ru-RU"/>
        </w:rPr>
        <w:t>. В настоящее время коммерческим банкам предоставлена широкая возможность выбора методик оценки кредитоспособности, что объясняется отсутствием единого правового поля по данному вопросу. Национальным банком Республики Беларусь разработаны лишь рекомендации по оценке кредитоспособности. Поэтому при определении кредитоспособности заемщика коммерческие банки руководствуются локальными нормативно-правовыми актами, что позволяет им использовать собственные методики.</w:t>
      </w:r>
    </w:p>
    <w:p w:rsidR="00866723" w:rsidRDefault="00866723"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6723">
        <w:rPr>
          <w:rFonts w:ascii="Times New Roman" w:eastAsia="Times New Roman" w:hAnsi="Times New Roman" w:cs="Times New Roman"/>
          <w:sz w:val="28"/>
          <w:szCs w:val="28"/>
          <w:lang w:eastAsia="ru-RU"/>
        </w:rPr>
        <w:t xml:space="preserve">Наиболее известными </w:t>
      </w:r>
      <w:r w:rsidRPr="00866723">
        <w:rPr>
          <w:rFonts w:ascii="Times New Roman" w:eastAsia="Times New Roman" w:hAnsi="Times New Roman" w:cs="Times New Roman"/>
          <w:i/>
          <w:sz w:val="28"/>
          <w:szCs w:val="28"/>
          <w:lang w:eastAsia="ru-RU"/>
        </w:rPr>
        <w:t>способами оценки кредитоспособности</w:t>
      </w:r>
      <w:r w:rsidRPr="00866723">
        <w:rPr>
          <w:rFonts w:ascii="Times New Roman" w:eastAsia="Times New Roman" w:hAnsi="Times New Roman" w:cs="Times New Roman"/>
          <w:sz w:val="28"/>
          <w:szCs w:val="28"/>
          <w:lang w:eastAsia="ru-RU"/>
        </w:rPr>
        <w:t xml:space="preserve"> являются: анализ делового риска; анализ денежных потоков; анализ финансовых коэффициентов; рейтинговые методики.</w:t>
      </w:r>
    </w:p>
    <w:p w:rsidR="00636AE1" w:rsidRPr="00866723" w:rsidRDefault="00636AE1" w:rsidP="008667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caps/>
          <w:sz w:val="28"/>
          <w:szCs w:val="28"/>
          <w:lang w:eastAsia="ru-RU"/>
        </w:rPr>
      </w:pPr>
      <w:r w:rsidRPr="00636AE1">
        <w:rPr>
          <w:rFonts w:ascii="Times New Roman" w:eastAsia="Times New Roman" w:hAnsi="Times New Roman" w:cs="Times New Roman"/>
          <w:b/>
          <w:caps/>
          <w:sz w:val="28"/>
          <w:szCs w:val="28"/>
          <w:lang w:eastAsia="ru-RU"/>
        </w:rPr>
        <w:t>Тема 1</w:t>
      </w:r>
      <w:r>
        <w:rPr>
          <w:rFonts w:ascii="Times New Roman" w:eastAsia="Times New Roman" w:hAnsi="Times New Roman" w:cs="Times New Roman"/>
          <w:b/>
          <w:caps/>
          <w:sz w:val="28"/>
          <w:szCs w:val="28"/>
          <w:lang w:eastAsia="ru-RU"/>
        </w:rPr>
        <w:t>5</w:t>
      </w:r>
      <w:r w:rsidRPr="00636AE1">
        <w:rPr>
          <w:rFonts w:ascii="Times New Roman" w:eastAsia="Times New Roman" w:hAnsi="Times New Roman" w:cs="Times New Roman"/>
          <w:b/>
          <w:caps/>
          <w:sz w:val="28"/>
          <w:szCs w:val="28"/>
          <w:lang w:eastAsia="ru-RU"/>
        </w:rPr>
        <w:t xml:space="preserve">. Финансы предприятий в отраслях </w:t>
      </w: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caps/>
          <w:sz w:val="28"/>
          <w:szCs w:val="28"/>
          <w:lang w:eastAsia="ru-RU"/>
        </w:rPr>
      </w:pPr>
      <w:r w:rsidRPr="00636AE1">
        <w:rPr>
          <w:rFonts w:ascii="Times New Roman" w:eastAsia="Times New Roman" w:hAnsi="Times New Roman" w:cs="Times New Roman"/>
          <w:b/>
          <w:caps/>
          <w:sz w:val="28"/>
          <w:szCs w:val="28"/>
          <w:lang w:eastAsia="ru-RU"/>
        </w:rPr>
        <w:t>экономики</w:t>
      </w:r>
    </w:p>
    <w:p w:rsidR="00636AE1" w:rsidRPr="00636AE1" w:rsidRDefault="00636AE1" w:rsidP="00636AE1">
      <w:pPr>
        <w:widowControl w:val="0"/>
        <w:autoSpaceDE w:val="0"/>
        <w:autoSpaceDN w:val="0"/>
        <w:adjustRightInd w:val="0"/>
        <w:spacing w:after="0" w:line="264" w:lineRule="auto"/>
        <w:ind w:left="567"/>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1. Организация финансов капитального строительства.</w:t>
      </w:r>
    </w:p>
    <w:p w:rsidR="00636AE1" w:rsidRPr="00636AE1" w:rsidRDefault="00636AE1" w:rsidP="00636AE1">
      <w:pPr>
        <w:widowControl w:val="0"/>
        <w:autoSpaceDE w:val="0"/>
        <w:autoSpaceDN w:val="0"/>
        <w:adjustRightInd w:val="0"/>
        <w:spacing w:after="0" w:line="264" w:lineRule="auto"/>
        <w:ind w:left="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2. Организация финансов предприятий сельского хозяйства</w:t>
      </w:r>
    </w:p>
    <w:p w:rsidR="00636AE1" w:rsidRPr="00636AE1" w:rsidRDefault="00636AE1" w:rsidP="00636AE1">
      <w:pPr>
        <w:widowControl w:val="0"/>
        <w:autoSpaceDE w:val="0"/>
        <w:autoSpaceDN w:val="0"/>
        <w:adjustRightInd w:val="0"/>
        <w:spacing w:after="0" w:line="264" w:lineRule="auto"/>
        <w:ind w:left="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3. Организация финансов транспорта</w:t>
      </w:r>
    </w:p>
    <w:p w:rsidR="00636AE1" w:rsidRPr="00636AE1" w:rsidRDefault="00636AE1" w:rsidP="00636AE1">
      <w:pPr>
        <w:widowControl w:val="0"/>
        <w:autoSpaceDE w:val="0"/>
        <w:autoSpaceDN w:val="0"/>
        <w:adjustRightInd w:val="0"/>
        <w:spacing w:after="0" w:line="264" w:lineRule="auto"/>
        <w:ind w:left="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4. Финансы сферы товарного обращения</w:t>
      </w: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sz w:val="28"/>
          <w:szCs w:val="20"/>
          <w:lang w:eastAsia="ru-RU"/>
        </w:rPr>
      </w:pP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1. Организация финансов капитального строительства</w:t>
      </w:r>
    </w:p>
    <w:p w:rsidR="00636AE1" w:rsidRPr="00636AE1" w:rsidRDefault="00636AE1" w:rsidP="00636AE1">
      <w:pPr>
        <w:spacing w:before="200" w:after="0" w:line="264" w:lineRule="auto"/>
        <w:ind w:firstLine="709"/>
        <w:jc w:val="both"/>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i/>
          <w:sz w:val="28"/>
          <w:szCs w:val="20"/>
          <w:lang w:eastAsia="ru-RU"/>
        </w:rPr>
        <w:t>Экономическое содержание финансов в капитальном строительстве,</w:t>
      </w:r>
      <w:r w:rsidRPr="00636AE1">
        <w:rPr>
          <w:rFonts w:ascii="Times New Roman" w:eastAsia="Times New Roman" w:hAnsi="Times New Roman" w:cs="Times New Roman"/>
          <w:sz w:val="28"/>
          <w:szCs w:val="20"/>
          <w:lang w:eastAsia="ru-RU"/>
        </w:rPr>
        <w:t xml:space="preserve"> а также функции и основные принципы их организации такие же, что и в промышленности и других отраслях экономики.Вместе с тем имеется специфика в организации финансов, обусловленная технико-экономическими </w:t>
      </w:r>
      <w:r w:rsidRPr="00636AE1">
        <w:rPr>
          <w:rFonts w:ascii="Times New Roman" w:eastAsia="Times New Roman" w:hAnsi="Times New Roman" w:cs="Times New Roman"/>
          <w:i/>
          <w:sz w:val="28"/>
          <w:szCs w:val="20"/>
          <w:lang w:eastAsia="ru-RU"/>
        </w:rPr>
        <w:t xml:space="preserve">особенностями </w:t>
      </w:r>
      <w:r w:rsidRPr="00636AE1">
        <w:rPr>
          <w:rFonts w:ascii="Times New Roman" w:eastAsia="Times New Roman" w:hAnsi="Times New Roman" w:cs="Times New Roman"/>
          <w:sz w:val="28"/>
          <w:szCs w:val="20"/>
          <w:lang w:eastAsia="ru-RU"/>
        </w:rPr>
        <w:t>данной отрасли [18]:</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для строительного производства характерен более продолжительный производственный цикл, что влияет на объём незавершенного производства, покрываемый оборотными средствами. Поэтому в структуре оборотных средств большой удельный вес занимает незавершенное производство;</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строительство объектов осуществляется в различных климатических и территориальных зонах, что отражается на их индивидуальной стоимости и приводит к неравномерному поступлению выручки от сдачи работ заказчику;</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финансирование строительства производится в пределах сметной стоимости, которая устанавливается на основе договоров на строительство с заказчиками, а также договоров, заключенных с поставщиками материально-технических ресурсов;</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характер строительно-монтажных работ обусловливает различную степень материалоемкости и трудоемкости выполняемых работ в отдельные периоды строительства, что определяет неравномерную потребность в оборотных средствах. Например, начало строительства требует больших материальных затрат и, наоборот, отделочные работы уменьшают расход материалов и увеличивают трудовые затраты.</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 связи с неоднородностью и различным характером затрат на сооружаемых объектах цена определяется в каждом отдельном случае. </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техническая и организационная сложность сооружаемых объектов, их многообразие; различие объектов строительства по габаритам, площади, этажности, материалам и т.д., вследствие чего практически каждый объект имеет свою индивидуальную цену;</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неподвижность и территориальная разбросанность объектов;</w:t>
      </w:r>
    </w:p>
    <w:p w:rsidR="00636AE1" w:rsidRPr="00636AE1" w:rsidRDefault="00636AE1" w:rsidP="00A44736">
      <w:pPr>
        <w:numPr>
          <w:ilvl w:val="0"/>
          <w:numId w:val="85"/>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участие различных организаций (проектно-изыскательских, подрядных и субподрядных строительно-монтажных, производителей и поставщиков материалов, техники, оборудования и др.) в производстве конечной строительной продукции и разнообразие в связи с этим форм хозяйственных и финансовых отношений.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К основным </w:t>
      </w:r>
      <w:r w:rsidRPr="00636AE1">
        <w:rPr>
          <w:rFonts w:ascii="Times New Roman" w:eastAsia="Times New Roman" w:hAnsi="Times New Roman" w:cs="Times New Roman"/>
          <w:i/>
          <w:sz w:val="28"/>
          <w:szCs w:val="20"/>
          <w:lang w:eastAsia="ru-RU"/>
        </w:rPr>
        <w:t>участникам строительства</w:t>
      </w:r>
      <w:r w:rsidRPr="00636AE1">
        <w:rPr>
          <w:rFonts w:ascii="Times New Roman" w:eastAsia="Times New Roman" w:hAnsi="Times New Roman" w:cs="Times New Roman"/>
          <w:sz w:val="28"/>
          <w:szCs w:val="20"/>
          <w:lang w:eastAsia="ru-RU"/>
        </w:rPr>
        <w:t xml:space="preserve"> относятся – инвестор, заказчик, проектные организации, подрядные строительные организации, поэтому финансы строительства включают в себя: финансы заказчика; финансы строительно-монтажных организаций; финансы проектных организаций; финансы геологоразведочных организаций.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Процесс строительства</w:t>
      </w:r>
      <w:r w:rsidRPr="00636AE1">
        <w:rPr>
          <w:rFonts w:ascii="Times New Roman" w:eastAsia="Times New Roman" w:hAnsi="Times New Roman" w:cs="Times New Roman"/>
          <w:sz w:val="28"/>
          <w:szCs w:val="20"/>
          <w:lang w:eastAsia="ru-RU"/>
        </w:rPr>
        <w:t xml:space="preserve">, как правило, состоит из нескольких </w:t>
      </w:r>
      <w:r w:rsidRPr="00636AE1">
        <w:rPr>
          <w:rFonts w:ascii="Times New Roman" w:eastAsia="Times New Roman" w:hAnsi="Times New Roman" w:cs="Times New Roman"/>
          <w:i/>
          <w:sz w:val="28"/>
          <w:szCs w:val="20"/>
          <w:lang w:eastAsia="ru-RU"/>
        </w:rPr>
        <w:t>этапов</w:t>
      </w:r>
      <w:r w:rsidRPr="00636AE1">
        <w:rPr>
          <w:rFonts w:ascii="Times New Roman" w:eastAsia="Times New Roman" w:hAnsi="Times New Roman" w:cs="Times New Roman"/>
          <w:sz w:val="28"/>
          <w:szCs w:val="20"/>
          <w:lang w:eastAsia="ru-RU"/>
        </w:rPr>
        <w:t xml:space="preserve">: геологоразведочных работ; разработки и утверждения сметы строительства; осуществления строительных и монтажных работ. Все эти этапы выполняются специализированными организациями. Финансирование осуществляется за счет средств заказчиков.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Эти виды работ осуществляются двумя способами: подрядным и хозяйственным.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При </w:t>
      </w:r>
      <w:r w:rsidRPr="00636AE1">
        <w:rPr>
          <w:rFonts w:ascii="Times New Roman" w:eastAsia="Times New Roman" w:hAnsi="Times New Roman" w:cs="Times New Roman"/>
          <w:i/>
          <w:sz w:val="28"/>
          <w:szCs w:val="20"/>
          <w:lang w:eastAsia="ru-RU"/>
        </w:rPr>
        <w:t>подрядном способе</w:t>
      </w:r>
      <w:r w:rsidRPr="00636AE1">
        <w:rPr>
          <w:rFonts w:ascii="Times New Roman" w:eastAsia="Times New Roman" w:hAnsi="Times New Roman" w:cs="Times New Roman"/>
          <w:sz w:val="28"/>
          <w:szCs w:val="20"/>
          <w:lang w:eastAsia="ru-RU"/>
        </w:rPr>
        <w:t xml:space="preserve"> строительство объектов осуществляется постоянно действующими строительными и монтажными организациями (подрядчиками). Эти организации имеют собственные материально-технические базы, высокопроизводительную технику, специализированные кадры высокой квалификации, что обеспечивает значительно более высокую производительность труда по сравнению с хозяйственным способом строительства. В связи с этим подрядный способ строительства является в настоящее время основным.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ab/>
        <w:t xml:space="preserve">Главным правовым документом при подрядном способе является договор подряда между субъектами строительного производства (заказчиком </w:t>
      </w:r>
      <w:r w:rsidRPr="00636AE1">
        <w:rPr>
          <w:rFonts w:ascii="Times New Roman" w:eastAsia="Times New Roman" w:hAnsi="Times New Roman" w:cs="Times New Roman"/>
          <w:sz w:val="28"/>
          <w:szCs w:val="20"/>
          <w:lang w:eastAsia="ru-RU"/>
        </w:rPr>
        <w:lastRenderedPageBreak/>
        <w:t>и подрядчиком). Договор (контракт) строительного подряда оформляется в соответствии с Правилами заключения и исполнения договоров (контрактов) строительного подряда. Договор подряда заключается при наличии у заказчика соответствующего документа, удостоверяющего права на земельный участок.</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ab/>
        <w:t>Для подрядчика необходимо наличие лицензии либо разрешения на выполнение соответствующих видов строительных работ.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ab/>
        <w:t>В договоре подряда указываются следующие данные и обязательные условия:</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наименование сторон и необходимые реквизиты;</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предмет договора подряда;</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сроки (месяц и год) начала и завершения строительства объекта, выполнения строительных работ;</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договорная контрактная цена объекта, вида строительных работ, устанавливаемая по результатам проведения торгов, а по объектам, по которым проведение торгов не является обязательным, цена определяется по соглашению сторон;</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порядок расчетов за выполнение работы;</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источники финансирования;</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распределение функций между заказчиком и подрядчиком по обеспечению объекта конструкциями, материалами, оборудованием;</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условия выплаты и размер премий за своевременный ввод объекта в эксплуатацию;</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ответственность сторон при невыполнении обязательств по договору;</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особенности приемки выполненных строительных работ, сдача объекта в эксплуатацию;</w:t>
      </w:r>
    </w:p>
    <w:p w:rsidR="00636AE1" w:rsidRPr="00636AE1" w:rsidRDefault="00636AE1" w:rsidP="00A44736">
      <w:pPr>
        <w:numPr>
          <w:ilvl w:val="0"/>
          <w:numId w:val="86"/>
        </w:numPr>
        <w:tabs>
          <w:tab w:val="num" w:pos="0"/>
        </w:tabs>
        <w:spacing w:after="0" w:line="264" w:lineRule="auto"/>
        <w:ind w:left="284"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взаимоотношения сторон при наступлении форс-мажорных обстоятельств и другие условия.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международной и отечественной практике строительства выбор подрядчика чаще всего осуществляется на конкурсной основе путем проведения подрядных торгов, по результатам которых заключается договор (контракт) строительного подряда.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Порядок расчетов за выполненные работы (услуги) устанавливается в договоре (контракте) строительного подряда.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Основанием для расчетов за выполненные комплексы (этапы) работ (услуг) являются подписанные представителями подрядчика и заказчика акты приемки комплексов (этапов) работ (услуг).</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При подрядном способе в строительном производстве широко применяется </w:t>
      </w:r>
      <w:r w:rsidRPr="00636AE1">
        <w:rPr>
          <w:rFonts w:ascii="Times New Roman" w:eastAsia="Times New Roman" w:hAnsi="Times New Roman" w:cs="Times New Roman"/>
          <w:i/>
          <w:sz w:val="28"/>
          <w:szCs w:val="20"/>
          <w:lang w:eastAsia="ru-RU"/>
        </w:rPr>
        <w:t>субподряд</w:t>
      </w:r>
      <w:r w:rsidRPr="00636AE1">
        <w:rPr>
          <w:rFonts w:ascii="Times New Roman" w:eastAsia="Times New Roman" w:hAnsi="Times New Roman" w:cs="Times New Roman"/>
          <w:sz w:val="28"/>
          <w:szCs w:val="20"/>
          <w:lang w:eastAsia="ru-RU"/>
        </w:rPr>
        <w:t xml:space="preserve">. Субподрядчиками выступают строительные организации, выполняющие монтажные, электромонтажные, ремонтные, </w:t>
      </w:r>
      <w:r w:rsidRPr="00636AE1">
        <w:rPr>
          <w:rFonts w:ascii="Times New Roman" w:eastAsia="Times New Roman" w:hAnsi="Times New Roman" w:cs="Times New Roman"/>
          <w:sz w:val="28"/>
          <w:szCs w:val="20"/>
          <w:lang w:eastAsia="ru-RU"/>
        </w:rPr>
        <w:lastRenderedPageBreak/>
        <w:t>внутренние санитарно-технические и другие работы. Подрядчик вправе привлечь к исполнению своих обязательств других лиц (субподрядчиков), заключив с ними договор субподряда. В этом случае подрядчик выступает в роли генерального подрядчика и отвечает перед заказчиком за весь объем работ. Стоимость работ, выполненных субподрядными организациями, входит в издержки производства подрядных организаций, поэтому прибыль от сданных работ является финансовым результатом подрядной организации.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Хозяйственный способ</w:t>
      </w:r>
      <w:r w:rsidRPr="00636AE1">
        <w:rPr>
          <w:rFonts w:ascii="Times New Roman" w:eastAsia="Times New Roman" w:hAnsi="Times New Roman" w:cs="Times New Roman"/>
          <w:sz w:val="28"/>
          <w:szCs w:val="20"/>
          <w:lang w:eastAsia="ru-RU"/>
        </w:rPr>
        <w:t xml:space="preserve"> строительства характеризуется тем, что предприятие, имеющее средства для строительства, не привлекая подрядную организацию, самостоятельно выполняет для собственных нужд  строительно-монтажные и ремонтно-строительные работы. Для  этого каждому предприятию приходится создавать собственную производственную базу, приобретать или брать в аренду строительные материалы, инструмент, инвентарь, обеспечивать стройку материалами, конструкциями, проектно-техническим и административно-управленческим персоналом. Создаваемые строительно-монтажные участки или управление для ведения существуют как подразделения действующего предприятия. По окончании строительства созданная для него производственная база, а также кадры строителей, как правило, расформировываются.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Особенностью хозяйственного метода строительства является то, что при данном способе нет необходимости в различных согласованиях, связанных с привлечением подрядчиков, цели участников строительного производства едины. Данный способ обычно применяется при реконструкции или расширении действующих предприятий, при строительстве на территории существующего предприятия небольших объектов, т.е. на тех работах, которые требуют относительно небольшой численности рабочих и не требуют применения специальной строительной техники и технологий.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Смешанный способ</w:t>
      </w:r>
      <w:r w:rsidRPr="00636AE1">
        <w:rPr>
          <w:rFonts w:ascii="Times New Roman" w:eastAsia="Times New Roman" w:hAnsi="Times New Roman" w:cs="Times New Roman"/>
          <w:sz w:val="28"/>
          <w:szCs w:val="20"/>
          <w:lang w:eastAsia="ru-RU"/>
        </w:rPr>
        <w:t xml:space="preserve"> строительства предполагает совмещение подрядного и хозяйственного способов, при котором часть работ выполняют по договору подрядные организации, а часть работ ведут инвесторы собственными силами.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З</w:t>
      </w:r>
      <w:r w:rsidRPr="00636AE1">
        <w:rPr>
          <w:rFonts w:ascii="Times New Roman" w:eastAsia="Times New Roman" w:hAnsi="Times New Roman" w:cs="Times New Roman"/>
          <w:i/>
          <w:sz w:val="28"/>
          <w:szCs w:val="20"/>
          <w:lang w:eastAsia="ru-RU"/>
        </w:rPr>
        <w:t>атраты, включаемые в себестоимость строительных работ.</w:t>
      </w:r>
      <w:r w:rsidRPr="00636AE1">
        <w:rPr>
          <w:rFonts w:ascii="Times New Roman" w:eastAsia="Times New Roman" w:hAnsi="Times New Roman" w:cs="Times New Roman"/>
          <w:sz w:val="28"/>
          <w:szCs w:val="20"/>
          <w:lang w:eastAsia="ru-RU"/>
        </w:rPr>
        <w:t xml:space="preserve"> Под </w:t>
      </w:r>
      <w:r w:rsidRPr="00636AE1">
        <w:rPr>
          <w:rFonts w:ascii="Times New Roman" w:eastAsia="Times New Roman" w:hAnsi="Times New Roman" w:cs="Times New Roman"/>
          <w:i/>
          <w:sz w:val="28"/>
          <w:szCs w:val="20"/>
          <w:lang w:eastAsia="ru-RU"/>
        </w:rPr>
        <w:t xml:space="preserve">себестоимостью строительных работ </w:t>
      </w:r>
      <w:r w:rsidRPr="00636AE1">
        <w:rPr>
          <w:rFonts w:ascii="Times New Roman" w:eastAsia="Times New Roman" w:hAnsi="Times New Roman" w:cs="Times New Roman"/>
          <w:sz w:val="28"/>
          <w:szCs w:val="20"/>
          <w:lang w:eastAsia="ru-RU"/>
        </w:rPr>
        <w:t>понимаются затраты строительной организации на их производство и сдачу заказчику [50,51].</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Целью учёта</w:t>
      </w:r>
      <w:r w:rsidRPr="00636AE1">
        <w:rPr>
          <w:rFonts w:ascii="Times New Roman" w:eastAsia="Times New Roman" w:hAnsi="Times New Roman" w:cs="Times New Roman"/>
          <w:sz w:val="28"/>
          <w:szCs w:val="20"/>
          <w:lang w:eastAsia="ru-RU"/>
        </w:rPr>
        <w:t xml:space="preserve"> себестоимости строительных работ является своевременное, полное и достоверное отражение фактических затрат, связанных с производством и сдачей этих работ заказчику, по видам и объектам строительства, выявление отклонений от применяемых норм и плановой себестоимости, а также контроль за использованием материальных, трудовых и финансовых ресурсов.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Себестоимость строительных работ, выполненных строительной организацией собственными силами, складывается из затрат, связанных с использованием в процессе производства материалов, топлива, энергии, основных средств, трудовых ресурсов, а также других затрат.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Затраты на производство строительных работ включаются в себестоимость работ того календарного периода, к которому они относятся, независимо от времени их возникновения.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 этой целью затраты на производство работ подразделяются на:</w:t>
      </w:r>
    </w:p>
    <w:p w:rsidR="00636AE1" w:rsidRPr="00636AE1" w:rsidRDefault="00636AE1" w:rsidP="00A44736">
      <w:pPr>
        <w:numPr>
          <w:ilvl w:val="0"/>
          <w:numId w:val="96"/>
        </w:numPr>
        <w:tabs>
          <w:tab w:val="num" w:pos="0"/>
          <w:tab w:val="left" w:pos="993"/>
        </w:tabs>
        <w:spacing w:after="0" w:line="264" w:lineRule="auto"/>
        <w:ind w:left="709"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текущие, т.е. постоянные производственные затраты;</w:t>
      </w:r>
    </w:p>
    <w:p w:rsidR="00636AE1" w:rsidRPr="00636AE1" w:rsidRDefault="00636AE1" w:rsidP="00A44736">
      <w:pPr>
        <w:numPr>
          <w:ilvl w:val="0"/>
          <w:numId w:val="96"/>
        </w:numPr>
        <w:tabs>
          <w:tab w:val="num" w:pos="0"/>
          <w:tab w:val="left" w:pos="993"/>
        </w:tabs>
        <w:spacing w:after="0" w:line="264" w:lineRule="auto"/>
        <w:ind w:left="709" w:firstLine="0"/>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единовременные, т. е. однократные или периодически производимые.</w:t>
      </w:r>
    </w:p>
    <w:p w:rsidR="00636AE1" w:rsidRPr="00636AE1" w:rsidRDefault="00636AE1" w:rsidP="00636AE1">
      <w:pPr>
        <w:spacing w:after="0" w:line="264" w:lineRule="auto"/>
        <w:ind w:right="-23"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зависимости от способов включения в себестоимость работ затраты подразделяются на прямые и накладные (косвенные).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Под </w:t>
      </w:r>
      <w:r w:rsidRPr="00636AE1">
        <w:rPr>
          <w:rFonts w:ascii="Times New Roman" w:eastAsia="Times New Roman" w:hAnsi="Times New Roman" w:cs="Times New Roman"/>
          <w:i/>
          <w:sz w:val="28"/>
          <w:szCs w:val="20"/>
          <w:lang w:eastAsia="ru-RU"/>
        </w:rPr>
        <w:t>прямыми затратами</w:t>
      </w:r>
      <w:r w:rsidRPr="00636AE1">
        <w:rPr>
          <w:rFonts w:ascii="Times New Roman" w:eastAsia="Times New Roman" w:hAnsi="Times New Roman" w:cs="Times New Roman"/>
          <w:sz w:val="28"/>
          <w:szCs w:val="20"/>
          <w:lang w:eastAsia="ru-RU"/>
        </w:rPr>
        <w:t xml:space="preserve"> понимаются расходы, связанные с производством строительных работ, которые можно прямо и непосредственно включать в себестоимость работ по соответствующим объектам учета.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Под </w:t>
      </w:r>
      <w:r w:rsidRPr="00636AE1">
        <w:rPr>
          <w:rFonts w:ascii="Times New Roman" w:eastAsia="Times New Roman" w:hAnsi="Times New Roman" w:cs="Times New Roman"/>
          <w:i/>
          <w:sz w:val="28"/>
          <w:szCs w:val="20"/>
          <w:lang w:eastAsia="ru-RU"/>
        </w:rPr>
        <w:t>накладными</w:t>
      </w:r>
      <w:r w:rsidRPr="00636AE1">
        <w:rPr>
          <w:rFonts w:ascii="Times New Roman" w:eastAsia="Times New Roman" w:hAnsi="Times New Roman" w:cs="Times New Roman"/>
          <w:sz w:val="28"/>
          <w:szCs w:val="20"/>
          <w:lang w:eastAsia="ru-RU"/>
        </w:rPr>
        <w:t xml:space="preserve"> (косвенными) </w:t>
      </w:r>
      <w:r w:rsidRPr="00636AE1">
        <w:rPr>
          <w:rFonts w:ascii="Times New Roman" w:eastAsia="Times New Roman" w:hAnsi="Times New Roman" w:cs="Times New Roman"/>
          <w:i/>
          <w:sz w:val="28"/>
          <w:szCs w:val="20"/>
          <w:lang w:eastAsia="ru-RU"/>
        </w:rPr>
        <w:t>затратами</w:t>
      </w:r>
      <w:r w:rsidRPr="00636AE1">
        <w:rPr>
          <w:rFonts w:ascii="Times New Roman" w:eastAsia="Times New Roman" w:hAnsi="Times New Roman" w:cs="Times New Roman"/>
          <w:sz w:val="28"/>
          <w:szCs w:val="20"/>
          <w:lang w:eastAsia="ru-RU"/>
        </w:rPr>
        <w:t xml:space="preserve"> понимаются расходы, связанные с организацией и управлением производством строительных работ, относящиеся к деятельности строительной организации в целом, которые включаются в себестоимость объектов учета с помощью специальных методов. Данные расходы в отдельных случаях могут относиться, минуя затраты, на счет учета реализации работ.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Все расходы организации, зависящие от изменения объемов выполненных работ, можно подразделить на постоянные и переменные.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Расходы, не зависящие непосредственно от объема строительных работ, удельный размер которых в себестоимости при увеличении объема работ будет сокращаться, а при уменьшении — увеличиваться, относятся к </w:t>
      </w:r>
      <w:r w:rsidRPr="00636AE1">
        <w:rPr>
          <w:rFonts w:ascii="Times New Roman" w:eastAsia="Times New Roman" w:hAnsi="Times New Roman" w:cs="Times New Roman"/>
          <w:i/>
          <w:sz w:val="28"/>
          <w:szCs w:val="20"/>
          <w:lang w:eastAsia="ru-RU"/>
        </w:rPr>
        <w:t xml:space="preserve">постоянными расходам. </w:t>
      </w:r>
      <w:r w:rsidRPr="00636AE1">
        <w:rPr>
          <w:rFonts w:ascii="Times New Roman" w:eastAsia="Times New Roman" w:hAnsi="Times New Roman" w:cs="Times New Roman"/>
          <w:sz w:val="28"/>
          <w:szCs w:val="20"/>
          <w:lang w:eastAsia="ru-RU"/>
        </w:rPr>
        <w:t xml:space="preserve">Расходы, изменяющиеся пропорционально росту (снижению) объема выполненных строительных работ, относятся к </w:t>
      </w:r>
      <w:r w:rsidRPr="00636AE1">
        <w:rPr>
          <w:rFonts w:ascii="Times New Roman" w:eastAsia="Times New Roman" w:hAnsi="Times New Roman" w:cs="Times New Roman"/>
          <w:i/>
          <w:sz w:val="28"/>
          <w:szCs w:val="20"/>
          <w:lang w:eastAsia="ru-RU"/>
        </w:rPr>
        <w:t>переменным расходам.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В себестоимость строительных работ включаются все виды затрат, предусмотренные «Основными положениями по составу затрат, включаемых в себестоимость продукции, работ, услуг», а также затраты, обусловленные отраслевыми особенностями их деятельности.</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 xml:space="preserve">Затраты строительных организаций при планировании, учете и калькулировании себестоимости строительно-монтажных работ группируются по статьям в соответствии с «Методическими рекомендациями </w:t>
      </w:r>
      <w:r w:rsidRPr="00636AE1">
        <w:rPr>
          <w:rFonts w:ascii="Times New Roman" w:eastAsia="Times New Roman" w:hAnsi="Times New Roman" w:cs="Times New Roman"/>
          <w:sz w:val="28"/>
          <w:szCs w:val="20"/>
          <w:lang w:eastAsia="ru-RU"/>
        </w:rPr>
        <w:t>по планированию и учету затрат на производство строительно-монтажных работ (приказ Министерства архитектуры и строительства Республики Беларусь от 11. 01.2003 № 3)</w:t>
      </w:r>
      <w:r w:rsidRPr="00636AE1">
        <w:rPr>
          <w:rFonts w:ascii="Times New Roman" w:eastAsia="Times New Roman" w:hAnsi="Times New Roman" w:cs="Times New Roman"/>
          <w:color w:val="000000"/>
          <w:sz w:val="28"/>
          <w:szCs w:val="28"/>
          <w:lang w:eastAsia="ru-RU"/>
        </w:rPr>
        <w:t>:</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lastRenderedPageBreak/>
        <w:t>Материалы;</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Основная заработная плата рабочих;</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Транспортные затраты;</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Плановые накопления;</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Затраты по эксплуатации машин и механизмов;</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Накладные расходы;</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Временные здания и сооружения;</w:t>
      </w:r>
    </w:p>
    <w:p w:rsidR="00636AE1" w:rsidRPr="00636AE1" w:rsidRDefault="00636AE1" w:rsidP="00A44736">
      <w:pPr>
        <w:numPr>
          <w:ilvl w:val="0"/>
          <w:numId w:val="89"/>
        </w:numPr>
        <w:tabs>
          <w:tab w:val="num" w:pos="0"/>
          <w:tab w:val="left" w:pos="851"/>
        </w:tabs>
        <w:spacing w:after="0" w:line="264" w:lineRule="auto"/>
        <w:ind w:left="0" w:firstLine="567"/>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Зимние удорожания.</w:t>
      </w:r>
    </w:p>
    <w:p w:rsidR="00636AE1" w:rsidRPr="00636AE1" w:rsidRDefault="00636AE1" w:rsidP="00636AE1">
      <w:pPr>
        <w:spacing w:after="0" w:line="264" w:lineRule="auto"/>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 xml:space="preserve">Затраты на материалы, как правило, имеют наибольший удельный вес в стоимости строительной продукции. Материальные ценности, используемые в строительном производстве, имеют разнообразный ассортимент и множество наименований, поэтому для правильного учета важную роль играет их экономическая классификация. Все материалы можно подразделить на следующие группы:   </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1) строительные материалы;</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2) конструкции и детали;</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3) оборудование к установке.</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i/>
          <w:iCs/>
          <w:color w:val="000000"/>
          <w:sz w:val="28"/>
          <w:szCs w:val="28"/>
          <w:lang w:eastAsia="ru-RU"/>
        </w:rPr>
        <w:t xml:space="preserve">Строительные материалы </w:t>
      </w:r>
      <w:r w:rsidRPr="00636AE1">
        <w:rPr>
          <w:rFonts w:ascii="Times New Roman" w:eastAsia="Times New Roman" w:hAnsi="Times New Roman" w:cs="Times New Roman"/>
          <w:color w:val="000000"/>
          <w:sz w:val="28"/>
          <w:szCs w:val="28"/>
          <w:lang w:eastAsia="ru-RU"/>
        </w:rPr>
        <w:t>подразделяются на несколько учетных групп в зависимости от назначения, исходного сырья и других признаков. К строительным материалам относятся: цемент, кирпич, бетон, пиломатериалы, щебень, известь, рубероид, трубы и т.д. Расчет количества этих материалов, необходимого для производства определенного объема работ и, соответственно, подлежащего списанию на себестоимость, определяется исходя из производственных норм расхода.</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 xml:space="preserve">К </w:t>
      </w:r>
      <w:r w:rsidRPr="00636AE1">
        <w:rPr>
          <w:rFonts w:ascii="Times New Roman" w:eastAsia="Times New Roman" w:hAnsi="Times New Roman" w:cs="Times New Roman"/>
          <w:i/>
          <w:iCs/>
          <w:color w:val="000000"/>
          <w:sz w:val="28"/>
          <w:szCs w:val="28"/>
          <w:lang w:eastAsia="ru-RU"/>
        </w:rPr>
        <w:t>конструкциям и деталям</w:t>
      </w:r>
      <w:r w:rsidRPr="00636AE1">
        <w:rPr>
          <w:rFonts w:ascii="Times New Roman" w:eastAsia="Times New Roman" w:hAnsi="Times New Roman" w:cs="Times New Roman"/>
          <w:color w:val="000000"/>
          <w:sz w:val="28"/>
          <w:szCs w:val="28"/>
          <w:lang w:eastAsia="ru-RU"/>
        </w:rPr>
        <w:t xml:space="preserve"> относятся завезенные на строительную площадку готовые к установке или монтажу железобетонные, металлические, деревянные конструкции; блоки и сборные части зданий и сооружений; оборудование для отопительной, вентиляционной, санитарно-технической систем (отопительные котлы, радиаторы). Потребность в них рассчитывается на основе спецификаций к рабочим чертежам. </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i/>
          <w:iCs/>
          <w:color w:val="000000"/>
          <w:sz w:val="28"/>
          <w:szCs w:val="28"/>
          <w:lang w:eastAsia="ru-RU"/>
        </w:rPr>
        <w:t>Оборудованием к установке отечественным и импортным</w:t>
      </w:r>
      <w:r w:rsidRPr="00636AE1">
        <w:rPr>
          <w:rFonts w:ascii="Times New Roman" w:eastAsia="Times New Roman" w:hAnsi="Times New Roman" w:cs="Times New Roman"/>
          <w:color w:val="000000"/>
          <w:sz w:val="28"/>
          <w:szCs w:val="28"/>
          <w:lang w:eastAsia="ru-RU"/>
        </w:rPr>
        <w:t xml:space="preserve"> является оборудование, которое приобретается за счет капитальных вложений. Как правило, оно приобретается заказчиком самостоятельно и учитывается по фактической себестоимости приобретения на счете 07 "Оборудование к установке". Однако в последние годы, с развитием рыночных отношений и строительством объектов "под ключ", согласно договорам подряда обязанность по обеспечению объекта строительства оборудованием легла на плечи подрядчиков. В этом случае подрядчик не учитывает оборудование ни на счете 10, ни на счете 07, а передает его стоимость заказчику для включения оборудования после монтажа в стоимость капитальных вложений.</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lastRenderedPageBreak/>
        <w:t xml:space="preserve">В зависимости от роли материалов в процессе производства они подразделяются на основные и вспомогательные. </w:t>
      </w:r>
      <w:r w:rsidRPr="00636AE1">
        <w:rPr>
          <w:rFonts w:ascii="Times New Roman" w:eastAsia="Times New Roman" w:hAnsi="Times New Roman" w:cs="Times New Roman"/>
          <w:i/>
          <w:iCs/>
          <w:color w:val="000000"/>
          <w:sz w:val="28"/>
          <w:szCs w:val="28"/>
          <w:lang w:eastAsia="ru-RU"/>
        </w:rPr>
        <w:t>Основные материалы</w:t>
      </w:r>
      <w:r w:rsidRPr="00636AE1">
        <w:rPr>
          <w:rFonts w:ascii="Times New Roman" w:eastAsia="Times New Roman" w:hAnsi="Times New Roman" w:cs="Times New Roman"/>
          <w:color w:val="000000"/>
          <w:sz w:val="28"/>
          <w:szCs w:val="28"/>
          <w:lang w:eastAsia="ru-RU"/>
        </w:rPr>
        <w:t xml:space="preserve"> – это предметы труда, которые вещественно входят в состав строительной продукции и образуют ее материальную основу. </w:t>
      </w:r>
      <w:r w:rsidRPr="00636AE1">
        <w:rPr>
          <w:rFonts w:ascii="Times New Roman" w:eastAsia="Times New Roman" w:hAnsi="Times New Roman" w:cs="Times New Roman"/>
          <w:i/>
          <w:iCs/>
          <w:color w:val="000000"/>
          <w:sz w:val="28"/>
          <w:szCs w:val="28"/>
          <w:lang w:eastAsia="ru-RU"/>
        </w:rPr>
        <w:t>Вспомогательные материалы</w:t>
      </w:r>
      <w:r w:rsidRPr="00636AE1">
        <w:rPr>
          <w:rFonts w:ascii="Times New Roman" w:eastAsia="Times New Roman" w:hAnsi="Times New Roman" w:cs="Times New Roman"/>
          <w:color w:val="000000"/>
          <w:sz w:val="28"/>
          <w:szCs w:val="28"/>
          <w:lang w:eastAsia="ru-RU"/>
        </w:rPr>
        <w:t xml:space="preserve"> улучшают производственный процесс, а также используются в качестве средств труда. К ним относятся ветошь, упаковочные, обтирочные материалы. </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Из затрат на материалы, отражаемых в себестоимости строительных работ, исключается стоимость возвратных отходов. Под возвратными отходами производства понимаются остатки сырья, материалов, деталей и других материальных ресурсов, которые образовались в процессе выполнения строительных работ и полностью или частично утратили потребительские качества исходного ресурса. В силу этого такие материалы используются по прямому назначению с повышенными затратами или не используются вообще. Возвратные отходы могут оцениваться одним из трех способов, изложенных в п. 2.6.16.3 «Основных положений по составу затрат, включаемых в себестоимость продукции (работ, услуг)».</w:t>
      </w:r>
    </w:p>
    <w:p w:rsidR="00636AE1" w:rsidRPr="00636AE1" w:rsidRDefault="00636AE1" w:rsidP="00636AE1">
      <w:pPr>
        <w:spacing w:after="0" w:line="264" w:lineRule="auto"/>
        <w:ind w:firstLine="709"/>
        <w:jc w:val="both"/>
        <w:rPr>
          <w:rFonts w:ascii="Times New Roman" w:eastAsia="Times New Roman" w:hAnsi="Times New Roman" w:cs="Times New Roman"/>
          <w:color w:val="000000"/>
          <w:sz w:val="28"/>
          <w:szCs w:val="28"/>
          <w:lang w:eastAsia="ru-RU"/>
        </w:rPr>
      </w:pPr>
      <w:r w:rsidRPr="00636AE1">
        <w:rPr>
          <w:rFonts w:ascii="Times New Roman" w:eastAsia="Times New Roman" w:hAnsi="Times New Roman" w:cs="Times New Roman"/>
          <w:color w:val="000000"/>
          <w:sz w:val="28"/>
          <w:szCs w:val="28"/>
          <w:lang w:eastAsia="ru-RU"/>
        </w:rPr>
        <w:t>По статье "Материалы" не отражаются затраты на материалы, запасные части, топливо, электроэнергию и смазочные материалы, израсходованные на содержание и эксплуатацию строительных машин и механизмов, в подсобных, вспомогательных и обслуживающих производствах и хозяйствах, на административно-хозяйственные нужды.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color w:val="000000"/>
          <w:sz w:val="28"/>
          <w:szCs w:val="28"/>
          <w:lang w:eastAsia="ru-RU"/>
        </w:rPr>
        <w:t>Не относятся к возвратным отходам остатки материальных ресурсов, которые в соответствии с технологией передаются в качестве полноценного материала в другие подразделения строительной организации.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Планирование себестоимости строительных работ осуществляется строительными организациями самостоятельно при разработке годовых (текущих) планов производственно-хозяйственной деятельности на основе заключенных с заказчиками договоров на строительство.</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Некоторые особенности на предприятиях строительной отрасли имеются по отношению к составу затрат по производству и реализации продукции, товаров (работ, услуг), учитываемых при налогообложении прибыли в соответствии с постановлением</w:t>
      </w:r>
      <w:hyperlink r:id="rId74" w:history="1">
        <w:r w:rsidRPr="00636AE1">
          <w:rPr>
            <w:rFonts w:ascii="Times New Roman" w:eastAsia="Times New Roman" w:hAnsi="Times New Roman" w:cs="Times New Roman"/>
            <w:sz w:val="28"/>
            <w:szCs w:val="28"/>
            <w:lang w:eastAsia="ru-RU"/>
          </w:rPr>
          <w:t xml:space="preserve"> Совета Министров Республики Беларусь от 10 июля 2008 г. № 999</w:t>
        </w:r>
      </w:hyperlink>
      <w:r w:rsidRPr="00636AE1">
        <w:rPr>
          <w:rFonts w:ascii="Times New Roman" w:eastAsia="Times New Roman" w:hAnsi="Times New Roman" w:cs="Times New Roman"/>
          <w:sz w:val="28"/>
          <w:szCs w:val="28"/>
          <w:lang w:eastAsia="ru-RU"/>
        </w:rPr>
        <w:t xml:space="preserve"> (Национальный реестр правовых актов Республики Беларусь, </w:t>
      </w:r>
      <w:smartTag w:uri="urn:schemas-microsoft-com:office:smarttags" w:element="metricconverter">
        <w:smartTagPr>
          <w:attr w:name="ProductID" w:val="2008 г"/>
        </w:smartTagPr>
        <w:r w:rsidRPr="00636AE1">
          <w:rPr>
            <w:rFonts w:ascii="Times New Roman" w:eastAsia="Times New Roman" w:hAnsi="Times New Roman" w:cs="Times New Roman"/>
            <w:sz w:val="28"/>
            <w:szCs w:val="28"/>
            <w:lang w:eastAsia="ru-RU"/>
          </w:rPr>
          <w:t>2008 г</w:t>
        </w:r>
      </w:smartTag>
      <w:r w:rsidRPr="00636AE1">
        <w:rPr>
          <w:rFonts w:ascii="Times New Roman" w:eastAsia="Times New Roman" w:hAnsi="Times New Roman" w:cs="Times New Roman"/>
          <w:sz w:val="28"/>
          <w:szCs w:val="28"/>
          <w:lang w:eastAsia="ru-RU"/>
        </w:rPr>
        <w:t>., № 172, 5/27981). В состав затрат по производству и реализации продукции, товаров (работ, услуг), учитываемых при налогообложении прибыли, включаются следующие затраты:</w:t>
      </w:r>
    </w:p>
    <w:p w:rsidR="00636AE1" w:rsidRPr="00636AE1" w:rsidRDefault="00636AE1" w:rsidP="00A44736">
      <w:pPr>
        <w:numPr>
          <w:ilvl w:val="0"/>
          <w:numId w:val="90"/>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подготовку строительной площадки, по очистке территории строительства;</w:t>
      </w:r>
    </w:p>
    <w:p w:rsidR="00636AE1" w:rsidRPr="00636AE1" w:rsidRDefault="00636AE1" w:rsidP="00A44736">
      <w:pPr>
        <w:numPr>
          <w:ilvl w:val="0"/>
          <w:numId w:val="90"/>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связанные со строительством, содержанием, ремонтом, разборкой и перемещением временных зданий и сооружений, а также с временным </w:t>
      </w:r>
      <w:r w:rsidRPr="00636AE1">
        <w:rPr>
          <w:rFonts w:ascii="Times New Roman" w:eastAsia="Times New Roman" w:hAnsi="Times New Roman" w:cs="Times New Roman"/>
          <w:sz w:val="28"/>
          <w:szCs w:val="28"/>
          <w:lang w:eastAsia="ru-RU"/>
        </w:rPr>
        <w:lastRenderedPageBreak/>
        <w:t>приспособлением вновь построенных и существующих на строительной площадке постоянных зданий и сооружений, восстановлением и ремонтом их по окончании использования (за вычетом стоимости возвратных материалов и деталей);</w:t>
      </w:r>
    </w:p>
    <w:p w:rsidR="00636AE1" w:rsidRPr="00636AE1" w:rsidRDefault="00636AE1" w:rsidP="00A44736">
      <w:pPr>
        <w:numPr>
          <w:ilvl w:val="0"/>
          <w:numId w:val="90"/>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благоустройству, уборке и очистке территории строительства (вывоз мусора, прокладка тротуаров, дорожек, устройство площадок, мостиков).</w:t>
      </w:r>
    </w:p>
    <w:p w:rsidR="00636AE1" w:rsidRPr="00636AE1" w:rsidRDefault="00636AE1" w:rsidP="00636AE1">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Стоимость строительства определяется постановлением  Министерства   экономики и Министерства архитектуры и строительства от 3 марта </w:t>
      </w:r>
      <w:smartTag w:uri="urn:schemas-microsoft-com:office:smarttags" w:element="metricconverter">
        <w:smartTagPr>
          <w:attr w:name="ProductID" w:val="2005 г"/>
        </w:smartTagPr>
        <w:r w:rsidRPr="00636AE1">
          <w:rPr>
            <w:rFonts w:ascii="Times New Roman" w:eastAsia="Times New Roman" w:hAnsi="Times New Roman" w:cs="Times New Roman"/>
            <w:sz w:val="28"/>
            <w:szCs w:val="28"/>
            <w:lang w:eastAsia="ru-RU"/>
          </w:rPr>
          <w:t>2005 г</w:t>
        </w:r>
      </w:smartTag>
      <w:r w:rsidRPr="00636AE1">
        <w:rPr>
          <w:rFonts w:ascii="Times New Roman" w:eastAsia="Times New Roman" w:hAnsi="Times New Roman" w:cs="Times New Roman"/>
          <w:sz w:val="28"/>
          <w:szCs w:val="28"/>
          <w:lang w:eastAsia="ru-RU"/>
        </w:rPr>
        <w:t>. № 42/5 (зарегистрировано в Национальном реестре - № 8/12276 от 16.03.2005 г.) в двух уровнях цен:</w:t>
      </w:r>
    </w:p>
    <w:p w:rsidR="00636AE1" w:rsidRPr="00636AE1" w:rsidRDefault="00636AE1" w:rsidP="00A44736">
      <w:pPr>
        <w:numPr>
          <w:ilvl w:val="0"/>
          <w:numId w:val="91"/>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сметная стоимость объекта рассчитывается по сметным нормам, в ценах </w:t>
      </w:r>
      <w:smartTag w:uri="urn:schemas-microsoft-com:office:smarttags" w:element="metricconverter">
        <w:smartTagPr>
          <w:attr w:name="ProductID" w:val="1991 г"/>
        </w:smartTagPr>
        <w:r w:rsidRPr="00636AE1">
          <w:rPr>
            <w:rFonts w:ascii="Times New Roman" w:eastAsia="Times New Roman" w:hAnsi="Times New Roman" w:cs="Times New Roman"/>
            <w:sz w:val="28"/>
            <w:szCs w:val="20"/>
            <w:lang w:eastAsia="ru-RU"/>
          </w:rPr>
          <w:t>1991 г</w:t>
        </w:r>
      </w:smartTag>
      <w:r w:rsidRPr="00636AE1">
        <w:rPr>
          <w:rFonts w:ascii="Times New Roman" w:eastAsia="Times New Roman" w:hAnsi="Times New Roman" w:cs="Times New Roman"/>
          <w:sz w:val="28"/>
          <w:szCs w:val="20"/>
          <w:lang w:eastAsia="ru-RU"/>
        </w:rPr>
        <w:t>., принимаемым за базисные. Базисный уровень сметной стоимости предназначен для сопоставления результатов строительного производства в разные периоды времени, экономического анализа и определения стоимости в текущих ценах;</w:t>
      </w:r>
    </w:p>
    <w:p w:rsidR="00636AE1" w:rsidRPr="00636AE1" w:rsidRDefault="00636AE1" w:rsidP="00A44736">
      <w:pPr>
        <w:numPr>
          <w:ilvl w:val="0"/>
          <w:numId w:val="91"/>
        </w:numPr>
        <w:tabs>
          <w:tab w:val="num" w:pos="0"/>
          <w:tab w:val="left" w:pos="993"/>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сметная стоимость исчисляется посредством применения индексов изменения стоимости отдельных элементов затрат к их базисной стоимости. Индексы изменения стоимости строительно-монтажных работ по элементам затрат (заработная плата, транспортные расходы, накладные расходы, плановые накопления, механизмы, материалы и другие затраты) ежемесячно утверждаются органом государственного управления в строительстве и публикуются в официальной печати.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отечественной практике распространен метод составления смет в твердом долларовом выражении. Он позволяет определить сметную стоимость строительства с достаточной степенью точности на любой момент времени.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Формирование </w:t>
      </w:r>
      <w:r w:rsidRPr="00636AE1">
        <w:rPr>
          <w:rFonts w:ascii="Times New Roman" w:eastAsia="Times New Roman" w:hAnsi="Times New Roman" w:cs="Times New Roman"/>
          <w:i/>
          <w:sz w:val="28"/>
          <w:szCs w:val="20"/>
          <w:lang w:eastAsia="ru-RU"/>
        </w:rPr>
        <w:t>договорных цен</w:t>
      </w:r>
      <w:r w:rsidRPr="00636AE1">
        <w:rPr>
          <w:rFonts w:ascii="Times New Roman" w:eastAsia="Times New Roman" w:hAnsi="Times New Roman" w:cs="Times New Roman"/>
          <w:sz w:val="28"/>
          <w:szCs w:val="20"/>
          <w:lang w:eastAsia="ru-RU"/>
        </w:rPr>
        <w:t xml:space="preserve"> на строительную продукцию, как правило, реализуется на конкурсной основе через проведение подрядных торгов. </w:t>
      </w:r>
      <w:r w:rsidRPr="00636AE1">
        <w:rPr>
          <w:rFonts w:ascii="Times New Roman" w:eastAsia="Times New Roman" w:hAnsi="Times New Roman" w:cs="Times New Roman"/>
          <w:i/>
          <w:sz w:val="28"/>
          <w:szCs w:val="20"/>
          <w:lang w:eastAsia="ru-RU"/>
        </w:rPr>
        <w:t>Цена контракта</w:t>
      </w:r>
      <w:r w:rsidRPr="00636AE1">
        <w:rPr>
          <w:rFonts w:ascii="Times New Roman" w:eastAsia="Times New Roman" w:hAnsi="Times New Roman" w:cs="Times New Roman"/>
          <w:sz w:val="28"/>
          <w:szCs w:val="20"/>
          <w:lang w:eastAsia="ru-RU"/>
        </w:rPr>
        <w:t xml:space="preserve"> определяется на основании обоюдно приемлемых финансово-экономических условий. Подрядчик в пакете тендерных предложений представляет заказчику свою оценку стоимости строительства, в которой показывает предполагаемые издержки производства и планируемую прибыль. Договорная (контрактная) цена используется при финансировании строительства и осуществлении расчетов между заказчиком и подрядчиком за выполненные работы (услуги).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Планирование и распределение прибыли подрядных организаций.</w:t>
      </w:r>
      <w:r w:rsidRPr="00636AE1">
        <w:rPr>
          <w:rFonts w:ascii="Times New Roman" w:eastAsia="Times New Roman" w:hAnsi="Times New Roman" w:cs="Times New Roman"/>
          <w:sz w:val="28"/>
          <w:szCs w:val="20"/>
          <w:lang w:eastAsia="ru-RU"/>
        </w:rPr>
        <w:t xml:space="preserve">Конечный финансовый результат (прибыль или убыток) деятельности строительной организации слагается из финансового результата от сдачи заказчику объектов, работ и услуг, предусмотренных договорами, реализации на сторону основных средств и иного имущества </w:t>
      </w:r>
      <w:r w:rsidRPr="00636AE1">
        <w:rPr>
          <w:rFonts w:ascii="Times New Roman" w:eastAsia="Times New Roman" w:hAnsi="Times New Roman" w:cs="Times New Roman"/>
          <w:sz w:val="28"/>
          <w:szCs w:val="20"/>
          <w:lang w:eastAsia="ru-RU"/>
        </w:rPr>
        <w:lastRenderedPageBreak/>
        <w:t xml:space="preserve">строительной организации, продукции и услуг подсобных и вспомогательных производств, находящихся на </w:t>
      </w:r>
      <w:r w:rsidRPr="00636AE1">
        <w:rPr>
          <w:rFonts w:ascii="Times New Roman" w:eastAsia="Times New Roman" w:hAnsi="Times New Roman" w:cs="Times New Roman"/>
          <w:i/>
          <w:sz w:val="28"/>
          <w:szCs w:val="20"/>
          <w:lang w:eastAsia="ru-RU"/>
        </w:rPr>
        <w:t>балансе</w:t>
      </w:r>
      <w:r w:rsidRPr="00636AE1">
        <w:rPr>
          <w:rFonts w:ascii="Times New Roman" w:eastAsia="Times New Roman" w:hAnsi="Times New Roman" w:cs="Times New Roman"/>
          <w:sz w:val="28"/>
          <w:szCs w:val="20"/>
          <w:lang w:eastAsia="ru-RU"/>
        </w:rPr>
        <w:t xml:space="preserve"> строительной организации, а также доходов от внереализационных операции, уменьшенных на сумму расходов по этим операциям.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Прибыль (убыток)</w:t>
      </w:r>
      <w:r w:rsidRPr="00636AE1">
        <w:rPr>
          <w:rFonts w:ascii="Times New Roman" w:eastAsia="Times New Roman" w:hAnsi="Times New Roman" w:cs="Times New Roman"/>
          <w:sz w:val="28"/>
          <w:szCs w:val="20"/>
          <w:lang w:eastAsia="ru-RU"/>
        </w:rPr>
        <w:t xml:space="preserve"> от сдачи заказчику объектов, выполненных строительных и других работ, предусмотренных договором на строительство, определяется как разница между выручкой от реализации указанных работ и услуг, выполненных собственными силами по ценам, установленным в договоре, без налога на добавленную стоимость и других вычетов, предусмотренных законодательством, и затратами на их производство и сдачу.</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 налогообложении выручка от сдачи заказчику объектов, строительных и других работ и услуг определяется либо по мере их оплаты в полном объеме по договорной стоимости (при безналичных расчетах — по мере поступления средств за выполненные работы (услуги) на счета в учреждения банков, а при расчетах наличными деньгами — при поступлении средств в кассу), либо по мере сдачи объектов, выполнения работ и услуг и передачи их в установленном договором порядке заказчику. При применении метода определения выручки по поступлению средств следует иметь в виду, что порядок и сроки приемки объектов и выполненных работ и расчетов за них устанавливаются в договоре по соглашению сторон. Расчеты могут осуществляться в форме авансов под частично выполненные работы на конструктивных элементах или этапах или после завершения всех работ по договору.</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Метод определения выручки от реализации работ (услуг) устанавливается строительной организацией на отчетный год исходя из условий хозяйствования и заключенных договоров и является элементом учетной политики строительной организации.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Основная масса прибыли, получаемой строительной организацией, представляет собой прибыль от сдачи заказчикам выполненных работ. В зависимости от этапа инвестиционного процесса она может быть сметной, плановой и фактической [18].</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Под </w:t>
      </w:r>
      <w:r w:rsidRPr="00636AE1">
        <w:rPr>
          <w:rFonts w:ascii="Times New Roman" w:eastAsia="Times New Roman" w:hAnsi="Times New Roman" w:cs="Times New Roman"/>
          <w:i/>
          <w:sz w:val="28"/>
          <w:szCs w:val="20"/>
          <w:lang w:eastAsia="ru-RU"/>
        </w:rPr>
        <w:t xml:space="preserve">сметной прибылью </w:t>
      </w:r>
      <w:r w:rsidRPr="00636AE1">
        <w:rPr>
          <w:rFonts w:ascii="Times New Roman" w:eastAsia="Times New Roman" w:hAnsi="Times New Roman" w:cs="Times New Roman"/>
          <w:sz w:val="28"/>
          <w:szCs w:val="20"/>
          <w:lang w:eastAsia="ru-RU"/>
        </w:rPr>
        <w:t xml:space="preserve">понимается прибыль, определяемая в процессе разработки проектно-сметной документации. Сметная прибыль в строительстве имеет специфическое название – </w:t>
      </w:r>
      <w:r w:rsidRPr="00636AE1">
        <w:rPr>
          <w:rFonts w:ascii="Times New Roman" w:eastAsia="Times New Roman" w:hAnsi="Times New Roman" w:cs="Times New Roman"/>
          <w:i/>
          <w:sz w:val="28"/>
          <w:szCs w:val="20"/>
          <w:lang w:eastAsia="ru-RU"/>
        </w:rPr>
        <w:t xml:space="preserve">плановые накопления. </w:t>
      </w:r>
      <w:r w:rsidRPr="00636AE1">
        <w:rPr>
          <w:rFonts w:ascii="Times New Roman" w:eastAsia="Times New Roman" w:hAnsi="Times New Roman" w:cs="Times New Roman"/>
          <w:sz w:val="28"/>
          <w:szCs w:val="20"/>
          <w:lang w:eastAsia="ru-RU"/>
        </w:rPr>
        <w:t>Плановые накопления строительной организации оплачиваются заказчиком, поэтому их размеры ограничиваются установленными или согласованными с заказчиком нормативами.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Фактическая прибыль </w:t>
      </w:r>
      <w:r w:rsidRPr="00636AE1">
        <w:rPr>
          <w:rFonts w:ascii="Times New Roman" w:eastAsia="Times New Roman" w:hAnsi="Times New Roman" w:cs="Times New Roman"/>
          <w:sz w:val="28"/>
          <w:szCs w:val="20"/>
          <w:lang w:eastAsia="ru-RU"/>
        </w:rPr>
        <w:t xml:space="preserve">(Пф) от сдачи выполненных работ заказчикам определяется как разность между выручкой от их реализации без налога на добавленную стоимость других косвенных налогов и затратами на их </w:t>
      </w:r>
      <w:r w:rsidRPr="00636AE1">
        <w:rPr>
          <w:rFonts w:ascii="Times New Roman" w:eastAsia="Times New Roman" w:hAnsi="Times New Roman" w:cs="Times New Roman"/>
          <w:sz w:val="28"/>
          <w:szCs w:val="20"/>
          <w:lang w:eastAsia="ru-RU"/>
        </w:rPr>
        <w:lastRenderedPageBreak/>
        <w:t>производство и реализацию (фактическая себестоимость строительно-монтажных работ) по формуле:</w:t>
      </w:r>
    </w:p>
    <w:p w:rsidR="00636AE1" w:rsidRPr="00636AE1" w:rsidRDefault="00636AE1" w:rsidP="00636AE1">
      <w:pPr>
        <w:spacing w:after="0" w:line="264" w:lineRule="auto"/>
        <w:ind w:firstLine="709"/>
        <w:jc w:val="center"/>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Пф = Дц – НДС – О – ССф,</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где Дц – договорная цена; О – отчисления в целевые бюджетные (внебюджентные) фонды; ССф – фактическая себестоимость выполненных работ.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 процессе расчета прибыли учитываются также операционные и внерализационные доходы и расходы строительной организации.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Прибыль</w:t>
      </w:r>
      <w:r w:rsidRPr="00636AE1">
        <w:rPr>
          <w:rFonts w:ascii="Times New Roman" w:eastAsia="Times New Roman" w:hAnsi="Times New Roman" w:cs="Times New Roman"/>
          <w:sz w:val="28"/>
          <w:szCs w:val="20"/>
          <w:lang w:eastAsia="ru-RU"/>
        </w:rPr>
        <w:t xml:space="preserve"> строительного предприятия можно рассчитать по формуле:</w:t>
      </w:r>
    </w:p>
    <w:p w:rsidR="00636AE1" w:rsidRPr="00636AE1" w:rsidRDefault="00636AE1" w:rsidP="00636AE1">
      <w:pPr>
        <w:widowControl w:val="0"/>
        <w:autoSpaceDE w:val="0"/>
        <w:autoSpaceDN w:val="0"/>
        <w:adjustRightInd w:val="0"/>
        <w:spacing w:after="0" w:line="264" w:lineRule="auto"/>
        <w:ind w:firstLine="709"/>
        <w:jc w:val="center"/>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 = Ппр + Дод - Род + Двд - Рвд</w:t>
      </w:r>
    </w:p>
    <w:p w:rsidR="00636AE1" w:rsidRPr="00636AE1" w:rsidRDefault="00636AE1" w:rsidP="00636AE1">
      <w:pPr>
        <w:spacing w:before="4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где П — прибыль (убыток);</w:t>
      </w:r>
    </w:p>
    <w:p w:rsidR="00636AE1" w:rsidRPr="00636AE1" w:rsidRDefault="00636AE1" w:rsidP="00636AE1">
      <w:pPr>
        <w:spacing w:after="0" w:line="264" w:lineRule="auto"/>
        <w:ind w:left="28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Ппр — прибыль (убыток) от реализации продукции, работ, услуг;</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Дод—доходы от операционной деятельности;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Род — расходы от операционной деятельности;</w:t>
      </w:r>
    </w:p>
    <w:p w:rsidR="00636AE1" w:rsidRPr="00636AE1" w:rsidRDefault="00636AE1" w:rsidP="00636AE1">
      <w:pPr>
        <w:spacing w:after="0" w:line="264" w:lineRule="auto"/>
        <w:ind w:firstLine="993"/>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Двд</w:t>
      </w:r>
      <w:r w:rsidRPr="00636AE1">
        <w:rPr>
          <w:rFonts w:ascii="Times New Roman" w:eastAsia="Times New Roman" w:hAnsi="Times New Roman" w:cs="Times New Roman"/>
          <w:sz w:val="28"/>
          <w:szCs w:val="20"/>
          <w:vertAlign w:val="superscript"/>
          <w:lang w:eastAsia="ru-RU"/>
        </w:rPr>
        <w:t>—</w:t>
      </w:r>
      <w:r w:rsidRPr="00636AE1">
        <w:rPr>
          <w:rFonts w:ascii="Times New Roman" w:eastAsia="Times New Roman" w:hAnsi="Times New Roman" w:cs="Times New Roman"/>
          <w:sz w:val="28"/>
          <w:szCs w:val="20"/>
          <w:lang w:eastAsia="ru-RU"/>
        </w:rPr>
        <w:t xml:space="preserve"> доходы от внереализационной деятельности;</w:t>
      </w:r>
    </w:p>
    <w:p w:rsidR="00636AE1" w:rsidRPr="00636AE1" w:rsidRDefault="00636AE1" w:rsidP="00636AE1">
      <w:pPr>
        <w:spacing w:after="0" w:line="264" w:lineRule="auto"/>
        <w:ind w:left="36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Рвд — расходы от внереализационной деятельности.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Прибыль от реализации сторонним организациям продукции и услуг подсобных и вспомогательных производств определяется как разница между стоимостью этой продукции (услуг) по продажным ценам без налога на добавленную стоимость и других вычетов, предусмотренных законодательством РБ, и ее себестоимостью.</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 расчетах предприятия с заказчиками за готовую строительную продукцию необходимо принимать во внимание разрыв между временем выполнения строительно-монтажных работ и сдачи готовой строительной продукции. В этой связи выручка от сдачи готовой строительной продукции определяется с учетом изменения объема незавершенного строительного производства по формуле:</w:t>
      </w:r>
    </w:p>
    <w:p w:rsidR="00636AE1" w:rsidRPr="00636AE1" w:rsidRDefault="00636AE1" w:rsidP="00636AE1">
      <w:pPr>
        <w:spacing w:before="20" w:after="0" w:line="264" w:lineRule="auto"/>
        <w:ind w:firstLine="709"/>
        <w:jc w:val="center"/>
        <w:rPr>
          <w:rFonts w:ascii="Times New Roman" w:eastAsia="Times New Roman" w:hAnsi="Times New Roman" w:cs="Times New Roman"/>
          <w:i/>
          <w:sz w:val="28"/>
          <w:szCs w:val="20"/>
          <w:lang w:eastAsia="ru-RU"/>
        </w:rPr>
      </w:pPr>
      <w:r w:rsidRPr="00636AE1">
        <w:rPr>
          <w:rFonts w:ascii="Times New Roman" w:eastAsia="Times New Roman" w:hAnsi="Times New Roman" w:cs="Times New Roman"/>
          <w:i/>
          <w:sz w:val="28"/>
          <w:szCs w:val="20"/>
          <w:lang w:eastAsia="ru-RU"/>
        </w:rPr>
        <w:t>Вгп = СМР + Нп – Нк,</w:t>
      </w:r>
    </w:p>
    <w:p w:rsidR="00636AE1" w:rsidRPr="00636AE1" w:rsidRDefault="00636AE1" w:rsidP="00636AE1">
      <w:pPr>
        <w:spacing w:before="2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где Вгп — выручка от сдачи готовой строительной продукции;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СМР — объем строительно-монтажных работ, выполняемый собственными силами;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Нп — незавершенное строительное производство на начало планируемого периода;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Нк</w:t>
      </w:r>
      <w:r w:rsidRPr="00636AE1">
        <w:rPr>
          <w:rFonts w:ascii="Times New Roman" w:eastAsia="Times New Roman" w:hAnsi="Times New Roman" w:cs="Times New Roman"/>
          <w:i/>
          <w:sz w:val="28"/>
          <w:szCs w:val="20"/>
          <w:lang w:eastAsia="ru-RU"/>
        </w:rPr>
        <w:t xml:space="preserve"> —</w:t>
      </w:r>
      <w:r w:rsidRPr="00636AE1">
        <w:rPr>
          <w:rFonts w:ascii="Times New Roman" w:eastAsia="Times New Roman" w:hAnsi="Times New Roman" w:cs="Times New Roman"/>
          <w:sz w:val="28"/>
          <w:szCs w:val="20"/>
          <w:lang w:eastAsia="ru-RU"/>
        </w:rPr>
        <w:t xml:space="preserve"> то же на конец планируемого периода.</w:t>
      </w:r>
    </w:p>
    <w:p w:rsidR="00636AE1" w:rsidRPr="00636AE1" w:rsidRDefault="00636AE1" w:rsidP="00636AE1">
      <w:pPr>
        <w:spacing w:before="4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Выручка определяется по договорным ценам без налога на добавленную стоимость. Доходы и расходы от внереализационных операций не включаются в себестоимость, а отражаются на счете прибылей и убытков.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Распределение и использование прибыли в строительных предприятиях осуществляются по принципам, аналогичным промышленным предприятиям.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Поскольку прибыль выступает не только в качестве главного результата финансово-хозяйственной деятельности, но и источника удовлетворения разнообразных потребностей как самого строительного предприятия, так и государства в целом, предприятию необходимо соблюдать следующие основные принципы ее распределения: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первоочередное выполнение финансовых обязательств перед государством;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максимальное обеспечение за счет прибыли потребностей расширенного воспроизводства строительного предприятия;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использование прибыли на материальное стимулирование работающих;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направление прибыли на социально-культурные нужды.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Планирование собственных оборотных средств и источников их формирования </w:t>
      </w:r>
      <w:r w:rsidRPr="00636AE1">
        <w:rPr>
          <w:rFonts w:ascii="Times New Roman" w:eastAsia="Times New Roman" w:hAnsi="Times New Roman" w:cs="Times New Roman"/>
          <w:sz w:val="28"/>
          <w:szCs w:val="20"/>
          <w:lang w:eastAsia="ru-RU"/>
        </w:rPr>
        <w:t>[18].</w:t>
      </w:r>
      <w:r w:rsidRPr="00636AE1">
        <w:rPr>
          <w:rFonts w:ascii="Times New Roman" w:eastAsia="Times New Roman" w:hAnsi="Times New Roman" w:cs="Times New Roman"/>
          <w:i/>
          <w:sz w:val="28"/>
          <w:szCs w:val="20"/>
          <w:lang w:eastAsia="ru-RU"/>
        </w:rPr>
        <w:t xml:space="preserve"> К оборотным производственным фондам</w:t>
      </w:r>
      <w:r w:rsidRPr="00636AE1">
        <w:rPr>
          <w:rFonts w:ascii="Times New Roman" w:eastAsia="Times New Roman" w:hAnsi="Times New Roman" w:cs="Times New Roman"/>
          <w:sz w:val="28"/>
          <w:szCs w:val="20"/>
          <w:lang w:eastAsia="ru-RU"/>
        </w:rPr>
        <w:t xml:space="preserve"> относятся производственные запасы (строительные, конструкторские детали, блоки, основные и прочие материалы) и средства в производстве (незавершенное производство).В их составе нет готовой продукции. Значительный удельный вес имеют: средства в незавершенном производстве, расчетах и денежные средства. Размер незавершенного производства определяется не только условиями производства, но и действующим порядком расчетов между заказчиком и подрядчиком.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Фонды обращения</w:t>
      </w:r>
      <w:r w:rsidRPr="00636AE1">
        <w:rPr>
          <w:rFonts w:ascii="Times New Roman" w:eastAsia="Times New Roman" w:hAnsi="Times New Roman" w:cs="Times New Roman"/>
          <w:sz w:val="28"/>
          <w:szCs w:val="20"/>
          <w:lang w:eastAsia="ru-RU"/>
        </w:rPr>
        <w:t xml:space="preserve"> включают денежные средства (расчетные и текущие счета аккредитивов и особые счета, кассовые и прочие денежные средства) и средства в расчетах (заказчиков по счетам за выполненные работы, прочие средства в расчетах).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Оборотные средства непрерывно совершают кругооборот. Общие черты кругооборота оборотных средств присущи всем отраслям экономики, вместе с тем особенность кругооборота средств в подрядных организациях обусловлена характером строительного производства. Строительные организации выполняют строительно-монтажные работы на основе договоров с заказчиками. Эта особенность выражается в том, что кругооборот средств в подрядных строительных организациях заканчивается по мере сдачи заказчику выполненных строительно-монтажных работ, т.е. зависит от формы расчетов за строительную продукцию.</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Потребность подрядных организаций в собственных оборотных средствах определяется путем их нормирования. Методы нормирования оборотных средств аналогичны методам, применяемым в других отраслях экономики. Однако в нормировании отдельных статей имеются особенности, связанные со спецификой деятельности строительных организаций. </w:t>
      </w:r>
      <w:r w:rsidRPr="00636AE1">
        <w:rPr>
          <w:rFonts w:ascii="Times New Roman" w:eastAsia="Times New Roman" w:hAnsi="Times New Roman" w:cs="Times New Roman"/>
          <w:i/>
          <w:sz w:val="28"/>
          <w:szCs w:val="20"/>
          <w:lang w:eastAsia="ru-RU"/>
        </w:rPr>
        <w:t>Норматив собственных оборотных средств подрядных строительно-монтажных организаций</w:t>
      </w:r>
      <w:r w:rsidRPr="00636AE1">
        <w:rPr>
          <w:rFonts w:ascii="Times New Roman" w:eastAsia="Times New Roman" w:hAnsi="Times New Roman" w:cs="Times New Roman"/>
          <w:sz w:val="28"/>
          <w:szCs w:val="20"/>
          <w:lang w:eastAsia="ru-RU"/>
        </w:rPr>
        <w:t xml:space="preserve"> рассчитывается исходя из сложившейся по </w:t>
      </w:r>
      <w:r w:rsidRPr="00636AE1">
        <w:rPr>
          <w:rFonts w:ascii="Times New Roman" w:eastAsia="Times New Roman" w:hAnsi="Times New Roman" w:cs="Times New Roman"/>
          <w:sz w:val="28"/>
          <w:szCs w:val="20"/>
          <w:lang w:eastAsia="ru-RU"/>
        </w:rPr>
        <w:lastRenderedPageBreak/>
        <w:t>уточненному плану в текущем году средней нормы оборотных средств, увеличения в планируемом году общего объема подрядных строительно-монтажных работ, выполняемых собственными силами и мероприятий по ускорению оборачиваемости оборотных средств.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Норма   оборотных   средств   подрядных   строительно-монтажных организаций</w:t>
      </w:r>
      <w:r w:rsidRPr="00636AE1">
        <w:rPr>
          <w:rFonts w:ascii="Times New Roman" w:eastAsia="Times New Roman" w:hAnsi="Times New Roman" w:cs="Times New Roman"/>
          <w:sz w:val="28"/>
          <w:szCs w:val="20"/>
          <w:lang w:eastAsia="ru-RU"/>
        </w:rPr>
        <w:t xml:space="preserve"> устанавливается в процентах к годовому объему строительно-монтажных работ, выполняемому собственными силами, в сметных ценах. Эта норма включает потребность в средствах на заготовку строительных материалов, конструкций и деталей, возмещение затрат по незавершенному производству, на расходы будущих периодов.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 подрядным строительно-монтажным организациям, рассчитывающимся с заказчиками за товарную строительную продукцию, норматив собственных оборотных средств на возмещение затрат по незавершенномупроизводсву не устанавливается.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2. Организация финансов предприятий сельского хозяйства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Сельскохозяйственное производство по своей природе отличается от других видов производств тем, что имеет дело с живыми организмами—животными и растениями - и использует в процессе труда землю в качестве главного, ничем другим незаменимого средства производства. Поэтому воспроизводство в сельском, хозяйстве, а также организация финансов сельскохозяйственных предприятий обладают рядом особенностей, которые определяются природно-климатическими и естественно-биологическими отношениями [18].</w:t>
      </w:r>
    </w:p>
    <w:p w:rsidR="00636AE1" w:rsidRPr="00636AE1" w:rsidRDefault="00636AE1" w:rsidP="00636AE1">
      <w:pPr>
        <w:spacing w:after="0" w:line="264" w:lineRule="auto"/>
        <w:ind w:left="32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Эти </w:t>
      </w:r>
      <w:r w:rsidRPr="00636AE1">
        <w:rPr>
          <w:rFonts w:ascii="Times New Roman" w:eastAsia="Times New Roman" w:hAnsi="Times New Roman" w:cs="Times New Roman"/>
          <w:i/>
          <w:sz w:val="28"/>
          <w:szCs w:val="20"/>
          <w:lang w:eastAsia="ru-RU"/>
        </w:rPr>
        <w:t>особенности</w:t>
      </w:r>
      <w:r w:rsidRPr="00636AE1">
        <w:rPr>
          <w:rFonts w:ascii="Times New Roman" w:eastAsia="Times New Roman" w:hAnsi="Times New Roman" w:cs="Times New Roman"/>
          <w:sz w:val="28"/>
          <w:szCs w:val="20"/>
          <w:lang w:eastAsia="ru-RU"/>
        </w:rPr>
        <w:t xml:space="preserve"> можно объединить в следующие группы.</w:t>
      </w:r>
      <w:r w:rsidRPr="00636AE1">
        <w:rPr>
          <w:rFonts w:ascii="Times New Roman" w:eastAsia="Times New Roman" w:hAnsi="Times New Roman" w:cs="Times New Roman"/>
          <w:sz w:val="28"/>
          <w:szCs w:val="20"/>
          <w:lang w:eastAsia="ru-RU"/>
        </w:rPr>
        <w:br/>
      </w:r>
      <w:r w:rsidRPr="00636AE1">
        <w:rPr>
          <w:rFonts w:ascii="Times New Roman" w:eastAsia="Times New Roman" w:hAnsi="Times New Roman" w:cs="Times New Roman"/>
          <w:i/>
          <w:sz w:val="28"/>
          <w:szCs w:val="20"/>
          <w:lang w:eastAsia="ru-RU"/>
        </w:rPr>
        <w:t>Природно-климатические и естественно-биологические: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почвенно-климатические особенности определяют зональную специализацию, длительность рабочих периодов в производстве, различия в продуктивности и доходности хозяйства, дифференциацию в себестоимости и рентабельности отдельных видов продукции;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погодные условия влияют на время проведения и темпы работ, объем и качество продукции; отсюда необходимость создания на сельскохозяйственных предприятиях натуральных и денежных страховых и резервных фондов;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природный, естественно-биологический цикл развития растений и животных определяет кругооборот финансовых ресурсов (от урожая к урожаю). Необходимость концентрации материальных, денежных и трудовых ресурсов возникает к определенным периодам, что вызывает привлечение кредитов.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Технологические и организационные: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 сочетание в сельском хозяйстве двух взаимодополняющих отраслей - растениеводства и животноводства. Поэтому осуществляется раздельное планирование, учет и организация по этим отраслям;</w:t>
      </w:r>
    </w:p>
    <w:p w:rsidR="00636AE1" w:rsidRPr="00636AE1" w:rsidRDefault="00636AE1" w:rsidP="00636AE1">
      <w:pPr>
        <w:spacing w:after="0" w:line="264" w:lineRule="auto"/>
        <w:ind w:firstLine="709"/>
        <w:jc w:val="both"/>
        <w:rPr>
          <w:rFonts w:ascii="Times New Roman" w:eastAsia="Times New Roman" w:hAnsi="Times New Roman" w:cs="Times New Roman"/>
          <w:b/>
          <w:i/>
          <w:sz w:val="28"/>
          <w:szCs w:val="20"/>
          <w:lang w:eastAsia="ru-RU"/>
        </w:rPr>
      </w:pPr>
      <w:r w:rsidRPr="00636AE1">
        <w:rPr>
          <w:rFonts w:ascii="Times New Roman" w:eastAsia="Times New Roman" w:hAnsi="Times New Roman" w:cs="Times New Roman"/>
          <w:sz w:val="28"/>
          <w:szCs w:val="20"/>
          <w:lang w:eastAsia="ru-RU"/>
        </w:rPr>
        <w:t>• наличие внутрихозяйственного оборота большей части сельскохозяйственной продукции. Он необходим для обеспечения непрерывности производственного цикла (выращенный рабочий и продуктивный скот, семена, корма и др.). Эта часть продукции, хотя и получает стоимостную оценку, но в процесс реализации не вступает.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Социально-экономические:</w:t>
      </w:r>
    </w:p>
    <w:p w:rsidR="00636AE1" w:rsidRPr="00636AE1" w:rsidRDefault="00636AE1" w:rsidP="00636AE1">
      <w:pPr>
        <w:spacing w:after="0" w:line="264" w:lineRule="auto"/>
        <w:ind w:firstLine="709"/>
        <w:rPr>
          <w:rFonts w:ascii="Times New Roman" w:eastAsia="Times New Roman" w:hAnsi="Times New Roman" w:cs="Times New Roman"/>
          <w:b/>
          <w:sz w:val="20"/>
          <w:szCs w:val="20"/>
          <w:lang w:eastAsia="ru-RU"/>
        </w:rPr>
      </w:pPr>
      <w:r w:rsidRPr="00636AE1">
        <w:rPr>
          <w:rFonts w:ascii="Times New Roman" w:eastAsia="Times New Roman" w:hAnsi="Times New Roman" w:cs="Times New Roman"/>
          <w:i/>
          <w:sz w:val="28"/>
          <w:szCs w:val="20"/>
          <w:lang w:eastAsia="ru-RU"/>
        </w:rPr>
        <w:t>•</w:t>
      </w:r>
      <w:r w:rsidRPr="00636AE1">
        <w:rPr>
          <w:rFonts w:ascii="Times New Roman" w:eastAsia="Times New Roman" w:hAnsi="Times New Roman" w:cs="Times New Roman"/>
          <w:sz w:val="28"/>
          <w:szCs w:val="20"/>
          <w:lang w:eastAsia="ru-RU"/>
        </w:rPr>
        <w:t xml:space="preserve"> право собственности. В связи с наличием многообразия форм собственности (частная, государственная, смешанная) в сельском хозяйстве функционируют различные типы предприятий.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Особенности планирования, учета и калькулирования издержек производства в сельском хозяйстве </w:t>
      </w:r>
      <w:r w:rsidRPr="00636AE1">
        <w:rPr>
          <w:rFonts w:ascii="Times New Roman" w:eastAsia="Times New Roman" w:hAnsi="Times New Roman" w:cs="Times New Roman"/>
          <w:sz w:val="28"/>
          <w:szCs w:val="20"/>
          <w:lang w:eastAsia="ru-RU"/>
        </w:rPr>
        <w:t>[18,50,51]</w:t>
      </w:r>
      <w:r w:rsidRPr="00636AE1">
        <w:rPr>
          <w:rFonts w:ascii="Times New Roman" w:eastAsia="Times New Roman" w:hAnsi="Times New Roman" w:cs="Times New Roman"/>
          <w:i/>
          <w:sz w:val="28"/>
          <w:szCs w:val="20"/>
          <w:lang w:eastAsia="ru-RU"/>
        </w:rPr>
        <w:t>.</w:t>
      </w:r>
      <w:r w:rsidRPr="00636AE1">
        <w:rPr>
          <w:rFonts w:ascii="Times New Roman" w:eastAsia="Times New Roman" w:hAnsi="Times New Roman" w:cs="Times New Roman"/>
          <w:sz w:val="28"/>
          <w:szCs w:val="20"/>
          <w:lang w:eastAsia="ru-RU"/>
        </w:rPr>
        <w:t xml:space="preserve"> Особенности сельского хозяйства предопределяют специфику планирования издержек производства сельскохозяйственной продукции. Сельскохозяйственный год охватывает периоды, относящиеся к двум календарным годам. При определении себестоимости затраты данного календарного года распределяются между продукцией этого года и продукцией будущего года. Кроме того, сезонность сельскохозяйственных работ обусловливает необходимость исчисления себестоимости не только по видам продукции, но и по видам работ. Планирование осуществляется в такой последовательности: сначала определяются затраты по видам работ на </w:t>
      </w:r>
      <w:smartTag w:uri="urn:schemas-microsoft-com:office:smarttags" w:element="metricconverter">
        <w:smartTagPr>
          <w:attr w:name="ProductID" w:val="1 га"/>
        </w:smartTagPr>
        <w:r w:rsidRPr="00636AE1">
          <w:rPr>
            <w:rFonts w:ascii="Times New Roman" w:eastAsia="Times New Roman" w:hAnsi="Times New Roman" w:cs="Times New Roman"/>
            <w:sz w:val="28"/>
            <w:szCs w:val="20"/>
            <w:lang w:eastAsia="ru-RU"/>
          </w:rPr>
          <w:t>1 га</w:t>
        </w:r>
      </w:smartTag>
      <w:r w:rsidRPr="00636AE1">
        <w:rPr>
          <w:rFonts w:ascii="Times New Roman" w:eastAsia="Times New Roman" w:hAnsi="Times New Roman" w:cs="Times New Roman"/>
          <w:sz w:val="28"/>
          <w:szCs w:val="20"/>
          <w:lang w:eastAsia="ru-RU"/>
        </w:rPr>
        <w:t xml:space="preserve"> посева и на голову скота, а затем с учетом урожайности и продуктивности определяется себестоимость отдельных видов продукции.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Калькулирование себестоимости единицы продукции (работ, услуг) необходимо для определения эффективности проектируемых и осуществляемых агрозоотехнических, технологических, организационных и экономических мероприятий по развитию и совершенствованию производства, обоснования цен, определения прибыли и исчисления налогов.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 планировании себестоимости продукции (работ, услуг) учитывают влияние основных технико-экономических факторов: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повышения технического уровня и комплексной механизации производства; внедрения прогрессивных технологий производства;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проведения мероприятий по улучшению плодородия земель;</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повышения   качества   производственных   ресурсов (машин, оборудования, скота, семян, кормов, удобрений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внедрения лучших высокопродуктивных сортов и гибридов сельскохозяйственных культур и пород животных;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изменения цен на материальные ресурсы и основные средства;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применения прогрессивных форм организации труда и его оплаты.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Выявление закономерностей и количественных взаимосвязей между основными факторами производства, определение количественного значения отдельных факторов в формировании себестоимости продукции обеспечиваются с помощью методов системного анализа.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Плановую себестоимость продукции определяют на основе технологических карт по отдельным культурам и видам скота, по статьям затрат с учетом необходимого перечня работ, почвенно-климатических условий хозяйства, обоснованных норм расхода материальных ресурсов и нормативов затрат труда и финансовых средств и рационального использования земли и основных фондов, применения прогрессивных агрозоотехнических и организационных мероприятий.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 планировании себестоимости продукции рассчитывают следующие показатели: себестоимость всей продукции; себестоимость единицы продукции; затраты на 1 рубль валовой (товарной) продукции.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Плановую себестоимость единицы продукции исчисляют  делением плановых затрат на производство всей продукции соответствующего вида на её плановый объём в натуральном выражении, а затраты на 1 рубль валовой продукции – делением себестоимости всей продукции на её объём в стоимостном выражении (в сопоставимых ценах).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Себестоимость отдельных видов сельскохозяйственной продукции, получаемой от соответствующих культур (групп культур, отрасли) и видов животных, определяется исходя из затрат, отнесенных на данную культуру (группу культур, отрасли), вид (группу) животных. Затраты по отдельным культурам и видам животных складываются как из прямых затрат, непосредственно относимых на соответствующие культуры и виды животных, так и из распределяемых затрат.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Учёт затрат в сельскохозяйственном производстве осуществляется на основе первичных документов, оформленных в установленном соответствующими положениями порядке. Основными первичными документами учёта могут быть чековая, лицевой счёт, книга доходов и расходов, декларация доходов и расходов.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Все затраты связанные с производством и реализацией сельскохозяйственной  продукции, возмещаются из выручки от реализации.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Выручка от реализации и прибыль сельскохозяйственных предприятий. </w:t>
      </w:r>
      <w:r w:rsidRPr="00636AE1">
        <w:rPr>
          <w:rFonts w:ascii="Times New Roman" w:eastAsia="Times New Roman" w:hAnsi="Times New Roman" w:cs="Times New Roman"/>
          <w:sz w:val="28"/>
          <w:szCs w:val="20"/>
          <w:lang w:eastAsia="ru-RU"/>
        </w:rPr>
        <w:t>По мере реализации сельскохозяйственной продукции предприятия получают денежную выручку, из которой и возмещаются все денежные затраты. Разность между денежной выручкой и полной себестоимостью продукции образует прибыль, отражающую превышение доходов над расходами. Затраты на расширение основных и оборотных средств, а также на покрытие непроизводственных расходов осуществляются, как правило, за счёт прибыли, а в ряде случаев за счёт бюджета и других источников.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lastRenderedPageBreak/>
        <w:t>Прибыль от реализации</w:t>
      </w:r>
      <w:r w:rsidRPr="00636AE1">
        <w:rPr>
          <w:rFonts w:ascii="Times New Roman" w:eastAsia="Times New Roman" w:hAnsi="Times New Roman" w:cs="Times New Roman"/>
          <w:sz w:val="28"/>
          <w:szCs w:val="20"/>
          <w:lang w:eastAsia="ru-RU"/>
        </w:rPr>
        <w:t xml:space="preserve"> представляет собой разность между суммой выручки и полной себестоимостью реализованной продукции. На общую прибыль, кроме реализации продукции, также влияют операционные и внереализационные доходы и поступления.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Следует иметь в виду, что внереализационные доходы и поступления не планируют. Внереализационные расходы и потери планируют только в сумме уценок переходящих на следующий год запасов по семенам и кормам собственного производства, а также по молодняку животных, переводимому в основное стадо. К фактическим внереализационным расходам и потерям относят: убытки от уценки до закупочных цен переходящих запасов семян и кормов собственного производства, остатки молодняка животных и животных на откорме; списание безнадежной дебиторской задолженности из-за неплатежеспособности должников; убытки от стихийных бедствий, не возмещенные в установленном порядке, убытки от не полностью амортизированных основных фондов; выплаченные пени, штрафы и неустойки, а также убытки прошлых лет, выявленные в отчетном году и т.д.</w:t>
      </w:r>
    </w:p>
    <w:p w:rsidR="00636AE1" w:rsidRPr="00636AE1" w:rsidRDefault="00636AE1" w:rsidP="00636AE1">
      <w:pPr>
        <w:spacing w:after="0" w:line="264" w:lineRule="auto"/>
        <w:ind w:firstLine="709"/>
        <w:jc w:val="both"/>
        <w:rPr>
          <w:rFonts w:ascii="Times New Roman" w:eastAsia="Times New Roman" w:hAnsi="Times New Roman" w:cs="Times New Roman"/>
          <w:i/>
          <w:sz w:val="28"/>
          <w:szCs w:val="20"/>
          <w:lang w:eastAsia="ru-RU"/>
        </w:rPr>
      </w:pPr>
      <w:r w:rsidRPr="00636AE1">
        <w:rPr>
          <w:rFonts w:ascii="Times New Roman" w:eastAsia="Times New Roman" w:hAnsi="Times New Roman" w:cs="Times New Roman"/>
          <w:i/>
          <w:sz w:val="28"/>
          <w:szCs w:val="20"/>
          <w:lang w:eastAsia="ru-RU"/>
        </w:rPr>
        <w:t xml:space="preserve">Внеоборотные и оборотные активы сельскохозяйственных предприятий </w:t>
      </w:r>
      <w:r w:rsidRPr="00636AE1">
        <w:rPr>
          <w:rFonts w:ascii="Times New Roman" w:eastAsia="Times New Roman" w:hAnsi="Times New Roman" w:cs="Times New Roman"/>
          <w:sz w:val="28"/>
          <w:szCs w:val="20"/>
          <w:lang w:eastAsia="ru-RU"/>
        </w:rPr>
        <w:t>[18].</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Структура основных производственных фондов.</w:t>
      </w:r>
      <w:r w:rsidRPr="00636AE1">
        <w:rPr>
          <w:rFonts w:ascii="Times New Roman" w:eastAsia="Times New Roman" w:hAnsi="Times New Roman" w:cs="Times New Roman"/>
          <w:sz w:val="28"/>
          <w:szCs w:val="20"/>
          <w:lang w:eastAsia="ru-RU"/>
        </w:rPr>
        <w:t xml:space="preserve"> В условиях рыночной экономики первоначальное формирование основных фондов в сельском хозяйстве, их функционирование и расширенное воспроизводство осуществляются при непосредственном участии финансов, с помощью которых образуются и используются денежные фонды целевого назначения, опосредующие приобретение, эксплуатацию и восстановление средств труда.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Деятельность любого сельскохозяйственного предприятия возможна лишь в том случае, если отдельные элементы основных производственных фондов находятся в определенной пропорции и взаимодействии, имеют определенную структуру.</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Структура основных производственных фондов зависит, прежде всего, от особенностей данной отрасли. Поэтому с учетом специализации разные предприятия, объединения имеют и разную структуру таких фондов.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Существенное влияние оказывает также местоположение конкретного предприятия. Например, в зоне недостаточного увлажнения в структуре значительное место занимают мелиоративные сооружения, в районах с суровыми климатическими условиями выше удельный вес капитальных производственных зданий и т.д. На структуру основных фондов влияют также размер предприятий, уровень концентрации производства.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Одной из основных особенностей структуры основных производственных фондов сельскохозяйственного назначения по сравнению с основными производственными фондами промышленно-производственного назначения является то, что в них, наряду со средствами труда, являющимися </w:t>
      </w:r>
      <w:r w:rsidRPr="00636AE1">
        <w:rPr>
          <w:rFonts w:ascii="Times New Roman" w:eastAsia="Times New Roman" w:hAnsi="Times New Roman" w:cs="Times New Roman"/>
          <w:sz w:val="28"/>
          <w:szCs w:val="20"/>
          <w:lang w:eastAsia="ru-RU"/>
        </w:rPr>
        <w:lastRenderedPageBreak/>
        <w:t>продуктами предшествующей индустриальной деятельности, функционируют также специфические средства труда — разные виды животных и многолетних насаждений, — в которых также воплощен прошлый труд людей, принимавших участие в уходе за ними, выращивании и т.д. Удельный вес этих средств в структуре основных производственных фондов особенно велик в межхозяйственных животноводческих предприятиях, а также в совхозах-заводах и других предприятиях агропромышленного типа. В отличие от машин и оборудования, зданий и сооружений и т.п., которые в производственном процессе лишь сохраняют свои потребительные свойства, а стоимость их в процессе эксплуатации постепенно утрачивается по мере износа, стоимость специфических основных производственных фондов (животных, многолетних насаждений) до определенного момента не только не уменьшается в процессе использования, но даже возрастает.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Эта специфика накладывает определенный отпечаток и на воспроизводство соответствующих основных производственных фондов сельскохозяйственного назначения: если все прочие основные производственные фонды могут находиться непрерывно в эксплуатации вплоть до снашивания, то, например, многолетние насаждения в течение года активно функционируют лишь в пределах вегетационного периода. Необходимо учитывать биологические особенности этой части основных</w:t>
      </w:r>
      <w:r w:rsidRPr="00636AE1">
        <w:rPr>
          <w:rFonts w:ascii="Times New Roman" w:eastAsia="Times New Roman" w:hAnsi="Times New Roman" w:cs="Times New Roman"/>
          <w:sz w:val="28"/>
          <w:szCs w:val="20"/>
          <w:lang w:eastAsia="ru-RU"/>
        </w:rPr>
        <w:br/>
        <w:t>производственных фондов сельскохозяйственного назначения для их эффективного использования.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Любое сельскохозяйственное производство систематически нуждается в денежных средствах для капитального ремонта и модернизации действующего оборудования, производственных помещений, машин и т.д. В этих целях создается амортизационный фонд, который используется как для полного возобновления средств труда (реновации), так и для частичного (капитального ремонта, модернизации).</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Амортизация — процесс возмещения износа основных фондов путем перенесения их утраченной стоимости на изготовляемый продукт (не начисляется амортизация на продуктивный скот и если основные фонды находятся на консервации). Она составляет реальный элемент издержек производства, поэтому включается в себестоимость продукции, влияет на ее уровень. В т же время амортизация является одним из источников финансирования капитальных работ, ремонта и модернизации основных фондов.</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 Оборотные средства и пути ускорения их оборачиваемости. </w:t>
      </w:r>
      <w:r w:rsidRPr="00636AE1">
        <w:rPr>
          <w:rFonts w:ascii="Times New Roman" w:eastAsia="Times New Roman" w:hAnsi="Times New Roman" w:cs="Times New Roman"/>
          <w:sz w:val="28"/>
          <w:szCs w:val="20"/>
          <w:lang w:eastAsia="ru-RU"/>
        </w:rPr>
        <w:t xml:space="preserve">Одна из функций организации финансов сельскохозяйственных предприятий — регулирование движения оборотных средств, которые совершают непрерывный кругооборот, последовательно переходя из денежной формы в </w:t>
      </w:r>
      <w:r w:rsidRPr="00636AE1">
        <w:rPr>
          <w:rFonts w:ascii="Times New Roman" w:eastAsia="Times New Roman" w:hAnsi="Times New Roman" w:cs="Times New Roman"/>
          <w:sz w:val="28"/>
          <w:szCs w:val="20"/>
          <w:lang w:eastAsia="ru-RU"/>
        </w:rPr>
        <w:lastRenderedPageBreak/>
        <w:t>товарную, из товарной в производственную, затем опять в товарную и денежную. По своей сущности оборотные средства являются совокупностью фондов оборотных и обращения, выраженных в денежной форме.</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Оборотные фонды</w:t>
      </w:r>
      <w:r w:rsidRPr="00636AE1">
        <w:rPr>
          <w:rFonts w:ascii="Times New Roman" w:eastAsia="Times New Roman" w:hAnsi="Times New Roman" w:cs="Times New Roman"/>
          <w:sz w:val="28"/>
          <w:szCs w:val="20"/>
          <w:lang w:eastAsia="ru-RU"/>
        </w:rPr>
        <w:t xml:space="preserve"> являются частью производственных, которые полностью потребляются в процессе производства и с завершением одного цикла изменяют свою натурально-вещественную форму, целиком перенося свою стоимость на созданный продукт.</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соответствии со сложившейся системой учета оборотные фонды сельскохозяйственных предприятий подразделяют на следующие группы:</w:t>
      </w:r>
    </w:p>
    <w:p w:rsidR="00636AE1" w:rsidRPr="00636AE1" w:rsidRDefault="00636AE1" w:rsidP="00636AE1">
      <w:pPr>
        <w:spacing w:after="0" w:line="264" w:lineRule="auto"/>
        <w:ind w:firstLine="426"/>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i/>
          <w:sz w:val="28"/>
          <w:szCs w:val="20"/>
          <w:lang w:eastAsia="ru-RU"/>
        </w:rPr>
        <w:t>производственные запасы,</w:t>
      </w:r>
      <w:r w:rsidRPr="00636AE1">
        <w:rPr>
          <w:rFonts w:ascii="Times New Roman" w:eastAsia="Times New Roman" w:hAnsi="Times New Roman" w:cs="Times New Roman"/>
          <w:sz w:val="28"/>
          <w:szCs w:val="20"/>
          <w:lang w:eastAsia="ru-RU"/>
        </w:rPr>
        <w:t xml:space="preserve"> т. е. предметы труда, которые еще не вступили в процесс производства и целиком сохраняют свою натурально-вещественную форму. К ним относятся: сырье, закупаемое для промышленной переработки (овощи, плоды и т.д.), основные, вспомогательные и ремонтные материалы, топливо, запасные материалы к сельскохозяйственной технике и транспортным средствам, минеральные удобрения, биопрепараты, ядохимикаты, тара;</w:t>
      </w:r>
    </w:p>
    <w:p w:rsidR="00636AE1" w:rsidRPr="00636AE1" w:rsidRDefault="00636AE1" w:rsidP="00636AE1">
      <w:pPr>
        <w:spacing w:after="0" w:line="264" w:lineRule="auto"/>
        <w:ind w:firstLine="426"/>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i/>
          <w:sz w:val="28"/>
          <w:szCs w:val="20"/>
          <w:lang w:eastAsia="ru-RU"/>
        </w:rPr>
        <w:t>незавершенное производство —</w:t>
      </w:r>
      <w:r w:rsidRPr="00636AE1">
        <w:rPr>
          <w:rFonts w:ascii="Times New Roman" w:eastAsia="Times New Roman" w:hAnsi="Times New Roman" w:cs="Times New Roman"/>
          <w:sz w:val="28"/>
          <w:szCs w:val="20"/>
          <w:lang w:eastAsia="ru-RU"/>
        </w:rPr>
        <w:t xml:space="preserve"> предметы труда, которые уже вступили в процесс производства, но еще окончательно не обработаны, так как сельскохозяйственное производство требует длительного периода. Например, затраты под урожай будущего года;</w:t>
      </w:r>
    </w:p>
    <w:p w:rsidR="00636AE1" w:rsidRPr="00636AE1" w:rsidRDefault="00636AE1" w:rsidP="00636AE1">
      <w:pPr>
        <w:spacing w:after="0" w:line="264" w:lineRule="auto"/>
        <w:ind w:firstLine="426"/>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w:t>
      </w:r>
      <w:r w:rsidRPr="00636AE1">
        <w:rPr>
          <w:rFonts w:ascii="Times New Roman" w:eastAsia="Times New Roman" w:hAnsi="Times New Roman" w:cs="Times New Roman"/>
          <w:i/>
          <w:sz w:val="28"/>
          <w:szCs w:val="20"/>
          <w:lang w:eastAsia="ru-RU"/>
        </w:rPr>
        <w:t>молодняк животных и животные на откорме.</w:t>
      </w:r>
      <w:r w:rsidRPr="00636AE1">
        <w:rPr>
          <w:rFonts w:ascii="Times New Roman" w:eastAsia="Times New Roman" w:hAnsi="Times New Roman" w:cs="Times New Roman"/>
          <w:sz w:val="28"/>
          <w:szCs w:val="20"/>
          <w:lang w:eastAsia="ru-RU"/>
        </w:rPr>
        <w:t>Эта группа включает стоимость молодняка всех видов, взрослого скота, выбракованного из основного стада и находящегося на откорме, взрослой птицы, зверей, кроликов, пчел;</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Фонды обращения</w:t>
      </w:r>
      <w:r w:rsidRPr="00636AE1">
        <w:rPr>
          <w:rFonts w:ascii="Times New Roman" w:eastAsia="Times New Roman" w:hAnsi="Times New Roman" w:cs="Times New Roman"/>
          <w:sz w:val="28"/>
          <w:szCs w:val="20"/>
          <w:lang w:eastAsia="ru-RU"/>
        </w:rPr>
        <w:t xml:space="preserve"> включают готовую продукцию, товары отгруженные, но не оплаченные, материалы в пути, средства в расчетах (задолженность, числящаяся за разными организациями и отдельными лицами, прочие виды задолженности по основной деятельности); денежные средства, находящиеся в кассе, на расчетных и текущих счетах, в аккредитивных и лимитированных чеках.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Оборотные средства в сельском хозяйстве по сравнению с ними в промышленности имеют особенность: такие важные составные их элементы для сельскохозяйственной деятельности, как семена, а в ряде случаев и посадочный материал, корма, органические удобрения и т.п., постоянно возобновляются в процессе кругооборота за счет собственного производства. Поскольку данные виды оборотных средств не поступают в реализацию, а остаются в сфере производства на следующий производственный цикл, то это влияет на их величину и продолжительность оборота.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 зависимости от особенностей отдельных элементов оборотных фондов по каждому из них устанавливается определенный </w:t>
      </w:r>
      <w:r w:rsidRPr="00636AE1">
        <w:rPr>
          <w:rFonts w:ascii="Times New Roman" w:eastAsia="Times New Roman" w:hAnsi="Times New Roman" w:cs="Times New Roman"/>
          <w:i/>
          <w:sz w:val="28"/>
          <w:szCs w:val="20"/>
          <w:lang w:eastAsia="ru-RU"/>
        </w:rPr>
        <w:t>порядок нормирования</w:t>
      </w:r>
      <w:r w:rsidRPr="00636AE1">
        <w:rPr>
          <w:rFonts w:ascii="Times New Roman" w:eastAsia="Times New Roman" w:hAnsi="Times New Roman" w:cs="Times New Roman"/>
          <w:sz w:val="28"/>
          <w:szCs w:val="20"/>
          <w:lang w:eastAsia="ru-RU"/>
        </w:rPr>
        <w:t xml:space="preserve">. Так, по семенам собственный норматив должен отражать </w:t>
      </w:r>
      <w:r w:rsidRPr="00636AE1">
        <w:rPr>
          <w:rFonts w:ascii="Times New Roman" w:eastAsia="Times New Roman" w:hAnsi="Times New Roman" w:cs="Times New Roman"/>
          <w:sz w:val="28"/>
          <w:szCs w:val="20"/>
          <w:lang w:eastAsia="ru-RU"/>
        </w:rPr>
        <w:lastRenderedPageBreak/>
        <w:t>полную потребность в них предприятия, объединения для ярового сева, а в тех зонах, где озимый сев проводится до уборки, — и запасы семян. Общий норматив семян и посадочного материала принимается на основе нормативов по каждой культуре, определяемых в натуральном и стоимостном выражении. Этот норматив может быть рассчитан умножением нормы высева (в центнерах на гектар) на посевную площадь. Кроме того, по каждой культуре создается страховой фонд. Денежная оценка проводится исходя из плановой себестоимости 1 ц семян (но не выше закупочных цен), включая расходы по доставке на склад, доработке и хранению. Покупные семена и посадочный материал включают в норматив в зависимости от их качества, стоимости по ценам приобретения и расходов на доставку, доработку и хранение [18].</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 кормам норматив собственных оборотных средств устанавливается только в пределах страхового фонда, так как весь сезонный запас покрывается банковским кредитом. В норматив включают стоимость зернофуража, а также сена и соломы. При расчете норматива корма оценивают по плановой себестоимости, но не выше закупочных цен. Покупные корма включают в норматив по ценам приобретения с добавлением транспортных расходов. Если на корм приобретаются отходы у предприятий, перерабатывающих сельскохозяйственное сырье, то норматив устанавливается на уровне стоимости этих отходов, потребляемых в течение месяца.</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 молодняку животных и животных на откорме норматив собственных оборотных средств устанавливается на уровне покрытия стоимости плановых остатков молодняка скота, птицы, пушнины зверей и животных на откорме, оставляемых на конец планового года, в количестве, исчисленном на основе плановых оборотов стада. Общий норматив по молодняку и животным на откорме определяется на основе частных нормативов по каждому их виду. Частные нормативы исчисляются прямым подсчетом средней стоимости головы молодняка и животных на откорме каждого вида исходя из фактической себестоимости на начало года или оценочной стоимости приплода при рождении с добавлением плановых затрат на содержание в плановом периоде.</w:t>
      </w:r>
    </w:p>
    <w:p w:rsidR="00636AE1" w:rsidRPr="00636AE1" w:rsidRDefault="00636AE1" w:rsidP="00636AE1">
      <w:pPr>
        <w:spacing w:after="0" w:line="264" w:lineRule="auto"/>
        <w:ind w:left="4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При определении затрат на голову молодняка крупного рогатого скота и свиней учитывается их живая масса на конец года, принятая в плане. Норматив рассчитывается умножением нормы оборотных средств на количество голов, определенное на конец планового года по плановому обороту стада. Подобные расчеты делаются для каждого вида молодняка по возрастным группам. Сложение полученных в результате расчета сумм дает общий норматив. Как правило, по предприятиям, перерабатывающим сельскохозяйственное сырье, норматив запасов товарно-материальных </w:t>
      </w:r>
      <w:r w:rsidRPr="00636AE1">
        <w:rPr>
          <w:rFonts w:ascii="Times New Roman" w:eastAsia="Times New Roman" w:hAnsi="Times New Roman" w:cs="Times New Roman"/>
          <w:sz w:val="28"/>
          <w:szCs w:val="20"/>
          <w:lang w:eastAsia="ru-RU"/>
        </w:rPr>
        <w:lastRenderedPageBreak/>
        <w:t>ценностей на плановый период рассчитывается на основе среднедневного их расхода и среднедневной стоимости выпуска продукции по данным квартала текущего года, в котором объем производства является наименьшим. В те периоды, когда растет объем производства, дополнительные запасы товарно-материальных ценностей создают за счет привлечения краткосрочного банковского кредита.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Сочетание собственных и заемных источников формирования оборотных средств позволяет обеспечить максимальную эффективность денежных ресурсов сельскохозяйственных предприятий, поэтому в качестве таких источников создания и пополнения используются собственные и приравненные к ним средства, а также банковские кредиты и ссуды.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Банковские кредиты могут быть использованы на покрытие сезонных затрат производства, на образование товарно-материальных ценностей и на внутригодовой недостаток собственных средств.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 эффективность использования оборотных средств в качестве результатов производственно-финансовой деятельности сельскохозяйственных предприятий влияет совокупность факторов технико-экономического и социально-организационного характера. Например, ускорение оборачиваемости средств достигается прежде всего своевременной поставкой продукции, сокращением ее запасов в готовом виде, оплатой в положенные сроки счетов поставщиков, ликвидацией задержек в документообороте по расчетам, а также внедрением научно обоснованных нормативов расхода предметов труда для экономного и бережного использования семян и кормов, горючего и смазочных материалов, электроэнергии, минеральных удобрений и т.п.</w:t>
      </w:r>
    </w:p>
    <w:p w:rsidR="00636AE1" w:rsidRPr="00636AE1" w:rsidRDefault="00636AE1" w:rsidP="00636AE1">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0"/>
          <w:lang w:eastAsia="ru-RU"/>
        </w:rPr>
      </w:pPr>
    </w:p>
    <w:p w:rsidR="00636AE1" w:rsidRPr="00636AE1" w:rsidRDefault="00636AE1" w:rsidP="00636AE1">
      <w:pPr>
        <w:widowControl w:val="0"/>
        <w:autoSpaceDE w:val="0"/>
        <w:autoSpaceDN w:val="0"/>
        <w:adjustRightInd w:val="0"/>
        <w:spacing w:after="0" w:line="264" w:lineRule="auto"/>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3. Организация финансов транспорта</w:t>
      </w:r>
    </w:p>
    <w:p w:rsidR="00636AE1" w:rsidRPr="00636AE1" w:rsidRDefault="00636AE1" w:rsidP="00636AE1">
      <w:pPr>
        <w:spacing w:before="20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Специфика организациифинансов транспорта основана на особенностях его экономики и организации производства и управления, обусловленных производственным процессом.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Транспорт как отрасль экономики имеет следующие </w:t>
      </w:r>
      <w:r w:rsidRPr="00636AE1">
        <w:rPr>
          <w:rFonts w:ascii="Times New Roman" w:eastAsia="Times New Roman" w:hAnsi="Times New Roman" w:cs="Times New Roman"/>
          <w:i/>
          <w:sz w:val="28"/>
          <w:szCs w:val="20"/>
          <w:lang w:eastAsia="ru-RU"/>
        </w:rPr>
        <w:t xml:space="preserve">особенности </w:t>
      </w:r>
      <w:r w:rsidRPr="00636AE1">
        <w:rPr>
          <w:rFonts w:ascii="Times New Roman" w:eastAsia="Times New Roman" w:hAnsi="Times New Roman" w:cs="Times New Roman"/>
          <w:sz w:val="28"/>
          <w:szCs w:val="20"/>
          <w:lang w:eastAsia="ru-RU"/>
        </w:rPr>
        <w:t>[18,51]:</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продукция транспорта не имеет вещественной формы: транспорт не производит новые вещи, а лишь перемещает товары, продукцию, созданные в других отраслях экономики;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транспорту не принадлежит предмет его труда — перевозимые грузы, он принадлежит отправителям и получателям грузов;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цены на транспортную продукцию складываются на основе тарифов на грузовые и пассажирские перевозки;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lastRenderedPageBreak/>
        <w:t>• в качестве единицы измерения транспортной продукции используют: тонно-километры, пассажиро–километры, отправленные тонны грузооборота и количество пассажиров;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продукцию транспорта нельзя накопить, отложив в запас, поэтому транспорт не может работать без резерва локомотивов и вагонов, и должен учитывать пропускную способность на дорогах;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транспорт не создает и не добавляет ничего вещественного к перевозимому товару. Отсюда вытекает и особенность кругооборота средств труда - из формы кругооборота капитала выпадает товар в виде вещи, так как на транспорте продается сам производственный процесс, т. е. перевозка;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в составе средств производства на транспорте нет сырья, стоимость которого весьма значительна на промышленных предприятиях;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характеризуется неравномерностью использования в течение года транспортных средств (т. е. наличием «сезонных пиков»),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Продукция транспорта, т. е. полезный эффект перемещения товаров и людей, имеет подобно промышленности товарную стоимость, в процессе реализации которой создается прибавочный продукт трудом работников транспорта. Поэтому чем больше объем перевозок, объективно необходимый обществу, тем выше доля транспорта в национальном доходе, идущем на потребление и накопление для расширенного воспроизводства.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Как всякий производственный процесс, транспорт состоит из </w:t>
      </w:r>
      <w:r w:rsidRPr="00636AE1">
        <w:rPr>
          <w:rFonts w:ascii="Times New Roman" w:eastAsia="Times New Roman" w:hAnsi="Times New Roman" w:cs="Times New Roman"/>
          <w:i/>
          <w:sz w:val="28"/>
          <w:szCs w:val="20"/>
          <w:lang w:eastAsia="ru-RU"/>
        </w:rPr>
        <w:t>последовательных этапов</w:t>
      </w:r>
      <w:r w:rsidRPr="00636AE1">
        <w:rPr>
          <w:rFonts w:ascii="Times New Roman" w:eastAsia="Times New Roman" w:hAnsi="Times New Roman" w:cs="Times New Roman"/>
          <w:sz w:val="28"/>
          <w:szCs w:val="20"/>
          <w:lang w:eastAsia="ru-RU"/>
        </w:rPr>
        <w:t>. Это, во-первых, погрузка грузов подвижной состав (посадка пассажиров); во-вторых, перемещение грузов и пассажиров между пунктами отправления и назначения; в-третьих, выгрузка грузов из подвижного состава (высадка пассажиров) "в пункте назначения. Каждый из этих этапов транспортного процесса в свою очередь слагается из ряда операций, осуществляемых в ходе подготовки, организации и выполнения перевозок. Так, погрузка груза включает работы и затраты по подготовке груза к отправлению, сортировке его по получателям и направлениям, погрузке в подвижной состав (транспортное средство), закреплению, увязке, взвешиванию или подсчету штучных товаров, оформлению транспортной документации. Для перемещения груза выбирается тип подвижного состава, определяется маршрут движения, обеспечивается безопасность движения и сохранность груза, заправка транспортных средств горюче-смазочными материалами в пути, контроль за движением подвижного состава и соблюдением графика движения. Выгрузка груза включает такие операции, как ознакомление грузополучателя с товарно-транспортными документами и соответствием им груза, взвешивание или пересчет груза, выявление порчи или потерь груза, подготовка к выгрузке и непосредственно сама выгрузка.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Эффективность транспортного процесса, его непрерывность во многом зависят от согласованности продолжительности выполнения каждого </w:t>
      </w:r>
      <w:r w:rsidRPr="00636AE1">
        <w:rPr>
          <w:rFonts w:ascii="Times New Roman" w:eastAsia="Times New Roman" w:hAnsi="Times New Roman" w:cs="Times New Roman"/>
          <w:sz w:val="28"/>
          <w:szCs w:val="20"/>
          <w:lang w:eastAsia="ru-RU"/>
        </w:rPr>
        <w:lastRenderedPageBreak/>
        <w:t>элемента во времени. При перевозках элементы транспортного процесса для каждой единицы подвижного состава постоянно повторяются. Это обстоятельство определяет цикличный характер транспортного процесса. Продолжительность цикла складывается из времени, затрачиваемого на выполнение всех элементов транспортного процесса. Сокращение продолжительности этого цикла является одним из факторов роста производительности труда на транспорте и снижения стоимости перевозок.</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Для удовлетворения возрастающих потребностей в перевозочной работе при наличии в них сезонных пиков важно планировать соответствующие транспортные резервы в виде резервных провозных способностей.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Опережающее развитие транспортных связей обусловлено не только сезонными пиками в перевозочной работе, но и тем, что в отличие от других отраслей экономики строительство новых и развитие действующих транспортных путей связано с длительными сроками изысканий и проектирования, создания соответствующих промышленно-строительных мощностей и подготовки материально-финансовых ресурсов.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Транспорт используется для осуществления не только внешних перевозок, но и для перевозок внутри производства. Поэтому, кроме транспорта общего пользования, в народном хозяйстве имеется внутрипроизводственный (ведомственный) транспорт.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Внутрипроизводственный транспорт является неотъемлемой частью технологического процесса данного предприятия. Он участвует непосредственно в производственном процессе и создании новых вещественных продуктов труда. Издержки внутрипроизводственного транспорта являются частью производственных издержек предприятия, следовательно, частью себестоимости его продукции. Внутрипроизводственный транспорт не представляет собой самостоятельную отрасль транспортного производства, а является составной частью той отрасли, в которой он функционирует.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Транспорт является составной частью всех стадий производства продукции предприятий отраслей экономики. Это крупная многоотраслевая сфера, включающая все виды грузового и пассажирского транспорта: железнодорожного, автомобильного, речного, морского, нефтепроводного, воздушного.</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Ведущее место в транспортной системе страны занимает железнодорожный транспорт, позволяющий обеспечивать устойчивые и регулярные грузовые и пассажирские перевозки между районами страны.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Железные дороги остаются в собственности государства, сохраняется единая транспортная, система, принцип централизованного управления </w:t>
      </w:r>
      <w:r w:rsidRPr="00636AE1">
        <w:rPr>
          <w:rFonts w:ascii="Times New Roman" w:eastAsia="Times New Roman" w:hAnsi="Times New Roman" w:cs="Times New Roman"/>
          <w:sz w:val="28"/>
          <w:szCs w:val="20"/>
          <w:lang w:eastAsia="ru-RU"/>
        </w:rPr>
        <w:lastRenderedPageBreak/>
        <w:t>технологией перевозок, финансовая, инвестиционная, тарифная политика отрасли, внешнеэкономическая деятельность.</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Выбор эффективного вида транспорта в условиях конкуренции производится на основе технико-экономических расчетов с учетом конкретных требований рынка на перевозки. При определении сферы использования видов транспорта необходимо учитывать следующие особенности и преимущества технико-экономических характеристик.</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Железнодорожный транспорт: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регулярность грузовых и пассажирских перевозок независимо от климатических условий, времени года и суток;</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высокая пропускная и провозная способность, исчисляемая десятками миллионов тонн грузов и миллион ми пассажиров в год в каждом направлении;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как правило, более короткий путь движения грузов по сравнению с речным и морским транспортом, сравнительно невысокая себестоимость перевозок грузов и пассажиров;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более высокая скорость доставки грузов по сравнению с речным транспортом и высокая маневренность в использовании подвижного состава (возможность регулировки вагонного парка, изменения направления грузопотоков и т.п.);</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высокая эффективность при перевозках массовых грузов на большие и средние расстояния, особенно маршрутами.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Автомобильный транспорт: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w:t>
      </w:r>
      <w:r w:rsidRPr="00636AE1">
        <w:rPr>
          <w:rFonts w:ascii="Times New Roman" w:eastAsia="Times New Roman" w:hAnsi="Times New Roman" w:cs="Times New Roman"/>
          <w:sz w:val="28"/>
          <w:szCs w:val="20"/>
          <w:lang w:eastAsia="ru-RU"/>
        </w:rPr>
        <w:t xml:space="preserve"> более высокая, чем на железнодорожном, речном и морском транспорте, скорость доставки грузов и высокая маневренность;</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возможность доставки грузов от склада отправления до склада получателя без перегрузочных операций;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регулярность и хорошая маневренность перевозок, в некоторых случаях более короткий путь следования, чем железнодорожным и речным транспортом; способность доставлять груз небольшими партиями от самого мелкого грузоотправителя или грузополучателя;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небольшие по сравнению с железнодорожным транспортом капитальные вложения в освоение малых пассажирских и грузооборотов на небольших расстояниях.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Однако на автомобильном транспорте более высокая, чем на других видах (кроме воздушного), себестоимость грузовых перевозок и более высокая, чем на железнодорожном, пассажирских.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Таким образом, автомобильный транспорт наиболее выгодно использовать для перевозки грузов на короткие (до </w:t>
      </w:r>
      <w:smartTag w:uri="urn:schemas-microsoft-com:office:smarttags" w:element="metricconverter">
        <w:smartTagPr>
          <w:attr w:name="ProductID" w:val="100 км"/>
        </w:smartTagPr>
        <w:r w:rsidRPr="00636AE1">
          <w:rPr>
            <w:rFonts w:ascii="Times New Roman" w:eastAsia="Times New Roman" w:hAnsi="Times New Roman" w:cs="Times New Roman"/>
            <w:sz w:val="28"/>
            <w:szCs w:val="20"/>
            <w:lang w:eastAsia="ru-RU"/>
          </w:rPr>
          <w:t>100 км</w:t>
        </w:r>
      </w:smartTag>
      <w:r w:rsidRPr="00636AE1">
        <w:rPr>
          <w:rFonts w:ascii="Times New Roman" w:eastAsia="Times New Roman" w:hAnsi="Times New Roman" w:cs="Times New Roman"/>
          <w:sz w:val="28"/>
          <w:szCs w:val="20"/>
          <w:lang w:eastAsia="ru-RU"/>
        </w:rPr>
        <w:t xml:space="preserve">) расстояния, а также срочных и скоропортящихся грузов — на большие (до </w:t>
      </w:r>
      <w:smartTag w:uri="urn:schemas-microsoft-com:office:smarttags" w:element="metricconverter">
        <w:smartTagPr>
          <w:attr w:name="ProductID" w:val="300 км"/>
        </w:smartTagPr>
        <w:r w:rsidRPr="00636AE1">
          <w:rPr>
            <w:rFonts w:ascii="Times New Roman" w:eastAsia="Times New Roman" w:hAnsi="Times New Roman" w:cs="Times New Roman"/>
            <w:sz w:val="28"/>
            <w:szCs w:val="20"/>
            <w:lang w:eastAsia="ru-RU"/>
          </w:rPr>
          <w:t>300 км</w:t>
        </w:r>
      </w:smartTag>
      <w:r w:rsidRPr="00636AE1">
        <w:rPr>
          <w:rFonts w:ascii="Times New Roman" w:eastAsia="Times New Roman" w:hAnsi="Times New Roman" w:cs="Times New Roman"/>
          <w:sz w:val="28"/>
          <w:szCs w:val="20"/>
          <w:lang w:eastAsia="ru-RU"/>
        </w:rPr>
        <w:t xml:space="preserve"> и более).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Нефтепроводный транспорт: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самая низкая себестоимость перекачки нефти и нефтепродуктов (по сравнению с железнодорожным в три раза, водным — более чем в два раза);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наименьшие капитальные вложения на единицу перевозок по сравнению с другими видами транспорта.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Протяженность сети трубопроводов составляет более 300 тыс. км. Большое значение имеет развитие газопроводного транспорта, протяженность сети которого более 200 тыс. км. По газопроводам газ поступает к потребителям республики, а также ближнего и дальнего зарубежья.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Воздушный транспорт</w:t>
      </w:r>
      <w:r w:rsidRPr="00636AE1">
        <w:rPr>
          <w:rFonts w:ascii="Times New Roman" w:eastAsia="Times New Roman" w:hAnsi="Times New Roman" w:cs="Times New Roman"/>
          <w:b/>
          <w:i/>
          <w:sz w:val="28"/>
          <w:szCs w:val="20"/>
          <w:lang w:eastAsia="ru-RU"/>
        </w:rPr>
        <w:t>:</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большая скорость и малые сроки доставки грузов и пассажиров. Наиболее эффективен для перевозки пассажиров, особо ценных и скоропортящихся грузов небольшими партиями на дальние расстояния, а также других грузов в районы, где нет наземного и водного транспорта.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Особенности планирования себестоимости.</w:t>
      </w:r>
      <w:r w:rsidRPr="00636AE1">
        <w:rPr>
          <w:rFonts w:ascii="Times New Roman" w:eastAsia="Times New Roman" w:hAnsi="Times New Roman" w:cs="Times New Roman"/>
          <w:sz w:val="28"/>
          <w:szCs w:val="20"/>
          <w:lang w:eastAsia="ru-RU"/>
        </w:rPr>
        <w:t xml:space="preserve"> В себестоимости перевозок высокий удельный весь занимают заработная плата, а также затраты на топливо, электрическую энергию, амортизация, ремонт, что обусловлено спецификой транспорта, где преобладающая часть основных фондов находится в движении.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Снизить себестоимость перевозок можно в результате использования мощных и экономичных локомотивов, судов и автомашин, автоматизации и электрификации железных дорог, улучшения шоссейных дорог, механизации погрузочно-разгрузочных работ, внедрения передовых методов организации перевозок и труда.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 себестоимость железнодорожных перевозок также большое влияние оказывают показатели нагрузки на вагон, массы поезда, оборота вагона, среднесуточного пробега вагона и локомотива; на водном и автомобильном транспорте — соответствующие показатели использования флота и автомобилей: показатели погрузки, скорости движения, время простоев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Основными показателями себестоимости перевозок являются: общая сумма расходов по основным вида затрат на весь объем перевозок по видам транспорта, экономия от снижения себестоимости, себестоимость десяти приведенных тонно-километров (тонна-миль).</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Расчеты себестоимости ведутся по следующим статьям затрат: заработная плата, отчисления на социальное страхование, топливо, горючее и смазочные материалы, электроэнергия, материалы, авторизация, прочие расходы.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отдельных отраслях транспорта в этот перечень дополнительно включаются следующие статьи:</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на воздушном транспорте — текущий ремонт самолетного парка, аэропортовые расходы;</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на автомобильном транспорте — текущий ремонт и техническое обслуживание;</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на трубопроводном транспорте — потери газа и нефти в газо- и нефтепроводах.</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Для определения плановой величины транспортных затрат используются:</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исходные данные, содержащиеся в расчетах плана перевозок, материально-технического снабжения, плана по труду и финансам;</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оценка экономической эффективности предусматриваемых в плане мероприятий по внедрению новой техники, развитию пропускной и перерабатывающей способности элементов транспортной сети, совершенствованию организации эксплуатации транспортных средств и коммуникаций и других мероприятий по совершенствованию организации транспортной работы;</w:t>
      </w:r>
    </w:p>
    <w:p w:rsidR="00636AE1" w:rsidRPr="00636AE1" w:rsidRDefault="00636AE1" w:rsidP="00636AE1">
      <w:pPr>
        <w:spacing w:after="0" w:line="264" w:lineRule="auto"/>
        <w:ind w:firstLine="567"/>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анализ зависимости между изменениями в технике, технологии и организации транспортной работы и величиной расходов на ее выполнение.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В состав затрат по производству и реализации продукции, товаров (работ, услуг), учитываемых при налогообложении прибыли, включаются следующие затраты:</w:t>
      </w:r>
    </w:p>
    <w:p w:rsidR="00636AE1" w:rsidRPr="00636AE1" w:rsidRDefault="00636AE1" w:rsidP="00636AE1">
      <w:pPr>
        <w:spacing w:after="0" w:line="264" w:lineRule="auto"/>
        <w:ind w:firstLine="709"/>
        <w:jc w:val="both"/>
        <w:rPr>
          <w:rFonts w:ascii="Times New Roman" w:eastAsia="Times New Roman" w:hAnsi="Times New Roman" w:cs="Times New Roman"/>
          <w:i/>
          <w:sz w:val="28"/>
          <w:szCs w:val="28"/>
          <w:lang w:eastAsia="ru-RU"/>
        </w:rPr>
      </w:pPr>
      <w:r w:rsidRPr="00636AE1">
        <w:rPr>
          <w:rFonts w:ascii="Times New Roman" w:eastAsia="Times New Roman" w:hAnsi="Times New Roman" w:cs="Times New Roman"/>
          <w:i/>
          <w:sz w:val="28"/>
          <w:szCs w:val="28"/>
          <w:lang w:eastAsia="ru-RU"/>
        </w:rPr>
        <w:t>Организаций, осуществляющих деятельность железнодорожного транспорта, вспомогательную и дополнительную транспортную деятельность:</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стоимость питания, бесплатно предоставляемого работникам:</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военизированной охраны Белорусской железной дороги, занятым сопровождением и охраной грузов в вагонах;</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занятым на работах по ремонту железнодорожных путей, связанных с устранением снежных заносов, последствий наводнений, принимающим участие в ликвидации пожаров и чрезвычайных ситуаций, восстановительных поездов во время восстановительных работ (включая затраты по доставке питания к месту производства работ);</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не компенсируемые из республиканского бюджета, по обеспечению воинских железнодорожных перевозок, предоставляемых органам воинских сообщений бесплатно;</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содержание медперсонала, привлеченного для проведения осмотра работников, осуществляющих эксплуатационную деятельность;</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укомплектованию восстановительных поездов медицинскими средствами для оказания доврачебной помощи пострадавшим;</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обеспечению органов внутренних дел на транспорте средствами связи;</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некапитального характера, связанные с организацией процесса перевозки, на содержание работников и иные затраты по обеспечению деятельности обособленных подразделений – учебных центров по подготовке, переподготовке и повышению квалификации кадров организаций, входящих в состав Белорусской железной дороги, в пределах, установленных законодательными актами;</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расходы по содержанию комнат и домов отдыха локомотивных бригад в целях обеспечения соблюдения режима труда и отдыха, установленного законодательством;</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организацию и проведение санитарно-гигиенических и противоэпидемических мероприятий на железнодорожных станциях (вокзалах) в соответствии с санитарными правилами;</w:t>
      </w:r>
    </w:p>
    <w:p w:rsidR="00636AE1" w:rsidRPr="00636AE1" w:rsidRDefault="00636AE1" w:rsidP="00A44736">
      <w:pPr>
        <w:numPr>
          <w:ilvl w:val="0"/>
          <w:numId w:val="92"/>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приобретение нормативно-технической документации для проведения ремонта основных средств.</w:t>
      </w:r>
    </w:p>
    <w:p w:rsidR="00636AE1" w:rsidRPr="00636AE1" w:rsidRDefault="00636AE1" w:rsidP="00636AE1">
      <w:pPr>
        <w:tabs>
          <w:tab w:val="num" w:pos="0"/>
        </w:tabs>
        <w:spacing w:after="0" w:line="264" w:lineRule="auto"/>
        <w:ind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i/>
          <w:sz w:val="28"/>
          <w:szCs w:val="28"/>
          <w:lang w:eastAsia="ru-RU"/>
        </w:rPr>
        <w:t>Организаций, осуществляющих деятельность водного транспорта, вспомогательную и дополнительную транспортную деятельность</w:t>
      </w:r>
      <w:r w:rsidRPr="00636AE1">
        <w:rPr>
          <w:rFonts w:ascii="Times New Roman" w:eastAsia="Times New Roman" w:hAnsi="Times New Roman" w:cs="Times New Roman"/>
          <w:sz w:val="28"/>
          <w:szCs w:val="28"/>
          <w:lang w:eastAsia="ru-RU"/>
        </w:rPr>
        <w:t>:</w:t>
      </w:r>
    </w:p>
    <w:p w:rsidR="00636AE1" w:rsidRPr="00636AE1" w:rsidRDefault="00636AE1" w:rsidP="00A44736">
      <w:pPr>
        <w:numPr>
          <w:ilvl w:val="0"/>
          <w:numId w:val="93"/>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стоимости ремонта судового инвентаря для обеспечения членам экипажей судов нормальных условий проживания на судне и исполнения трудовых обязанностей (телевизоры, холодильники, стиральные машины и др.);</w:t>
      </w:r>
    </w:p>
    <w:p w:rsidR="00636AE1" w:rsidRPr="00636AE1" w:rsidRDefault="00636AE1" w:rsidP="00A44736">
      <w:pPr>
        <w:numPr>
          <w:ilvl w:val="0"/>
          <w:numId w:val="93"/>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стоимости проезда работников плавсостава к пункту отстоя судов вне базы и к пункту смены экипажей (команд) судов (при наличии подтверждающих документов);</w:t>
      </w:r>
    </w:p>
    <w:p w:rsidR="00636AE1" w:rsidRPr="00636AE1" w:rsidRDefault="00636AE1" w:rsidP="00A44736">
      <w:pPr>
        <w:numPr>
          <w:ilvl w:val="0"/>
          <w:numId w:val="93"/>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стоимости питания, предоставляемого бесплатно членам экипажей судов внутреннего водного транспорта за время нахождения их в эксплуатации (плавании) в пределах утвержденных норм в соответствии с законодательством;</w:t>
      </w:r>
    </w:p>
    <w:p w:rsidR="00636AE1" w:rsidRPr="00636AE1" w:rsidRDefault="00636AE1" w:rsidP="00A44736">
      <w:pPr>
        <w:numPr>
          <w:ilvl w:val="0"/>
          <w:numId w:val="93"/>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получение санитарной книжки судовым поваром, а также стоимость прохождения им санитарного минимума.</w:t>
      </w:r>
    </w:p>
    <w:p w:rsidR="00636AE1" w:rsidRPr="00636AE1" w:rsidRDefault="00636AE1" w:rsidP="00636AE1">
      <w:pPr>
        <w:spacing w:after="0" w:line="264" w:lineRule="auto"/>
        <w:ind w:firstLine="709"/>
        <w:jc w:val="both"/>
        <w:rPr>
          <w:rFonts w:ascii="Times New Roman" w:eastAsia="Times New Roman" w:hAnsi="Times New Roman" w:cs="Times New Roman"/>
          <w:i/>
          <w:sz w:val="28"/>
          <w:szCs w:val="28"/>
          <w:lang w:eastAsia="ru-RU"/>
        </w:rPr>
      </w:pPr>
      <w:r w:rsidRPr="00636AE1">
        <w:rPr>
          <w:rFonts w:ascii="Times New Roman" w:eastAsia="Times New Roman" w:hAnsi="Times New Roman" w:cs="Times New Roman"/>
          <w:i/>
          <w:sz w:val="28"/>
          <w:szCs w:val="28"/>
          <w:lang w:eastAsia="ru-RU"/>
        </w:rPr>
        <w:t>Организаций, осуществляющих деятельность воздушного транспорта, вспомогательную и дополнительную транспортную деятельность:</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питание пассажиров на международных и внутренних авиалиниях, учитываемые в стоимости авиабилетов;</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питание экипажей гражданских воздушных судов и обслуживающего персонала при нахождении в рейсе;</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предоставлению пассажирам комнат отдыха, матери и ребенка и (или) мест в гостинице, в том числе доставка в гостиницу и на вылет, оплата за питание в случае прерывания воздушной перевозки или вынужденной задержки отправления воздушного судна;</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периодические издания и санитарно-гигиенические средства для авиапассажиров на борту гражданского воздушного судна;</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приобретение полетной, а также технологической документации, связанной с эксплуатацией воздушных судов;</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связанные с продлением ресурсов гражданских воздушных судов и авиадвигателей в соответствии с законодательством;</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продлению ресурсов средств радиотехнического обеспечения полетов и авиационной электросвязи и автоматизированных систем регулирования воздушного движения в соответствии с законодательством;</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медицинское обследование летного состава, бортпроводников, бортоператоров и инженерно-технического персонала, включаемого в задание на полет, в медицинских учреждениях по направлению врачебной летно-экспертной комиссии;</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содержание медперсонала, осуществляющего медицинский осмотр работников службы движения до начала работы и экипажа гражданского воздушного судна;</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услуг по получению сертификата организациями, осуществляющими медицинское освидетельствование авиационного персонала гражданской авиации;</w:t>
      </w:r>
    </w:p>
    <w:p w:rsidR="00636AE1" w:rsidRPr="00636AE1" w:rsidRDefault="00636AE1" w:rsidP="00A44736">
      <w:pPr>
        <w:numPr>
          <w:ilvl w:val="0"/>
          <w:numId w:val="94"/>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содержание служебных собак, в том числе кормление, инвентарное снаряжение, ветеринарное обслуживание в пределах утвержденных норм в соответствии с законодательством.</w:t>
      </w:r>
    </w:p>
    <w:p w:rsidR="00636AE1" w:rsidRPr="00636AE1" w:rsidRDefault="00636AE1" w:rsidP="00636AE1">
      <w:pPr>
        <w:spacing w:after="0" w:line="264" w:lineRule="auto"/>
        <w:ind w:firstLine="709"/>
        <w:jc w:val="both"/>
        <w:rPr>
          <w:rFonts w:ascii="Times New Roman" w:eastAsia="Times New Roman" w:hAnsi="Times New Roman" w:cs="Times New Roman"/>
          <w:i/>
          <w:sz w:val="28"/>
          <w:szCs w:val="28"/>
          <w:lang w:eastAsia="ru-RU"/>
        </w:rPr>
      </w:pPr>
      <w:r w:rsidRPr="00636AE1">
        <w:rPr>
          <w:rFonts w:ascii="Times New Roman" w:eastAsia="Times New Roman" w:hAnsi="Times New Roman" w:cs="Times New Roman"/>
          <w:i/>
          <w:sz w:val="28"/>
          <w:szCs w:val="28"/>
          <w:lang w:eastAsia="ru-RU"/>
        </w:rPr>
        <w:t>Организаций, осуществляющих деятельность прочего сухопутного транспорта, вспомогательную и дополнительную транспортную деятельность:</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по содержанию (оплате услуг) медперсонала, осуществляющего предрейсовый осмотр водителей автомобилей, городского электротранспорта, машинистов электропоездов, мотовозов метрополитена и их помощников;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доплата за работу на полностью амортизированном подвижном составе;</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надбавка за классность водителям (машинистам электропоездов метрополитена);</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на получение санитарных паспортов на автомобили и санитарных книжек водителями, осуществляющими перевозку продуктов, а также стоимость прохождения ими санитарного минимума;</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при осуществлении международных перевозок автомобильным транспортом:</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стоянки автомобиля в пути следования в целях обеспечения соблюдения режима труда и отдыха, установленного законодательством;</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дорожных, экологических, таможенных сборов на территории других государств;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мойки транспортных средств;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оформление в установленном порядке документов на перевозку через Государственную границу Республики Беларусь:</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получения разрешений на проезд по территориям иностранных государств;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приобретение книжек МДП для перевозки грузов и табличек «ТIR»;</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оформление перевозки опасных грузов, на которую требуется специальное разрешение, а также приобретение опознавательных знаков на перевозку этих грузов;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прохождения ветеринарного и фитосанитарного контроля перевозимых грузов;</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услуг на объектах погранично-таможенного оформления;</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сопровождения товаров и транспортных средств, в том числе находящихся под таможенным контролем;</w:t>
      </w:r>
    </w:p>
    <w:p w:rsidR="00636AE1" w:rsidRPr="00636AE1" w:rsidRDefault="00636AE1" w:rsidP="00A44736">
      <w:pPr>
        <w:numPr>
          <w:ilvl w:val="0"/>
          <w:numId w:val="95"/>
        </w:numPr>
        <w:tabs>
          <w:tab w:val="num" w:pos="0"/>
          <w:tab w:val="left" w:pos="993"/>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оплата эвакуации транспортных средств в случаях аварий и технических неисправностей.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Доходы и прибыль от основной деятельности транспорта</w:t>
      </w: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i/>
          <w:sz w:val="28"/>
          <w:szCs w:val="20"/>
          <w:lang w:eastAsia="ru-RU"/>
        </w:rPr>
        <w:t xml:space="preserve">Выручка </w:t>
      </w:r>
      <w:r w:rsidRPr="00636AE1">
        <w:rPr>
          <w:rFonts w:ascii="Times New Roman" w:eastAsia="Times New Roman" w:hAnsi="Times New Roman" w:cs="Times New Roman"/>
          <w:sz w:val="28"/>
          <w:szCs w:val="20"/>
          <w:lang w:eastAsia="ru-RU"/>
        </w:rPr>
        <w:t>транспортных предприятий включает доходы, полученные от перевозок, выполнения погрузочно-разгрузочных операции, экспедирования, прочих работ и услуг. Основную часть доходов предприятия получают от перевозок грузов и пассажиров.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Доходы от перевозок зависят от объема оказываемых услуг, тарифа и договорных цен. В основу транспортного тарифа положены вид транспорта, класс перевозимого груза, расстояние. Договорные цены за использование транспортных средств зависят в основном от спроса на конкретный вид подвижного состава, например, железнодорожные перевозки применяются на дальние расстояния, перевозки автомобильным транспортом — на более короткие.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Оплата транспортных услуг осуществляется по тарифам. Порядок формирования тарифов на перевозку грузов и пассажиров автомобильным транспортом регламентируется Министерством экономики, Министерством транспорта и коммуникаций.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Регулирование тарифов на перевозку пассажиров и багажа автобусами в регулярном городском, пригородном и международном сообщениях и за пользование легковым такси осуществляется областными и Минским городским исполкомами и Министерством транспорта и коммуникаций.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Отдельными постановлениями утверждаются размеры тарифов по перевозкам пассажиров в автобусах регулярных маршрутов как пригородного, так и междугородного сообщения, дифференцируются в зависимости от типа подвижного состава, а также от характера маршрута (обычный, скоростной, экспрессный).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Отдельно взимается плата за предварительную продажу и бронирование билетов и за провоз багажа.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Тарифы на перевозку грузов, заказные перевозки пассажиров автомобильным транспортом формируются перевозчиком.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Они устанавливаются по группам подвижного состава в зависимости от грузоподъемности, вместимости (длины) автобусов или по конкретным типам и маркам автотранспортных средств, а также от системы оплаты за транспортную работу (одну тонну; одну отправку (ездку); один тонно-километр; один автомобиле-день (смену) работы; один час нахождения подвижного состава у заказчика; один километр пробега).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Прейскурант предусматривает применение различных штрафных санкций как к заказчикам автомобилей, так и к автотранспортному предприятию. Они, например, взимаются за простой автомобиля сверх нормы под погрузкой-разгрузкой, переадресовку груза, возврат неочищенного контейнера и в других случаях нарушения договорной дисциплины.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Прибыль от основной деятельности транспорта</w:t>
      </w:r>
      <w:r w:rsidRPr="00636AE1">
        <w:rPr>
          <w:rFonts w:ascii="Times New Roman" w:eastAsia="Times New Roman" w:hAnsi="Times New Roman" w:cs="Times New Roman"/>
          <w:sz w:val="28"/>
          <w:szCs w:val="20"/>
          <w:lang w:eastAsia="ru-RU"/>
        </w:rPr>
        <w:t xml:space="preserve"> включает результаты эксплуатации транспорта, вспомогательных производств и хозяйств и прочих хозяйственных операций. Прибыль от эксплуатации транспорта определяется как разность между доходами от транспортной работы и эксплуатационными расходами.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Налогообложение прибыли происходит в соответствии с налоговым законодательством в этой сфере. Предприятия транспорта пользуются в налогообложении прибыли льготами, общими для всех отраслей народного хозяйства. Прибыль, остающаяся в распоряжении транспортных организаций, используется на развитие производственной базы, социальное развитие и материальные выплаты.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Планирование доходов и расходов транспорта.</w:t>
      </w:r>
      <w:r w:rsidRPr="00636AE1">
        <w:rPr>
          <w:rFonts w:ascii="Times New Roman" w:eastAsia="Times New Roman" w:hAnsi="Times New Roman" w:cs="Times New Roman"/>
          <w:sz w:val="28"/>
          <w:szCs w:val="20"/>
          <w:lang w:eastAsia="ru-RU"/>
        </w:rPr>
        <w:t xml:space="preserve"> Распределение прибыли предприятий </w:t>
      </w:r>
      <w:r w:rsidRPr="00636AE1">
        <w:rPr>
          <w:rFonts w:ascii="Times New Roman" w:eastAsia="Times New Roman" w:hAnsi="Times New Roman" w:cs="Times New Roman"/>
          <w:i/>
          <w:sz w:val="28"/>
          <w:szCs w:val="20"/>
          <w:lang w:eastAsia="ru-RU"/>
        </w:rPr>
        <w:t>железнодорожного транспорта</w:t>
      </w:r>
      <w:r w:rsidRPr="00636AE1">
        <w:rPr>
          <w:rFonts w:ascii="Times New Roman" w:eastAsia="Times New Roman" w:hAnsi="Times New Roman" w:cs="Times New Roman"/>
          <w:sz w:val="28"/>
          <w:szCs w:val="20"/>
          <w:lang w:eastAsia="ru-RU"/>
        </w:rPr>
        <w:t xml:space="preserve"> осуществляется по тем же принципам, что и в промышленности. При этом платежи в бюджет по основной деятельности железных дорог определяются централизованно.</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Нормативы оборотных средств на железнодорожном транспорте, а также их нормирование осуществляются в том же порядке, что и в промышленности, за исключением расчета норматива по форменной одежде. Этот норматив определяется как произведение стоимости одежды (за вычетом скидки, предоставляемой отдельным категориям работников), которая должна быть выдана в предстоящем периоде, и среднего процента переходящей задолженности (отношение средней непогашенной задолженности за предыдущий год к среднегодовой стоимости форменной одежды за вычетом скидки).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Наряду с финансовым планом на железнодорожном транспорте разрабатывается план валютных операций. В этом плане отражаются поступления средств и платежи в иностранной валюте по перевозкам грузов и пассажиров, совершаемым по железным дорогам в международном сообщении.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Нормативы собственных оборотных средств предприятий </w:t>
      </w:r>
      <w:r w:rsidRPr="00636AE1">
        <w:rPr>
          <w:rFonts w:ascii="Times New Roman" w:eastAsia="Times New Roman" w:hAnsi="Times New Roman" w:cs="Times New Roman"/>
          <w:i/>
          <w:sz w:val="28"/>
          <w:szCs w:val="20"/>
          <w:lang w:eastAsia="ru-RU"/>
        </w:rPr>
        <w:t>автомобильного транспорта</w:t>
      </w:r>
      <w:r w:rsidRPr="00636AE1">
        <w:rPr>
          <w:rFonts w:ascii="Times New Roman" w:eastAsia="Times New Roman" w:hAnsi="Times New Roman" w:cs="Times New Roman"/>
          <w:sz w:val="28"/>
          <w:szCs w:val="20"/>
          <w:lang w:eastAsia="ru-RU"/>
        </w:rPr>
        <w:t xml:space="preserve"> определяются раздельно по двум группам активов. По группе нормируемых активов, непосредственно зависящих от роста производственных затрат (горючее, смазочные материалы), нормативы устанавливаются на 1 руб. затрат, исчисленных исходя из планов заданий по производственной деятельности. По группе активов, запасы которых непосредственно не связаны с ростом производственной программы, нормативы базисного года увеличиваются в относительно меньших размерах, чем рост производственных затрат (без учета заработной платы и амортизационных отчислений).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Источники финансирования прироста норматива собственных оборотных средств на автомобильном транспорте те же, что и в промышленности. В то же время в составе устойчивых пассивов планируются такие статьи, как «Резерв на восстановление износа и ремонт автомобильных шин».</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Приобретение и пополнение авиационной техники, радио-оборудования и запасных частей к ним осуществляются предприятиями </w:t>
      </w:r>
      <w:r w:rsidRPr="00636AE1">
        <w:rPr>
          <w:rFonts w:ascii="Times New Roman" w:eastAsia="Times New Roman" w:hAnsi="Times New Roman" w:cs="Times New Roman"/>
          <w:i/>
          <w:sz w:val="28"/>
          <w:szCs w:val="20"/>
          <w:lang w:eastAsia="ru-RU"/>
        </w:rPr>
        <w:t>воздушного транспорта</w:t>
      </w:r>
      <w:r w:rsidRPr="00636AE1">
        <w:rPr>
          <w:rFonts w:ascii="Times New Roman" w:eastAsia="Times New Roman" w:hAnsi="Times New Roman" w:cs="Times New Roman"/>
          <w:sz w:val="28"/>
          <w:szCs w:val="20"/>
          <w:lang w:eastAsia="ru-RU"/>
        </w:rPr>
        <w:t xml:space="preserve"> за счет амортизационных отчислений, прибыли и ассигнований из бюджета. Наряду с финансовым планом на воздушном транспорте составляется план инвалютных поступлений и платежей.</w:t>
      </w:r>
    </w:p>
    <w:p w:rsidR="00636AE1" w:rsidRPr="00636AE1" w:rsidRDefault="00636AE1" w:rsidP="00636AE1">
      <w:pPr>
        <w:widowControl w:val="0"/>
        <w:autoSpaceDE w:val="0"/>
        <w:autoSpaceDN w:val="0"/>
        <w:adjustRightInd w:val="0"/>
        <w:spacing w:after="0" w:line="264" w:lineRule="auto"/>
        <w:ind w:firstLine="709"/>
        <w:jc w:val="both"/>
        <w:rPr>
          <w:rFonts w:ascii="Times New Roman" w:eastAsia="Times New Roman" w:hAnsi="Times New Roman" w:cs="Times New Roman"/>
          <w:i/>
          <w:sz w:val="28"/>
          <w:szCs w:val="20"/>
          <w:lang w:eastAsia="ru-RU"/>
        </w:rPr>
      </w:pPr>
    </w:p>
    <w:p w:rsidR="00636AE1" w:rsidRPr="00636AE1" w:rsidRDefault="00636AE1" w:rsidP="00636AE1">
      <w:pPr>
        <w:widowControl w:val="0"/>
        <w:autoSpaceDE w:val="0"/>
        <w:autoSpaceDN w:val="0"/>
        <w:adjustRightInd w:val="0"/>
        <w:spacing w:after="0" w:line="264" w:lineRule="auto"/>
        <w:ind w:firstLine="709"/>
        <w:jc w:val="center"/>
        <w:rPr>
          <w:rFonts w:ascii="Times New Roman" w:eastAsia="Times New Roman" w:hAnsi="Times New Roman" w:cs="Times New Roman"/>
          <w:b/>
          <w:sz w:val="28"/>
          <w:szCs w:val="20"/>
          <w:lang w:eastAsia="ru-RU"/>
        </w:rPr>
      </w:pPr>
      <w:r w:rsidRPr="00636AE1">
        <w:rPr>
          <w:rFonts w:ascii="Times New Roman" w:eastAsia="Times New Roman" w:hAnsi="Times New Roman" w:cs="Times New Roman"/>
          <w:b/>
          <w:sz w:val="28"/>
          <w:szCs w:val="20"/>
          <w:lang w:eastAsia="ru-RU"/>
        </w:rPr>
        <w:t>4. Финансы сферы товарного обращения</w:t>
      </w:r>
    </w:p>
    <w:p w:rsidR="00636AE1" w:rsidRPr="00636AE1" w:rsidRDefault="00636AE1" w:rsidP="00636AE1">
      <w:pPr>
        <w:spacing w:before="20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Специфика финансов сферы товарного обращения состоит в том, что предприятия и организации торговли, являясь связующим звеном между производством продукции и ее потреблением, способствуют завершению кругооборота общественного продукта в товарной форме и тем самым обеспечивают его непрерывность. Поэтому от того, как осуществляются издержки обращения и в зависимости от длительности времени реализации товаров покупателю, зависит финансовое состояние торговых организаций.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Особенности функционирования торговых предприятий заключаются в следующем [9,18]:</w:t>
      </w:r>
    </w:p>
    <w:p w:rsidR="00636AE1" w:rsidRPr="00636AE1" w:rsidRDefault="00636AE1" w:rsidP="00A44736">
      <w:pPr>
        <w:numPr>
          <w:ilvl w:val="0"/>
          <w:numId w:val="8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их деятельности сочетаются операции производственного характера (закупка, хранение, фасовка, упаковка и т.д.) с непроизводственными операциями, которые связаны со сменой форм собственности, т. е. непосредственно с реализацией продукции. При этом торговые предприятия как самостоятельно хозяйствующие субъекты рынка в зависимости от характера их деятельности и назначения подразделяются на два вида: предприятия оптовой торговли и предприятия розничной торговли, имеющие свои особенности в формировании финансовых ресурсов;</w:t>
      </w:r>
    </w:p>
    <w:p w:rsidR="00636AE1" w:rsidRPr="00636AE1" w:rsidRDefault="00636AE1" w:rsidP="00A44736">
      <w:pPr>
        <w:numPr>
          <w:ilvl w:val="0"/>
          <w:numId w:val="8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ней не создаются дополнительные потребительские стоимости. Стоимость товара увеличивается в результате затрат дополнительного общественного труда на операции производственного характера и реализацию товаров. Эти затраты внутри отрасли составляют издержки обращения, проблема сокращения которых имеет важное значение;</w:t>
      </w:r>
    </w:p>
    <w:p w:rsidR="00636AE1" w:rsidRPr="00636AE1" w:rsidRDefault="00636AE1" w:rsidP="00A44736">
      <w:pPr>
        <w:numPr>
          <w:ilvl w:val="0"/>
          <w:numId w:val="8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структуре основных фондов на долю фондов торгово-производственного назначения приходится 80%, в структуре оборотных средств 90% занимают товарные запасы и товары отгруженные;</w:t>
      </w:r>
    </w:p>
    <w:p w:rsidR="00636AE1" w:rsidRPr="00636AE1" w:rsidRDefault="00636AE1" w:rsidP="00A44736">
      <w:pPr>
        <w:numPr>
          <w:ilvl w:val="0"/>
          <w:numId w:val="87"/>
        </w:numPr>
        <w:tabs>
          <w:tab w:val="num" w:pos="0"/>
          <w:tab w:val="left" w:pos="1134"/>
        </w:tabs>
        <w:spacing w:after="0" w:line="264" w:lineRule="auto"/>
        <w:ind w:left="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наличие наряду с крупными и специализированными магазинами сети средних и мелких магазинов.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Кроме того, в отличие от других отраслей экономики выручка от реализации товаров поступает, как правило, в налично-денежной форме, что усиливает контроль за правильным её использованием.</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Особенности издержек обращения торговых предприятий.Издержки обращения</w:t>
      </w:r>
      <w:r w:rsidRPr="00636AE1">
        <w:rPr>
          <w:rFonts w:ascii="Times New Roman" w:eastAsia="Times New Roman" w:hAnsi="Times New Roman" w:cs="Times New Roman"/>
          <w:sz w:val="28"/>
          <w:szCs w:val="20"/>
          <w:lang w:eastAsia="ru-RU"/>
        </w:rPr>
        <w:t xml:space="preserve"> торговых предприятий представляют собой различные затраты живого и овеществленного труда, выраженные в денежной форме и связанные с процессом движения товаров от мест производства до потребителя.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издержки обращения входят расходы на транспортирование, хранение, доработку, фасовку товаров, заработная плата торговых работников, отчисления в государственные внебюджетные фонды социального назначения, амортизация основных фондов и нематериальных активов и др.</w:t>
      </w:r>
    </w:p>
    <w:p w:rsidR="00636AE1" w:rsidRPr="00636AE1" w:rsidRDefault="00636AE1" w:rsidP="00636AE1">
      <w:pPr>
        <w:spacing w:after="0" w:line="264" w:lineRule="auto"/>
        <w:ind w:left="8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Отличие издержек обращения от себестоимости заключается в том, что в затратах торгового предприятия отсутствует стоимость закупаемых товаров. Торговое предприятие закупает уже произведенные товары, затрачивая средства лишь на доведение их до потребителей.</w:t>
      </w:r>
    </w:p>
    <w:p w:rsidR="00636AE1" w:rsidRPr="00636AE1" w:rsidRDefault="00636AE1" w:rsidP="00636AE1">
      <w:pPr>
        <w:tabs>
          <w:tab w:val="num" w:pos="720"/>
        </w:tabs>
        <w:spacing w:after="0" w:line="264" w:lineRule="auto"/>
        <w:ind w:firstLine="709"/>
        <w:jc w:val="both"/>
        <w:rPr>
          <w:rFonts w:ascii="Times New Roman" w:eastAsia="Times New Roman" w:hAnsi="Times New Roman" w:cs="Times New Roman"/>
          <w:sz w:val="20"/>
          <w:szCs w:val="20"/>
          <w:lang w:eastAsia="ru-RU"/>
        </w:rPr>
      </w:pPr>
      <w:r w:rsidRPr="00636AE1">
        <w:rPr>
          <w:rFonts w:ascii="Times New Roman" w:eastAsia="Times New Roman" w:hAnsi="Times New Roman" w:cs="Times New Roman"/>
          <w:sz w:val="28"/>
          <w:szCs w:val="20"/>
          <w:lang w:eastAsia="ru-RU"/>
        </w:rPr>
        <w:tab/>
        <w:t xml:space="preserve">В соответствии с приказом Министерства торговли Республики Беларусь от 20. 09.2002 № 86 в данной отрасли национальной экономики действуют «Методические рекомендации по планированию и учету издержек обращения (производства), финансовых результатов деятельности организаций торговли и общественного </w:t>
      </w:r>
      <w:r w:rsidRPr="00636AE1">
        <w:rPr>
          <w:rFonts w:ascii="Times New Roman" w:eastAsia="Times New Roman" w:hAnsi="Times New Roman" w:cs="Times New Roman"/>
          <w:sz w:val="28"/>
          <w:szCs w:val="28"/>
          <w:lang w:eastAsia="ru-RU"/>
        </w:rPr>
        <w:t>питания», которые разработаны  на основании  "Основных положений по составу затрат,  включаемых  в себестоимость продукции (работ, услуг)", введенных в действие  с 1.03.1998  года (с учетом изменений и дополнений) и представляют собой  расшифровку  (дополнение) отдельных пунктов  (подпунктов) "Основных  положений...", определяемых  спецификой  деятельности организаций   торговли   (общественного   питания)   и   нормами законодательства, регулирующими данный вид деятельности</w:t>
      </w:r>
      <w:r w:rsidRPr="00636AE1">
        <w:rPr>
          <w:rFonts w:ascii="Times New Roman" w:eastAsia="Times New Roman" w:hAnsi="Times New Roman" w:cs="Times New Roman"/>
          <w:sz w:val="20"/>
          <w:szCs w:val="20"/>
          <w:lang w:eastAsia="ru-RU"/>
        </w:rPr>
        <w:t>.</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целях планирования, учета и отчетности издержек обращения и производства на предприятиях торговли используется следующая номенклатура статей издержек обращения и производства:</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Транспортные расходы, связанные с доставкой товаров в организации торговли и общественного питания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Транспортные расходы по доставке товаров покупателям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на оплату труда персонала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по аренде (лизингу) основных средств и нематериальных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на содержание сооружений, помещений и инвентаря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Амортизация основных средств и нематериальных активов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Затраты и отчисления на ремонт основных  средств</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Расходы на топливо, газ и электроэнергию для производственных нужд в организациях общественного питания</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на хранение, подработку, подсортировку и упаковку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на торговую рекламу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Потери товаров при транспортировке, хранении и реализации в пределах норм, технологические отходы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на тару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Налоги, отчисления и сборы, включаемые в издержки обращения (производства)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Прочие нормируемые затраты, включаемые в издержки обращения (производства)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по обеспечению условий труда персонала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8"/>
          <w:szCs w:val="28"/>
          <w:lang w:eastAsia="ru-RU"/>
        </w:rPr>
      </w:pPr>
      <w:r w:rsidRPr="00636AE1">
        <w:rPr>
          <w:rFonts w:ascii="Times New Roman" w:eastAsia="Times New Roman" w:hAnsi="Times New Roman" w:cs="Times New Roman"/>
          <w:sz w:val="28"/>
          <w:szCs w:val="28"/>
          <w:lang w:eastAsia="ru-RU"/>
        </w:rPr>
        <w:t xml:space="preserve">Расходы по управлению и функционированию торговой организации                                              </w:t>
      </w:r>
    </w:p>
    <w:p w:rsidR="00636AE1" w:rsidRPr="00636AE1" w:rsidRDefault="00636AE1" w:rsidP="00A44736">
      <w:pPr>
        <w:numPr>
          <w:ilvl w:val="0"/>
          <w:numId w:val="88"/>
        </w:numPr>
        <w:tabs>
          <w:tab w:val="num" w:pos="0"/>
          <w:tab w:val="left" w:pos="1134"/>
        </w:tabs>
        <w:spacing w:after="0" w:line="264" w:lineRule="auto"/>
        <w:ind w:left="0" w:firstLine="709"/>
        <w:jc w:val="both"/>
        <w:rPr>
          <w:rFonts w:ascii="Times New Roman" w:eastAsia="Times New Roman" w:hAnsi="Times New Roman" w:cs="Times New Roman"/>
          <w:sz w:val="20"/>
          <w:szCs w:val="20"/>
          <w:lang w:eastAsia="ru-RU"/>
        </w:rPr>
      </w:pPr>
      <w:r w:rsidRPr="00636AE1">
        <w:rPr>
          <w:rFonts w:ascii="Times New Roman" w:eastAsia="Times New Roman" w:hAnsi="Times New Roman" w:cs="Times New Roman"/>
          <w:sz w:val="28"/>
          <w:szCs w:val="28"/>
          <w:lang w:eastAsia="ru-RU"/>
        </w:rPr>
        <w:t>Прочие расходы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Расходы, включаемые в издержки обращения и производства предприятий торговли, отражаются на соответствующих статьях установленной номенклатуры в том отчетном периоде, к которому они относятся, независимо от сроков их возникновения.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За счет отчислений, относимых на издержки обращения и производства, создаются следующие резервы: на предстоящую оплату отпускников работникам; на оплату ежегодного вознаграждения за выслугу лет и по итогам работы за год; ремонтный фонд или резерв на ремонт основных средств; резерв на списание естественной убыли в пределах утвержденных норм естественной убыли на предприятиях торговли, имеющих склады, базах овощных и продовольственных товаров, холодильниках и хладокомбинатах.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Образование резервов производится за счет отчислений, включаемых в издержки обращения и производства в сроки, обоснованные специальными расчетами, утвержденными руководителем предприятия.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Единовременные затраты могут при отсутствии резервов списываться на издержки обращения и производства того месяца, в котором они произведены.</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На уровень издержек обращения влияют субъективные и объективные факторы. К субъективным   относятся факторы, которые непосредственно связаны с деятельностью предприятия — объем и структура товарооборота, использование собственного и заемного оборотного капитала, торговой площади, торгово-технического оборудования, транспортных средств, условия организации и оплаты труда работников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К объективным факторам, определяющим размер издержек, относятся изменения розничных цен, тарифов на перевозки товаров различными видами транспорта, процентных ставок за использование банковских кредитов, стоимости коммунальных услуг, арендной платы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Одни из перечисленных факторов способствуют снижению издержек обращения, другие — их увеличению, а в целом они определяются эффективностью затрат в торговле.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Источником финансирования издержек обращения является </w:t>
      </w:r>
      <w:r w:rsidRPr="00636AE1">
        <w:rPr>
          <w:rFonts w:ascii="Times New Roman" w:eastAsia="Times New Roman" w:hAnsi="Times New Roman" w:cs="Times New Roman"/>
          <w:i/>
          <w:sz w:val="28"/>
          <w:szCs w:val="20"/>
          <w:lang w:eastAsia="ru-RU"/>
        </w:rPr>
        <w:t>валовой доход.</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Состав и назначение основных фондов.</w:t>
      </w:r>
      <w:r w:rsidRPr="00636AE1">
        <w:rPr>
          <w:rFonts w:ascii="Times New Roman" w:eastAsia="Times New Roman" w:hAnsi="Times New Roman" w:cs="Times New Roman"/>
          <w:sz w:val="28"/>
          <w:szCs w:val="20"/>
          <w:lang w:eastAsia="ru-RU"/>
        </w:rPr>
        <w:t xml:space="preserve"> Осуществление предпринимательской деятельности в торговле связано с формированием и использованием основного и оборотного капитала, которые необходимы для продвижения, хранения и реализации товаров и услуг.</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Основной капитал охватывает все объекты, предназначенные для постоянного пользования на предприятии: основные фонды, нематериальные активы и финансовые вложения.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Средства труда, функционирующие в сфере товарного обращения, образуют основные фонды торгового предприятия. Они состоят из:</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i/>
          <w:sz w:val="28"/>
          <w:szCs w:val="20"/>
          <w:lang w:eastAsia="ru-RU"/>
        </w:rPr>
        <w:t>активной части —</w:t>
      </w:r>
      <w:r w:rsidRPr="00636AE1">
        <w:rPr>
          <w:rFonts w:ascii="Times New Roman" w:eastAsia="Times New Roman" w:hAnsi="Times New Roman" w:cs="Times New Roman"/>
          <w:sz w:val="28"/>
          <w:szCs w:val="20"/>
          <w:lang w:eastAsia="ru-RU"/>
        </w:rPr>
        <w:t xml:space="preserve"> торговое оборудование, машины, транспортные средства и т.д.;</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w:t>
      </w:r>
      <w:r w:rsidRPr="00636AE1">
        <w:rPr>
          <w:rFonts w:ascii="Times New Roman" w:eastAsia="Times New Roman" w:hAnsi="Times New Roman" w:cs="Times New Roman"/>
          <w:i/>
          <w:sz w:val="28"/>
          <w:szCs w:val="20"/>
          <w:lang w:eastAsia="ru-RU"/>
        </w:rPr>
        <w:t>пассивной части —</w:t>
      </w:r>
      <w:r w:rsidRPr="00636AE1">
        <w:rPr>
          <w:rFonts w:ascii="Times New Roman" w:eastAsia="Times New Roman" w:hAnsi="Times New Roman" w:cs="Times New Roman"/>
          <w:sz w:val="28"/>
          <w:szCs w:val="20"/>
          <w:lang w:eastAsia="ru-RU"/>
        </w:rPr>
        <w:t xml:space="preserve"> здания, помещения (магазины, павильоны, киоски и т.д.), сооружения (подъездные пути, площадки и т.д.).</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Особенностью основных фондов является их высокая стоимость и большая продолжительность эксплуатации, а также относительно динамичное изменение их технического уровня в результате научно-технического прогресса, что приводит к их обесцениванию. Все это обусловливает определенные требования как к характеру приобретаемых основных фондов, так я к их эксплуатации.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Основные фонды должны обладать высокой производительностью и экономичностью при использовании, универсальностью в работе и надежностью. Основные фонды влияют на соотношение переменных и постоянных издержек обращения, что существенно отражается на прибыли.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Структура основных фондов торгового предприятия существенно отличается от структуры основных фондов промышленного предприятия, где удельный вес машин и оборудования значительно выше (около 35%, а в торговле — 10%). В основных фондах торгового предприятия удельный вес зданий сооружений и передаточных устройств составляет свыше 80%. С учетом арендуемых и безвозмездно предоставленных помещений удельный вес зданий окажется выше, а машин и оборудования – ниже.</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известной мере эти различия определяются спецификой торгового процесса, необходимостью применения ручного труда, но в то же время они отражают и более низкий уровень механизации и технической вооруженности труда в торговле по сравнению с предприятиями промышленности. Расширение и совершенствование основных фондов торгового предприятия являются непременным условием увеличения объема продаж и улучшения обслуживания покупателей.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Затраты на воспроизводство основных фондов производятся в форме капитальных вложений и финансируются за счет тех же источников, что и в промышленности.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Особенность оборотных активов торговых предприятий.</w:t>
      </w:r>
      <w:r w:rsidRPr="00636AE1">
        <w:rPr>
          <w:rFonts w:ascii="Times New Roman" w:eastAsia="Times New Roman" w:hAnsi="Times New Roman" w:cs="Times New Roman"/>
          <w:sz w:val="28"/>
          <w:szCs w:val="20"/>
          <w:lang w:eastAsia="ru-RU"/>
        </w:rPr>
        <w:t xml:space="preserve"> В отличие от других отраслей экономики в составе и структуре оборотных средств торговли наибольший удельный вес занимают </w:t>
      </w:r>
      <w:r w:rsidRPr="00636AE1">
        <w:rPr>
          <w:rFonts w:ascii="Times New Roman" w:eastAsia="Times New Roman" w:hAnsi="Times New Roman" w:cs="Times New Roman"/>
          <w:i/>
          <w:sz w:val="28"/>
          <w:szCs w:val="20"/>
          <w:lang w:eastAsia="ru-RU"/>
        </w:rPr>
        <w:t>товарные запасы.</w:t>
      </w:r>
      <w:r w:rsidRPr="00636AE1">
        <w:rPr>
          <w:rFonts w:ascii="Times New Roman" w:eastAsia="Times New Roman" w:hAnsi="Times New Roman" w:cs="Times New Roman"/>
          <w:sz w:val="28"/>
          <w:szCs w:val="20"/>
          <w:lang w:eastAsia="ru-RU"/>
        </w:rPr>
        <w:t xml:space="preserve"> Это вызвано следующими причинами, связанными с особенностью торгового обслуживания: равномерностью процессов обращения, сезонностью производства и потребления; неравномерностью размещения производства и районов потребления; непредвиденными колебаниями спроса и ритма производства; преобразованием производственной продукции в торговую; необходимостью образования страховых резервов, а также другими причинами.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Товарные запасы представляются в абсолютных и относительных измерениях. Абсолютная величина товарных запасов может быть выражена в натуральных или в стоимостных единицах.</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Абсолютная величина товарного запаса не постоянна. Она все время меняется в зависимости от поступления и продажи товаров. Поэтому при анализе и планировании важное значение имеет соизмерение товарных запасов с товарооборотом. С этой целью товарные запасы выражаются в днях. Этот показатель — относительный, он характеризуют величину товарного запаса, находящегося на предприятии торговли на определенную дату, и показывает, на сколько дней торговли хватит товарного запаса.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Товарные запасы в днях оборота рассчитываются делением абсолютной величины запасов (на определенную дату) на среднедневной товарооборот соответствующего периода:</w:t>
      </w:r>
    </w:p>
    <w:p w:rsidR="00636AE1" w:rsidRPr="00636AE1" w:rsidRDefault="00636AE1" w:rsidP="00636AE1">
      <w:pPr>
        <w:spacing w:after="0" w:line="264" w:lineRule="auto"/>
        <w:ind w:firstLine="709"/>
        <w:jc w:val="center"/>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До = (З*Т )/ О</w:t>
      </w:r>
    </w:p>
    <w:p w:rsidR="00636AE1" w:rsidRPr="00636AE1" w:rsidRDefault="00636AE1" w:rsidP="00636AE1">
      <w:pPr>
        <w:spacing w:before="16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где</w:t>
      </w:r>
      <w:r w:rsidRPr="00636AE1">
        <w:rPr>
          <w:rFonts w:ascii="Times New Roman" w:eastAsia="Times New Roman" w:hAnsi="Times New Roman" w:cs="Times New Roman"/>
          <w:i/>
          <w:sz w:val="28"/>
          <w:szCs w:val="20"/>
          <w:lang w:eastAsia="ru-RU"/>
        </w:rPr>
        <w:t>До —</w:t>
      </w:r>
      <w:r w:rsidRPr="00636AE1">
        <w:rPr>
          <w:rFonts w:ascii="Times New Roman" w:eastAsia="Times New Roman" w:hAnsi="Times New Roman" w:cs="Times New Roman"/>
          <w:sz w:val="28"/>
          <w:szCs w:val="20"/>
          <w:lang w:eastAsia="ru-RU"/>
        </w:rPr>
        <w:t xml:space="preserve"> дни оборота, уровень товарных запасов;</w:t>
      </w:r>
    </w:p>
    <w:p w:rsidR="00636AE1" w:rsidRPr="00636AE1" w:rsidRDefault="00636AE1" w:rsidP="00636AE1">
      <w:pPr>
        <w:spacing w:after="0" w:line="264" w:lineRule="auto"/>
        <w:ind w:left="32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  3 — сумма товарных запасов;</w:t>
      </w:r>
    </w:p>
    <w:p w:rsidR="00636AE1" w:rsidRPr="00636AE1" w:rsidRDefault="00636AE1" w:rsidP="00636AE1">
      <w:pPr>
        <w:spacing w:after="0" w:line="264" w:lineRule="auto"/>
        <w:ind w:left="32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 О —</w:t>
      </w:r>
      <w:r w:rsidRPr="00636AE1">
        <w:rPr>
          <w:rFonts w:ascii="Times New Roman" w:eastAsia="Times New Roman" w:hAnsi="Times New Roman" w:cs="Times New Roman"/>
          <w:sz w:val="28"/>
          <w:szCs w:val="20"/>
          <w:lang w:eastAsia="ru-RU"/>
        </w:rPr>
        <w:t xml:space="preserve"> объем товарооборота:</w:t>
      </w:r>
    </w:p>
    <w:p w:rsidR="00636AE1" w:rsidRPr="00636AE1" w:rsidRDefault="00636AE1" w:rsidP="00636AE1">
      <w:pPr>
        <w:spacing w:after="0" w:line="264" w:lineRule="auto"/>
        <w:ind w:left="320"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 Т —</w:t>
      </w:r>
      <w:r w:rsidRPr="00636AE1">
        <w:rPr>
          <w:rFonts w:ascii="Times New Roman" w:eastAsia="Times New Roman" w:hAnsi="Times New Roman" w:cs="Times New Roman"/>
          <w:sz w:val="28"/>
          <w:szCs w:val="20"/>
          <w:lang w:eastAsia="ru-RU"/>
        </w:rPr>
        <w:t xml:space="preserve"> число дней в периоде.</w:t>
      </w:r>
    </w:p>
    <w:p w:rsidR="00636AE1" w:rsidRPr="00636AE1" w:rsidRDefault="00636AE1" w:rsidP="00636AE1">
      <w:pPr>
        <w:spacing w:before="40"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Размеры товарных запасов непосредственно связаны со скоростью обращения товаров. При неизменном объеме товарооборота ускорение оборачиваемости товаров приводит к снижению товарных запасов и, наоборот, замедление оборачиваемости требует большей массы товарных запасов. Оценка товарных запасов производится по фактической себестоимости. Ускорение времени обращения товаров имеет большое значение: повышает экономическую эффективность товарного обращения, влияет на воспроизводственные процессы в торговле, является одновременно важным условием повышения прибыли и рентабельности производственно-финансовой деятельности торгового предприятия.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совокупной стоимостной оценке оборотных активов, участвующих в воспроизводственном процессе, основной является оценка запасов товарно-материальных ценностей. По фактической себестоимости оцениваются сырье, основные и вспомогательные материалы, топливо, покупные полуфабрикаты и комплектующие изделия, тара. Фактическая себестоимость включает затраты на приобретение материальных ресурсов, в том числе оплату процентов за приобретение в кредит, предоставляемый поставщиком; наценки 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Фактическая себестоимость материальных ресурсов подвержена существенным колебаниям даже по одному и тому же сырью, материалам и т.п. Это вызвано изменением цен, стоимости услуг, расходов на транспортировку и других составляющих себестоимости или издержек обращения. Поэтому для оценки стоимости запасов, которыми располагает предприятие на конкретную дату, необходимо воспользоваться одним из следующих методов оценки: по текущим ценам; по фактическим ценам закупки; по средним фактическим ценам закупки. Выбранный предприятием метод оценки запасов товарных и других материальных ресурсов определяет не только величину издержек производства и обращения или себестоимость, но и прибыль, следовательно, влияет на сумму уплачиваемых налогов.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Формирование финансовых результатов.</w:t>
      </w:r>
      <w:r w:rsidRPr="00636AE1">
        <w:rPr>
          <w:rFonts w:ascii="Times New Roman" w:eastAsia="Times New Roman" w:hAnsi="Times New Roman" w:cs="Times New Roman"/>
          <w:sz w:val="28"/>
          <w:szCs w:val="20"/>
          <w:lang w:eastAsia="ru-RU"/>
        </w:rPr>
        <w:t xml:space="preserve"> Конечный финансовый результат (прибыль или убыток) определяется аналогично методике, применяемой на предприятиях промышленности.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Валовой доход</w:t>
      </w:r>
      <w:r w:rsidRPr="00636AE1">
        <w:rPr>
          <w:rFonts w:ascii="Times New Roman" w:eastAsia="Times New Roman" w:hAnsi="Times New Roman" w:cs="Times New Roman"/>
          <w:sz w:val="28"/>
          <w:szCs w:val="20"/>
          <w:lang w:eastAsia="ru-RU"/>
        </w:rPr>
        <w:t xml:space="preserve"> торгового предприятия представляет собой сумму всех доходов полученных как от реализации товаров, так и от оказания услуг по другим видам деятельности. Основная часть валового дохода формируется за счет разницы между розничной ценой без налога на добавленную стоимость и ценой приобретения товаров без налога на добавленную стоимость в виде торговых наценок.</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Валовой доход</w:t>
      </w:r>
      <w:r w:rsidRPr="00636AE1">
        <w:rPr>
          <w:rFonts w:ascii="Times New Roman" w:eastAsia="Times New Roman" w:hAnsi="Times New Roman" w:cs="Times New Roman"/>
          <w:sz w:val="28"/>
          <w:szCs w:val="20"/>
          <w:lang w:eastAsia="ru-RU"/>
        </w:rPr>
        <w:t xml:space="preserve"> в торговле представляет собой часть цены товара, предназначенную для покрытия издержек обращения и формирования прибыли торговых организаций.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Приобретая товар, покупатель должен оплатить не только стоимость самого товара, но и стоимость услуг по его реализации. Доход торгового предприятия формируется за счет надбавки к покупной цене товара.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Различают снабженческо-сбытовую (оптовую) надбавку и торговую надбавку.</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 </w:t>
      </w:r>
      <w:r w:rsidRPr="00636AE1">
        <w:rPr>
          <w:rFonts w:ascii="Times New Roman" w:eastAsia="Times New Roman" w:hAnsi="Times New Roman" w:cs="Times New Roman"/>
          <w:i/>
          <w:sz w:val="28"/>
          <w:szCs w:val="20"/>
          <w:lang w:eastAsia="ru-RU"/>
        </w:rPr>
        <w:t>снабженческо-сбытовых (оптовых) надбавках</w:t>
      </w:r>
      <w:r w:rsidRPr="00636AE1">
        <w:rPr>
          <w:rFonts w:ascii="Times New Roman" w:eastAsia="Times New Roman" w:hAnsi="Times New Roman" w:cs="Times New Roman"/>
          <w:sz w:val="28"/>
          <w:szCs w:val="20"/>
          <w:lang w:eastAsia="ru-RU"/>
        </w:rPr>
        <w:t xml:space="preserve"> учитываются расходы по закупке, хранению, комплектации, подсортировке, фасовке, транспортировке и реализации товаров, а также прибыль, необходимая для обеспечения нормальной деятельности. Оптовая надбавка устанавливается в процентах к покупной цене товара.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Торговая надбавка </w:t>
      </w:r>
      <w:r w:rsidRPr="00636AE1">
        <w:rPr>
          <w:rFonts w:ascii="Times New Roman" w:eastAsia="Times New Roman" w:hAnsi="Times New Roman" w:cs="Times New Roman"/>
          <w:sz w:val="28"/>
          <w:szCs w:val="20"/>
          <w:lang w:eastAsia="ru-RU"/>
        </w:rPr>
        <w:t>устанавливается торговыми предприятиями при реализации товаров населению.</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При расчете торговой надбавки необходимо обеспечивать примерно одинаковые условия реализации каждого товара. Поэтому торговые надбавки дифференцируются по товарным группам и отдельным товарам, а также в зависимости от местоположения предприятия торговли.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Потоварная дифференциация торговых надбавок производится в связи с неодинаковым уровнем издержек обращения по отдельным товарам и товарным группам, различной величиной затрат на транспортировку товаров в торговую сеть, на хранение и реализацию товаров.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Торговые надбавки устанавливаются в повышенных размерах на товары, требующие больших транспортных расходов (например, мука, зерно, крупа, соль, оконное стекло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Чтобы избежать увеличения цен, органы государственного управления могут устанавливать ограничения торговой надбавки.</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 ряду социально-значимых товаров (работ, услуг) и лекарственных средств, перечень которых определяется постановлениями Совета Министров и Министерства экономики, торговые надбавки устанавливаются в минимальных размерах (от 10 до 28% в зависимости от вида товара по постановлению Минэкономики от 18.06.2003 №129).</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Постановлением Минэкономики РБ № 166 от 28.09.2005 (с последующими изменениями и дополнениями) организации розничной торговли имеют право предоставлять покупателям скидки со сформированной розничной цены (за исключением товаров, по которым установлены фиксированные розничные цены) на товары, не пользующиеся спросом, с истекающими сроками хранения, имеющими сезонный характер и т.п. При отсутствии условий снижения цен в договорах и/или наличии письменного отказа предприятий-изготовителей по снижению отпускных цен их снижение торговыми организациями может производиться ниже отпускных цен предприятий-изготовителей (поставщиков) с отнесением разницы в ценах на результаты хозяйственной деятельности организаций розничной торговли. Предприятия розничной торговли самостоятельно разрабатывают и утверждают порядок предоставления скидок. При этом в реестр розничных цен изменения не вносятся. При правильно составленном порядке предоставления скидок это позволит менять розничные цены даже в течение одного рабочего дня (например, с учетом числа покупателей, количества оставшихся товаров и многих других факторов).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 торговле при формировании валового дохода используется также система скидок и зачетов. Наиболее часто применяют скидки, предоставляемые поставщиками за большое количество закупаемого товара, сезонные скидки и скидки производителей товаров за выполнение торговлей функций по хранению и доработке товаров.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Под зачетами понимают виды скидок, предоставляемые для стимулирования покупателя к приобретению нового товара взамен устаревшей модели. Цена новой модели уменьшается на определенный процент.</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Источником валового дохода является также выручка от реализации торговыми организациями сопутствующих услуг покупателям: доставка товаров на дом; раскрой тканей; комплектование предварительных заказов; выполнение ремонтно-строительных работ; автотранспортных услуг и др.</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Величина дополнительных доходов исчисляется по каждому виду деятельности, исходя из объема работ и их стоимости, и прибавляется к общей сумме валовых доходов.</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Таким образом, валовой доход торговой организации представляет собой разность между денежнойвыручкой от реализации товаров, НДС и их покупной стоимостью.</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 xml:space="preserve">Формирование, распределение и использование прибыли в торговле. </w:t>
      </w:r>
      <w:r w:rsidRPr="00636AE1">
        <w:rPr>
          <w:rFonts w:ascii="Times New Roman" w:eastAsia="Times New Roman" w:hAnsi="Times New Roman" w:cs="Times New Roman"/>
          <w:sz w:val="28"/>
          <w:szCs w:val="20"/>
          <w:lang w:eastAsia="ru-RU"/>
        </w:rPr>
        <w:t>В процессе производственно-финансового анализа результатов работы торгового предприятия применяются различные показатели прибыли: прибыль (убыток) от реализации товаров; прибыль от реализации основных фондов и иного имущества; валовая (общая) прибыль; чистая прибыль (прибыль, остающаяся в распоряжении предприятия). Различия понятий прибыли определяются их экономическим содержанием и положениями законодательства о налогообложении прибыли предприятий.</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Прибыль (убыток) от реализации товаров</w:t>
      </w:r>
      <w:r w:rsidRPr="00636AE1">
        <w:rPr>
          <w:rFonts w:ascii="Times New Roman" w:eastAsia="Times New Roman" w:hAnsi="Times New Roman" w:cs="Times New Roman"/>
          <w:sz w:val="28"/>
          <w:szCs w:val="20"/>
          <w:lang w:eastAsia="ru-RU"/>
        </w:rPr>
        <w:t xml:space="preserve"> определяется как разность между валовым доходом от реализации товаров (без учета налога на добавленную стоимость) и издержками обращения.</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При определении </w:t>
      </w:r>
      <w:r w:rsidRPr="00636AE1">
        <w:rPr>
          <w:rFonts w:ascii="Times New Roman" w:eastAsia="Times New Roman" w:hAnsi="Times New Roman" w:cs="Times New Roman"/>
          <w:i/>
          <w:sz w:val="28"/>
          <w:szCs w:val="20"/>
          <w:lang w:eastAsia="ru-RU"/>
        </w:rPr>
        <w:t>прибыли от реализации основных фондов и иного имущества в составе прибыли от операционной деятельности</w:t>
      </w:r>
      <w:r w:rsidRPr="00636AE1">
        <w:rPr>
          <w:rFonts w:ascii="Times New Roman" w:eastAsia="Times New Roman" w:hAnsi="Times New Roman" w:cs="Times New Roman"/>
          <w:sz w:val="28"/>
          <w:szCs w:val="20"/>
          <w:lang w:eastAsia="ru-RU"/>
        </w:rPr>
        <w:t xml:space="preserve"> учитывается разница (превышение) между продажной ценой (без налога на добавленную стоимость) и остаточной (первоначальной) стоимостью этих фондов и имущества, увеличенной на индекс инфляции, который рассчитывается в порядке, установленном Правительством РБ. При этом </w:t>
      </w:r>
      <w:r w:rsidRPr="00636AE1">
        <w:rPr>
          <w:rFonts w:ascii="Times New Roman" w:eastAsia="Times New Roman" w:hAnsi="Times New Roman" w:cs="Times New Roman"/>
          <w:i/>
          <w:sz w:val="28"/>
          <w:szCs w:val="20"/>
          <w:lang w:eastAsia="ru-RU"/>
        </w:rPr>
        <w:t>остаточная стоимость имущества</w:t>
      </w:r>
      <w:r w:rsidRPr="00636AE1">
        <w:rPr>
          <w:rFonts w:ascii="Times New Roman" w:eastAsia="Times New Roman" w:hAnsi="Times New Roman" w:cs="Times New Roman"/>
          <w:sz w:val="28"/>
          <w:szCs w:val="20"/>
          <w:lang w:eastAsia="ru-RU"/>
        </w:rPr>
        <w:t xml:space="preserve"> рассматривается применительно к основным фондам, нематериальным активам, а первоначальная стоимость — для прочего имущества.</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i/>
          <w:sz w:val="28"/>
          <w:szCs w:val="20"/>
          <w:lang w:eastAsia="ru-RU"/>
        </w:rPr>
        <w:t>Валовая  прибыль</w:t>
      </w:r>
      <w:r w:rsidRPr="00636AE1">
        <w:rPr>
          <w:rFonts w:ascii="Times New Roman" w:eastAsia="Times New Roman" w:hAnsi="Times New Roman" w:cs="Times New Roman"/>
          <w:sz w:val="28"/>
          <w:szCs w:val="20"/>
          <w:lang w:eastAsia="ru-RU"/>
        </w:rPr>
        <w:t xml:space="preserve"> характеризует конечный финансовый результат хозяйственной деятельности предприятий и представляет собой сумму прибыли (убытка) от реализации товаров, основных фондов, иного имущества и доходов от операционных и внереализационных операций, уменьшенных на сумму расходов по этим операциям. </w:t>
      </w:r>
    </w:p>
    <w:p w:rsidR="00636AE1" w:rsidRPr="00636AE1" w:rsidRDefault="00636AE1" w:rsidP="00636AE1">
      <w:pPr>
        <w:spacing w:after="0" w:line="264" w:lineRule="auto"/>
        <w:ind w:firstLine="709"/>
        <w:jc w:val="both"/>
        <w:rPr>
          <w:rFonts w:ascii="Times New Roman" w:eastAsia="Times New Roman" w:hAnsi="Times New Roman" w:cs="Times New Roman"/>
          <w:sz w:val="28"/>
          <w:szCs w:val="20"/>
          <w:lang w:eastAsia="ru-RU"/>
        </w:rPr>
      </w:pPr>
      <w:r w:rsidRPr="00636AE1">
        <w:rPr>
          <w:rFonts w:ascii="Times New Roman" w:eastAsia="Times New Roman" w:hAnsi="Times New Roman" w:cs="Times New Roman"/>
          <w:sz w:val="28"/>
          <w:szCs w:val="20"/>
          <w:lang w:eastAsia="ru-RU"/>
        </w:rPr>
        <w:t xml:space="preserve">Взаимоотношения с бюджетом и процессы распределения прибыли аналогичны промышленным предприятиям. </w:t>
      </w:r>
    </w:p>
    <w:p w:rsidR="00C44963" w:rsidRDefault="00C44963"/>
    <w:sectPr w:rsidR="00C44963" w:rsidSect="0088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ta BT">
    <w:altName w:val="Courier New"/>
    <w:panose1 w:val="04020906050602070202"/>
    <w:charset w:val="00"/>
    <w:family w:val="decorative"/>
    <w:pitch w:val="variable"/>
    <w:sig w:usb0="00000087" w:usb1="00000000" w:usb2="00000000" w:usb3="00000000" w:csb0="0000001B"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666"/>
    <w:multiLevelType w:val="hybridMultilevel"/>
    <w:tmpl w:val="FB50D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E4D72"/>
    <w:multiLevelType w:val="hybridMultilevel"/>
    <w:tmpl w:val="9D7C1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0544C"/>
    <w:multiLevelType w:val="hybridMultilevel"/>
    <w:tmpl w:val="38C41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36962"/>
    <w:multiLevelType w:val="hybridMultilevel"/>
    <w:tmpl w:val="3D068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340D00"/>
    <w:multiLevelType w:val="multilevel"/>
    <w:tmpl w:val="B32E6888"/>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3A631DE"/>
    <w:multiLevelType w:val="multilevel"/>
    <w:tmpl w:val="A064AB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4AA149B"/>
    <w:multiLevelType w:val="multilevel"/>
    <w:tmpl w:val="E8BC141C"/>
    <w:lvl w:ilvl="0">
      <w:start w:val="1"/>
      <w:numFmt w:val="decimal"/>
      <w:lvlText w:val="%1."/>
      <w:lvlJc w:val="left"/>
      <w:pPr>
        <w:tabs>
          <w:tab w:val="num" w:pos="520"/>
        </w:tabs>
        <w:ind w:left="576" w:hanging="396"/>
      </w:pPr>
      <w:rPr>
        <w:rFonts w:hint="default"/>
      </w:rPr>
    </w:lvl>
    <w:lvl w:ilvl="1">
      <w:start w:val="1"/>
      <w:numFmt w:val="russianLower"/>
      <w:lvlText w:val="%2."/>
      <w:lvlJc w:val="left"/>
      <w:pPr>
        <w:tabs>
          <w:tab w:val="num" w:pos="1156"/>
        </w:tabs>
        <w:ind w:left="1156" w:hanging="360"/>
      </w:pPr>
      <w:rPr>
        <w:rFonts w:hint="default"/>
      </w:rPr>
    </w:lvl>
    <w:lvl w:ilvl="2">
      <w:start w:val="1"/>
      <w:numFmt w:val="upperRoman"/>
      <w:lvlText w:val="%3."/>
      <w:lvlJc w:val="right"/>
      <w:pPr>
        <w:tabs>
          <w:tab w:val="num" w:pos="1876"/>
        </w:tabs>
        <w:ind w:left="1876" w:hanging="180"/>
      </w:pPr>
      <w:rPr>
        <w:rFonts w:hint="default"/>
      </w:r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7">
    <w:nsid w:val="04F26AE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5246816"/>
    <w:multiLevelType w:val="multilevel"/>
    <w:tmpl w:val="CF3A5E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60946F3"/>
    <w:multiLevelType w:val="multilevel"/>
    <w:tmpl w:val="32C8AE76"/>
    <w:lvl w:ilvl="0">
      <w:start w:val="1"/>
      <w:numFmt w:val="decimal"/>
      <w:lvlText w:val="%1)"/>
      <w:lvlJc w:val="left"/>
      <w:pPr>
        <w:tabs>
          <w:tab w:val="num" w:pos="1211"/>
        </w:tabs>
        <w:ind w:left="1211" w:hanging="360"/>
      </w:p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0">
    <w:nsid w:val="07115824"/>
    <w:multiLevelType w:val="singleLevel"/>
    <w:tmpl w:val="D03E8816"/>
    <w:lvl w:ilvl="0">
      <w:start w:val="1"/>
      <w:numFmt w:val="bullet"/>
      <w:lvlText w:val=""/>
      <w:lvlJc w:val="left"/>
      <w:pPr>
        <w:tabs>
          <w:tab w:val="num" w:pos="360"/>
        </w:tabs>
        <w:ind w:left="360" w:hanging="360"/>
      </w:pPr>
      <w:rPr>
        <w:rFonts w:ascii="Wingdings" w:hAnsi="Wingdings" w:hint="default"/>
      </w:rPr>
    </w:lvl>
  </w:abstractNum>
  <w:abstractNum w:abstractNumId="11">
    <w:nsid w:val="0E3070ED"/>
    <w:multiLevelType w:val="hybridMultilevel"/>
    <w:tmpl w:val="E39C5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464E9E"/>
    <w:multiLevelType w:val="hybridMultilevel"/>
    <w:tmpl w:val="F8F448F0"/>
    <w:lvl w:ilvl="0" w:tplc="15A822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E836E4A"/>
    <w:multiLevelType w:val="multilevel"/>
    <w:tmpl w:val="79A2A296"/>
    <w:lvl w:ilvl="0">
      <w:start w:val="1"/>
      <w:numFmt w:val="decimal"/>
      <w:lvlText w:val="%1."/>
      <w:lvlJc w:val="left"/>
      <w:pPr>
        <w:tabs>
          <w:tab w:val="num" w:pos="-480"/>
        </w:tabs>
        <w:ind w:left="-480" w:hanging="360"/>
      </w:pPr>
      <w:rPr>
        <w:rFonts w:hint="default"/>
      </w:rPr>
    </w:lvl>
    <w:lvl w:ilvl="1">
      <w:start w:val="1"/>
      <w:numFmt w:val="decimal"/>
      <w:isLgl/>
      <w:lvlText w:val="%1.%2."/>
      <w:lvlJc w:val="left"/>
      <w:pPr>
        <w:tabs>
          <w:tab w:val="num" w:pos="-60"/>
        </w:tabs>
        <w:ind w:left="-60" w:hanging="420"/>
      </w:pPr>
      <w:rPr>
        <w:rFonts w:hint="default"/>
      </w:rPr>
    </w:lvl>
    <w:lvl w:ilvl="2">
      <w:start w:val="1"/>
      <w:numFmt w:val="decimal"/>
      <w:isLgl/>
      <w:lvlText w:val="%1.%2.%3."/>
      <w:lvlJc w:val="left"/>
      <w:pPr>
        <w:tabs>
          <w:tab w:val="num" w:pos="600"/>
        </w:tabs>
        <w:ind w:left="60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760"/>
        </w:tabs>
        <w:ind w:left="276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4">
    <w:nsid w:val="0E9518B7"/>
    <w:multiLevelType w:val="hybridMultilevel"/>
    <w:tmpl w:val="C2DCF582"/>
    <w:lvl w:ilvl="0" w:tplc="FFFFFFFF">
      <w:start w:val="42"/>
      <w:numFmt w:val="bullet"/>
      <w:lvlText w:val=""/>
      <w:lvlJc w:val="left"/>
      <w:pPr>
        <w:tabs>
          <w:tab w:val="num" w:pos="417"/>
        </w:tabs>
        <w:ind w:left="0" w:firstLine="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F7126E7"/>
    <w:multiLevelType w:val="multilevel"/>
    <w:tmpl w:val="5F0E04F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01B20D6"/>
    <w:multiLevelType w:val="hybridMultilevel"/>
    <w:tmpl w:val="EE0005B8"/>
    <w:lvl w:ilvl="0" w:tplc="FFFFFFFF">
      <w:start w:val="1"/>
      <w:numFmt w:val="decimal"/>
      <w:lvlText w:val="%1."/>
      <w:lvlJc w:val="left"/>
      <w:pPr>
        <w:tabs>
          <w:tab w:val="num" w:pos="473"/>
        </w:tabs>
        <w:ind w:left="113" w:firstLine="0"/>
      </w:pPr>
      <w:rPr>
        <w:rFonts w:ascii="Times New Roman" w:hAnsi="Times New Roman" w:hint="default"/>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01C3FE3"/>
    <w:multiLevelType w:val="multilevel"/>
    <w:tmpl w:val="58AA0870"/>
    <w:lvl w:ilvl="0">
      <w:start w:val="1"/>
      <w:numFmt w:val="decimal"/>
      <w:lvlText w:val="%1."/>
      <w:lvlJc w:val="left"/>
      <w:pPr>
        <w:tabs>
          <w:tab w:val="num" w:pos="624"/>
        </w:tabs>
        <w:ind w:left="680" w:hanging="396"/>
      </w:pPr>
      <w:rPr>
        <w:rFonts w:hint="default"/>
      </w:rPr>
    </w:lvl>
    <w:lvl w:ilvl="1">
      <w:start w:val="1"/>
      <w:numFmt w:val="upperRoman"/>
      <w:lvlText w:val="%2."/>
      <w:lvlJc w:val="right"/>
      <w:pPr>
        <w:tabs>
          <w:tab w:val="num" w:pos="1260"/>
        </w:tabs>
        <w:ind w:left="1260" w:hanging="18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1F34D17"/>
    <w:multiLevelType w:val="multilevel"/>
    <w:tmpl w:val="3B6CFC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5C60858"/>
    <w:multiLevelType w:val="multilevel"/>
    <w:tmpl w:val="B450D8D0"/>
    <w:lvl w:ilvl="0">
      <w:start w:val="1"/>
      <w:numFmt w:val="decimal"/>
      <w:lvlText w:val="%1."/>
      <w:lvlJc w:val="left"/>
      <w:pPr>
        <w:tabs>
          <w:tab w:val="num" w:pos="520"/>
        </w:tabs>
        <w:ind w:left="576" w:hanging="396"/>
      </w:pPr>
      <w:rPr>
        <w:rFonts w:hint="default"/>
      </w:rPr>
    </w:lvl>
    <w:lvl w:ilvl="1" w:tentative="1">
      <w:start w:val="1"/>
      <w:numFmt w:val="lowerLetter"/>
      <w:lvlText w:val="%2."/>
      <w:lvlJc w:val="left"/>
      <w:pPr>
        <w:tabs>
          <w:tab w:val="num" w:pos="1336"/>
        </w:tabs>
        <w:ind w:left="1336" w:hanging="360"/>
      </w:pPr>
    </w:lvl>
    <w:lvl w:ilvl="2" w:tentative="1">
      <w:start w:val="1"/>
      <w:numFmt w:val="lowerRoman"/>
      <w:lvlText w:val="%3."/>
      <w:lvlJc w:val="right"/>
      <w:pPr>
        <w:tabs>
          <w:tab w:val="num" w:pos="2056"/>
        </w:tabs>
        <w:ind w:left="2056" w:hanging="180"/>
      </w:pPr>
    </w:lvl>
    <w:lvl w:ilvl="3" w:tentative="1">
      <w:start w:val="1"/>
      <w:numFmt w:val="decimal"/>
      <w:lvlText w:val="%4."/>
      <w:lvlJc w:val="left"/>
      <w:pPr>
        <w:tabs>
          <w:tab w:val="num" w:pos="2776"/>
        </w:tabs>
        <w:ind w:left="2776" w:hanging="360"/>
      </w:pPr>
    </w:lvl>
    <w:lvl w:ilvl="4" w:tentative="1">
      <w:start w:val="1"/>
      <w:numFmt w:val="lowerLetter"/>
      <w:lvlText w:val="%5."/>
      <w:lvlJc w:val="left"/>
      <w:pPr>
        <w:tabs>
          <w:tab w:val="num" w:pos="3496"/>
        </w:tabs>
        <w:ind w:left="3496" w:hanging="360"/>
      </w:pPr>
    </w:lvl>
    <w:lvl w:ilvl="5" w:tentative="1">
      <w:start w:val="1"/>
      <w:numFmt w:val="lowerRoman"/>
      <w:lvlText w:val="%6."/>
      <w:lvlJc w:val="right"/>
      <w:pPr>
        <w:tabs>
          <w:tab w:val="num" w:pos="4216"/>
        </w:tabs>
        <w:ind w:left="4216" w:hanging="180"/>
      </w:pPr>
    </w:lvl>
    <w:lvl w:ilvl="6" w:tentative="1">
      <w:start w:val="1"/>
      <w:numFmt w:val="decimal"/>
      <w:lvlText w:val="%7."/>
      <w:lvlJc w:val="left"/>
      <w:pPr>
        <w:tabs>
          <w:tab w:val="num" w:pos="4936"/>
        </w:tabs>
        <w:ind w:left="4936" w:hanging="360"/>
      </w:pPr>
    </w:lvl>
    <w:lvl w:ilvl="7" w:tentative="1">
      <w:start w:val="1"/>
      <w:numFmt w:val="lowerLetter"/>
      <w:lvlText w:val="%8."/>
      <w:lvlJc w:val="left"/>
      <w:pPr>
        <w:tabs>
          <w:tab w:val="num" w:pos="5656"/>
        </w:tabs>
        <w:ind w:left="5656" w:hanging="360"/>
      </w:pPr>
    </w:lvl>
    <w:lvl w:ilvl="8" w:tentative="1">
      <w:start w:val="1"/>
      <w:numFmt w:val="lowerRoman"/>
      <w:lvlText w:val="%9."/>
      <w:lvlJc w:val="right"/>
      <w:pPr>
        <w:tabs>
          <w:tab w:val="num" w:pos="6376"/>
        </w:tabs>
        <w:ind w:left="6376" w:hanging="180"/>
      </w:pPr>
    </w:lvl>
  </w:abstractNum>
  <w:abstractNum w:abstractNumId="20">
    <w:nsid w:val="174D0707"/>
    <w:multiLevelType w:val="multilevel"/>
    <w:tmpl w:val="688AECB0"/>
    <w:lvl w:ilvl="0">
      <w:start w:val="1"/>
      <w:numFmt w:val="decimal"/>
      <w:lvlText w:val="%1."/>
      <w:lvlJc w:val="left"/>
      <w:pPr>
        <w:tabs>
          <w:tab w:val="num" w:pos="624"/>
        </w:tabs>
        <w:ind w:left="680" w:hanging="396"/>
      </w:pPr>
      <w:rPr>
        <w:rFonts w:hint="default"/>
      </w:rPr>
    </w:lvl>
    <w:lvl w:ilvl="1">
      <w:start w:val="1"/>
      <w:numFmt w:val="russianLow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7960104"/>
    <w:multiLevelType w:val="multilevel"/>
    <w:tmpl w:val="30D233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20"/>
        </w:tabs>
        <w:ind w:left="1476" w:hanging="396"/>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93E257D"/>
    <w:multiLevelType w:val="multilevel"/>
    <w:tmpl w:val="E7BA4F40"/>
    <w:lvl w:ilvl="0">
      <w:start w:val="1"/>
      <w:numFmt w:val="bullet"/>
      <w:lvlText w:val=""/>
      <w:lvlJc w:val="left"/>
      <w:pPr>
        <w:tabs>
          <w:tab w:val="num" w:pos="1156"/>
        </w:tabs>
        <w:ind w:left="1156" w:hanging="360"/>
      </w:pPr>
      <w:rPr>
        <w:rFonts w:ascii="Symbol" w:hAnsi="Symbol" w:hint="default"/>
      </w:rPr>
    </w:lvl>
    <w:lvl w:ilvl="1" w:tentative="1">
      <w:start w:val="1"/>
      <w:numFmt w:val="bullet"/>
      <w:lvlText w:val="o"/>
      <w:lvlJc w:val="left"/>
      <w:pPr>
        <w:tabs>
          <w:tab w:val="num" w:pos="1876"/>
        </w:tabs>
        <w:ind w:left="1876" w:hanging="360"/>
      </w:pPr>
      <w:rPr>
        <w:rFonts w:ascii="Courier New" w:hAnsi="Courier New" w:cs="Courier New" w:hint="default"/>
      </w:rPr>
    </w:lvl>
    <w:lvl w:ilvl="2" w:tentative="1">
      <w:start w:val="1"/>
      <w:numFmt w:val="bullet"/>
      <w:lvlText w:val=""/>
      <w:lvlJc w:val="left"/>
      <w:pPr>
        <w:tabs>
          <w:tab w:val="num" w:pos="2596"/>
        </w:tabs>
        <w:ind w:left="2596" w:hanging="360"/>
      </w:pPr>
      <w:rPr>
        <w:rFonts w:ascii="Wingdings" w:hAnsi="Wingdings" w:hint="default"/>
      </w:rPr>
    </w:lvl>
    <w:lvl w:ilvl="3" w:tentative="1">
      <w:start w:val="1"/>
      <w:numFmt w:val="bullet"/>
      <w:lvlText w:val=""/>
      <w:lvlJc w:val="left"/>
      <w:pPr>
        <w:tabs>
          <w:tab w:val="num" w:pos="3316"/>
        </w:tabs>
        <w:ind w:left="3316" w:hanging="360"/>
      </w:pPr>
      <w:rPr>
        <w:rFonts w:ascii="Symbol" w:hAnsi="Symbol" w:hint="default"/>
      </w:rPr>
    </w:lvl>
    <w:lvl w:ilvl="4" w:tentative="1">
      <w:start w:val="1"/>
      <w:numFmt w:val="bullet"/>
      <w:lvlText w:val="o"/>
      <w:lvlJc w:val="left"/>
      <w:pPr>
        <w:tabs>
          <w:tab w:val="num" w:pos="4036"/>
        </w:tabs>
        <w:ind w:left="4036" w:hanging="360"/>
      </w:pPr>
      <w:rPr>
        <w:rFonts w:ascii="Courier New" w:hAnsi="Courier New" w:cs="Courier New" w:hint="default"/>
      </w:rPr>
    </w:lvl>
    <w:lvl w:ilvl="5" w:tentative="1">
      <w:start w:val="1"/>
      <w:numFmt w:val="bullet"/>
      <w:lvlText w:val=""/>
      <w:lvlJc w:val="left"/>
      <w:pPr>
        <w:tabs>
          <w:tab w:val="num" w:pos="4756"/>
        </w:tabs>
        <w:ind w:left="4756" w:hanging="360"/>
      </w:pPr>
      <w:rPr>
        <w:rFonts w:ascii="Wingdings" w:hAnsi="Wingdings" w:hint="default"/>
      </w:rPr>
    </w:lvl>
    <w:lvl w:ilvl="6" w:tentative="1">
      <w:start w:val="1"/>
      <w:numFmt w:val="bullet"/>
      <w:lvlText w:val=""/>
      <w:lvlJc w:val="left"/>
      <w:pPr>
        <w:tabs>
          <w:tab w:val="num" w:pos="5476"/>
        </w:tabs>
        <w:ind w:left="5476" w:hanging="360"/>
      </w:pPr>
      <w:rPr>
        <w:rFonts w:ascii="Symbol" w:hAnsi="Symbol" w:hint="default"/>
      </w:rPr>
    </w:lvl>
    <w:lvl w:ilvl="7" w:tentative="1">
      <w:start w:val="1"/>
      <w:numFmt w:val="bullet"/>
      <w:lvlText w:val="o"/>
      <w:lvlJc w:val="left"/>
      <w:pPr>
        <w:tabs>
          <w:tab w:val="num" w:pos="6196"/>
        </w:tabs>
        <w:ind w:left="6196" w:hanging="360"/>
      </w:pPr>
      <w:rPr>
        <w:rFonts w:ascii="Courier New" w:hAnsi="Courier New" w:cs="Courier New" w:hint="default"/>
      </w:rPr>
    </w:lvl>
    <w:lvl w:ilvl="8" w:tentative="1">
      <w:start w:val="1"/>
      <w:numFmt w:val="bullet"/>
      <w:lvlText w:val=""/>
      <w:lvlJc w:val="left"/>
      <w:pPr>
        <w:tabs>
          <w:tab w:val="num" w:pos="6916"/>
        </w:tabs>
        <w:ind w:left="6916" w:hanging="360"/>
      </w:pPr>
      <w:rPr>
        <w:rFonts w:ascii="Wingdings" w:hAnsi="Wingdings" w:hint="default"/>
      </w:rPr>
    </w:lvl>
  </w:abstractNum>
  <w:abstractNum w:abstractNumId="23">
    <w:nsid w:val="1AFB54CD"/>
    <w:multiLevelType w:val="multilevel"/>
    <w:tmpl w:val="09FC79CE"/>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8750F5"/>
    <w:multiLevelType w:val="multilevel"/>
    <w:tmpl w:val="077C7E18"/>
    <w:lvl w:ilvl="0">
      <w:start w:val="1"/>
      <w:numFmt w:val="decimal"/>
      <w:lvlText w:val="%1."/>
      <w:lvlJc w:val="left"/>
      <w:pPr>
        <w:tabs>
          <w:tab w:val="num" w:pos="340"/>
        </w:tabs>
        <w:ind w:left="396" w:hanging="396"/>
      </w:pPr>
      <w:rPr>
        <w:rFonts w:hint="default"/>
      </w:r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25">
    <w:nsid w:val="1B8B67D6"/>
    <w:multiLevelType w:val="multilevel"/>
    <w:tmpl w:val="A76EB500"/>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1EA67450"/>
    <w:multiLevelType w:val="singleLevel"/>
    <w:tmpl w:val="6452346E"/>
    <w:lvl w:ilvl="0">
      <w:start w:val="1"/>
      <w:numFmt w:val="decimal"/>
      <w:lvlText w:val="%1."/>
      <w:lvlJc w:val="left"/>
      <w:pPr>
        <w:tabs>
          <w:tab w:val="num" w:pos="360"/>
        </w:tabs>
        <w:ind w:left="360" w:hanging="360"/>
      </w:pPr>
      <w:rPr>
        <w:color w:val="auto"/>
      </w:rPr>
    </w:lvl>
  </w:abstractNum>
  <w:abstractNum w:abstractNumId="27">
    <w:nsid w:val="1F63562D"/>
    <w:multiLevelType w:val="hybridMultilevel"/>
    <w:tmpl w:val="8A2E9854"/>
    <w:lvl w:ilvl="0" w:tplc="FFFFFFFF">
      <w:start w:val="1"/>
      <w:numFmt w:val="bullet"/>
      <w:lvlText w:val=""/>
      <w:lvlJc w:val="left"/>
      <w:pPr>
        <w:tabs>
          <w:tab w:val="num" w:pos="473"/>
        </w:tabs>
        <w:ind w:left="113" w:firstLine="0"/>
      </w:pPr>
      <w:rPr>
        <w:rFonts w:ascii="Symbol" w:hAnsi="Symbol" w:hint="default"/>
        <w:b w:val="0"/>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08F32F8"/>
    <w:multiLevelType w:val="hybridMultilevel"/>
    <w:tmpl w:val="1E0E4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430AFE"/>
    <w:multiLevelType w:val="multilevel"/>
    <w:tmpl w:val="EAC87BDE"/>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2F96300"/>
    <w:multiLevelType w:val="hybridMultilevel"/>
    <w:tmpl w:val="81FC3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4D66444"/>
    <w:multiLevelType w:val="multilevel"/>
    <w:tmpl w:val="6C20983C"/>
    <w:lvl w:ilvl="0">
      <w:start w:val="1"/>
      <w:numFmt w:val="upperRoman"/>
      <w:lvlText w:val="%1."/>
      <w:lvlJc w:val="right"/>
      <w:pPr>
        <w:tabs>
          <w:tab w:val="num" w:pos="180"/>
        </w:tabs>
        <w:ind w:left="180" w:hanging="180"/>
      </w:pPr>
    </w:lvl>
    <w:lvl w:ilvl="1">
      <w:start w:val="1"/>
      <w:numFmt w:val="bullet"/>
      <w:lvlText w:val="−"/>
      <w:lvlJc w:val="left"/>
      <w:pPr>
        <w:tabs>
          <w:tab w:val="num" w:pos="900"/>
        </w:tabs>
        <w:ind w:left="900" w:hanging="360"/>
      </w:pPr>
      <w:rPr>
        <w:rFonts w:ascii="Vineta BT" w:hAnsi="Vineta BT" w:hint="default"/>
      </w:r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2">
    <w:nsid w:val="25C83478"/>
    <w:multiLevelType w:val="hybridMultilevel"/>
    <w:tmpl w:val="276A693C"/>
    <w:lvl w:ilvl="0" w:tplc="FFFFFFFF">
      <w:start w:val="1"/>
      <w:numFmt w:val="decimal"/>
      <w:lvlText w:val="%1."/>
      <w:lvlJc w:val="left"/>
      <w:pPr>
        <w:tabs>
          <w:tab w:val="num" w:pos="795"/>
        </w:tabs>
        <w:ind w:left="795" w:hanging="360"/>
      </w:p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33">
    <w:nsid w:val="27941640"/>
    <w:multiLevelType w:val="singleLevel"/>
    <w:tmpl w:val="D03E8816"/>
    <w:lvl w:ilvl="0">
      <w:start w:val="1"/>
      <w:numFmt w:val="bullet"/>
      <w:lvlText w:val=""/>
      <w:lvlJc w:val="left"/>
      <w:pPr>
        <w:tabs>
          <w:tab w:val="num" w:pos="360"/>
        </w:tabs>
        <w:ind w:left="360" w:hanging="360"/>
      </w:pPr>
      <w:rPr>
        <w:rFonts w:ascii="Wingdings" w:hAnsi="Wingdings" w:hint="default"/>
      </w:rPr>
    </w:lvl>
  </w:abstractNum>
  <w:abstractNum w:abstractNumId="34">
    <w:nsid w:val="29BF3777"/>
    <w:multiLevelType w:val="multilevel"/>
    <w:tmpl w:val="12686C78"/>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2A2C1635"/>
    <w:multiLevelType w:val="hybridMultilevel"/>
    <w:tmpl w:val="C0CE278C"/>
    <w:lvl w:ilvl="0" w:tplc="9AD20BBC">
      <w:start w:val="1"/>
      <w:numFmt w:val="decimal"/>
      <w:lvlText w:val="%1."/>
      <w:lvlJc w:val="left"/>
      <w:pPr>
        <w:tabs>
          <w:tab w:val="num" w:pos="976"/>
        </w:tabs>
        <w:ind w:left="976" w:hanging="630"/>
      </w:pPr>
    </w:lvl>
    <w:lvl w:ilvl="1" w:tplc="A1D05A6A">
      <w:numFmt w:val="none"/>
      <w:lvlText w:val=""/>
      <w:lvlJc w:val="left"/>
      <w:pPr>
        <w:tabs>
          <w:tab w:val="num" w:pos="360"/>
        </w:tabs>
      </w:pPr>
    </w:lvl>
    <w:lvl w:ilvl="2" w:tplc="03F671F4">
      <w:numFmt w:val="none"/>
      <w:lvlText w:val=""/>
      <w:lvlJc w:val="left"/>
      <w:pPr>
        <w:tabs>
          <w:tab w:val="num" w:pos="360"/>
        </w:tabs>
      </w:pPr>
    </w:lvl>
    <w:lvl w:ilvl="3" w:tplc="1E667498">
      <w:numFmt w:val="none"/>
      <w:lvlText w:val=""/>
      <w:lvlJc w:val="left"/>
      <w:pPr>
        <w:tabs>
          <w:tab w:val="num" w:pos="360"/>
        </w:tabs>
      </w:pPr>
    </w:lvl>
    <w:lvl w:ilvl="4" w:tplc="6D96894C">
      <w:numFmt w:val="none"/>
      <w:lvlText w:val=""/>
      <w:lvlJc w:val="left"/>
      <w:pPr>
        <w:tabs>
          <w:tab w:val="num" w:pos="360"/>
        </w:tabs>
      </w:pPr>
    </w:lvl>
    <w:lvl w:ilvl="5" w:tplc="B60C7754">
      <w:numFmt w:val="none"/>
      <w:lvlText w:val=""/>
      <w:lvlJc w:val="left"/>
      <w:pPr>
        <w:tabs>
          <w:tab w:val="num" w:pos="360"/>
        </w:tabs>
      </w:pPr>
    </w:lvl>
    <w:lvl w:ilvl="6" w:tplc="381ACE14">
      <w:numFmt w:val="none"/>
      <w:lvlText w:val=""/>
      <w:lvlJc w:val="left"/>
      <w:pPr>
        <w:tabs>
          <w:tab w:val="num" w:pos="360"/>
        </w:tabs>
      </w:pPr>
    </w:lvl>
    <w:lvl w:ilvl="7" w:tplc="8BD011BC">
      <w:numFmt w:val="none"/>
      <w:lvlText w:val=""/>
      <w:lvlJc w:val="left"/>
      <w:pPr>
        <w:tabs>
          <w:tab w:val="num" w:pos="360"/>
        </w:tabs>
      </w:pPr>
    </w:lvl>
    <w:lvl w:ilvl="8" w:tplc="CC603C58">
      <w:numFmt w:val="none"/>
      <w:lvlText w:val=""/>
      <w:lvlJc w:val="left"/>
      <w:pPr>
        <w:tabs>
          <w:tab w:val="num" w:pos="360"/>
        </w:tabs>
      </w:pPr>
    </w:lvl>
  </w:abstractNum>
  <w:abstractNum w:abstractNumId="36">
    <w:nsid w:val="2D9207B3"/>
    <w:multiLevelType w:val="multilevel"/>
    <w:tmpl w:val="1B0E7076"/>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2F0F07FB"/>
    <w:multiLevelType w:val="singleLevel"/>
    <w:tmpl w:val="AB602240"/>
    <w:lvl w:ilvl="0">
      <w:start w:val="1"/>
      <w:numFmt w:val="decimal"/>
      <w:lvlText w:val="%1."/>
      <w:legacy w:legacy="1" w:legacySpace="0" w:legacyIndent="197"/>
      <w:lvlJc w:val="left"/>
      <w:rPr>
        <w:rFonts w:ascii="Times New Roman" w:hAnsi="Times New Roman" w:hint="default"/>
      </w:rPr>
    </w:lvl>
  </w:abstractNum>
  <w:abstractNum w:abstractNumId="38">
    <w:nsid w:val="2F5226D7"/>
    <w:multiLevelType w:val="hybridMultilevel"/>
    <w:tmpl w:val="68C83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00A3423"/>
    <w:multiLevelType w:val="hybridMultilevel"/>
    <w:tmpl w:val="A3B83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014347D"/>
    <w:multiLevelType w:val="multilevel"/>
    <w:tmpl w:val="CE8C4FF8"/>
    <w:lvl w:ilvl="0">
      <w:start w:val="1"/>
      <w:numFmt w:val="decimal"/>
      <w:lvlText w:val="%1."/>
      <w:lvlJc w:val="left"/>
      <w:pPr>
        <w:tabs>
          <w:tab w:val="num" w:pos="700"/>
        </w:tabs>
        <w:ind w:left="756" w:hanging="396"/>
      </w:pPr>
      <w:rPr>
        <w:rFonts w:hint="default"/>
      </w:rPr>
    </w:lvl>
    <w:lvl w:ilvl="1">
      <w:start w:val="1"/>
      <w:numFmt w:val="bullet"/>
      <w:lvlText w:val=""/>
      <w:lvlJc w:val="left"/>
      <w:pPr>
        <w:tabs>
          <w:tab w:val="num" w:pos="1516"/>
        </w:tabs>
        <w:ind w:left="1516" w:hanging="360"/>
      </w:pPr>
      <w:rPr>
        <w:rFonts w:ascii="Symbol" w:hAnsi="Symbol" w:hint="default"/>
      </w:rPr>
    </w:lvl>
    <w:lvl w:ilvl="2" w:tentative="1">
      <w:start w:val="1"/>
      <w:numFmt w:val="lowerRoman"/>
      <w:lvlText w:val="%3."/>
      <w:lvlJc w:val="right"/>
      <w:pPr>
        <w:tabs>
          <w:tab w:val="num" w:pos="2236"/>
        </w:tabs>
        <w:ind w:left="2236" w:hanging="180"/>
      </w:pPr>
    </w:lvl>
    <w:lvl w:ilvl="3" w:tentative="1">
      <w:start w:val="1"/>
      <w:numFmt w:val="decimal"/>
      <w:lvlText w:val="%4."/>
      <w:lvlJc w:val="left"/>
      <w:pPr>
        <w:tabs>
          <w:tab w:val="num" w:pos="2956"/>
        </w:tabs>
        <w:ind w:left="2956" w:hanging="360"/>
      </w:pPr>
    </w:lvl>
    <w:lvl w:ilvl="4" w:tentative="1">
      <w:start w:val="1"/>
      <w:numFmt w:val="lowerLetter"/>
      <w:lvlText w:val="%5."/>
      <w:lvlJc w:val="left"/>
      <w:pPr>
        <w:tabs>
          <w:tab w:val="num" w:pos="3676"/>
        </w:tabs>
        <w:ind w:left="3676" w:hanging="360"/>
      </w:pPr>
    </w:lvl>
    <w:lvl w:ilvl="5" w:tentative="1">
      <w:start w:val="1"/>
      <w:numFmt w:val="lowerRoman"/>
      <w:lvlText w:val="%6."/>
      <w:lvlJc w:val="right"/>
      <w:pPr>
        <w:tabs>
          <w:tab w:val="num" w:pos="4396"/>
        </w:tabs>
        <w:ind w:left="4396" w:hanging="180"/>
      </w:pPr>
    </w:lvl>
    <w:lvl w:ilvl="6" w:tentative="1">
      <w:start w:val="1"/>
      <w:numFmt w:val="decimal"/>
      <w:lvlText w:val="%7."/>
      <w:lvlJc w:val="left"/>
      <w:pPr>
        <w:tabs>
          <w:tab w:val="num" w:pos="5116"/>
        </w:tabs>
        <w:ind w:left="5116" w:hanging="360"/>
      </w:pPr>
    </w:lvl>
    <w:lvl w:ilvl="7" w:tentative="1">
      <w:start w:val="1"/>
      <w:numFmt w:val="lowerLetter"/>
      <w:lvlText w:val="%8."/>
      <w:lvlJc w:val="left"/>
      <w:pPr>
        <w:tabs>
          <w:tab w:val="num" w:pos="5836"/>
        </w:tabs>
        <w:ind w:left="5836" w:hanging="360"/>
      </w:pPr>
    </w:lvl>
    <w:lvl w:ilvl="8" w:tentative="1">
      <w:start w:val="1"/>
      <w:numFmt w:val="lowerRoman"/>
      <w:lvlText w:val="%9."/>
      <w:lvlJc w:val="right"/>
      <w:pPr>
        <w:tabs>
          <w:tab w:val="num" w:pos="6556"/>
        </w:tabs>
        <w:ind w:left="6556" w:hanging="180"/>
      </w:pPr>
    </w:lvl>
  </w:abstractNum>
  <w:abstractNum w:abstractNumId="41">
    <w:nsid w:val="30C11F47"/>
    <w:multiLevelType w:val="multilevel"/>
    <w:tmpl w:val="4AAE8CBA"/>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22567F4"/>
    <w:multiLevelType w:val="multilevel"/>
    <w:tmpl w:val="7C44CAD0"/>
    <w:lvl w:ilvl="0">
      <w:start w:val="1"/>
      <w:numFmt w:val="upperRoman"/>
      <w:lvlText w:val="%1."/>
      <w:lvlJc w:val="right"/>
      <w:pPr>
        <w:tabs>
          <w:tab w:val="num" w:pos="180"/>
        </w:tabs>
        <w:ind w:left="180" w:hanging="180"/>
      </w:pPr>
    </w:lvl>
    <w:lvl w:ilvl="1">
      <w:start w:val="1"/>
      <w:numFmt w:val="bullet"/>
      <w:lvlText w:val="−"/>
      <w:lvlJc w:val="left"/>
      <w:pPr>
        <w:tabs>
          <w:tab w:val="num" w:pos="900"/>
        </w:tabs>
        <w:ind w:left="900" w:hanging="360"/>
      </w:pPr>
      <w:rPr>
        <w:rFonts w:ascii="Vineta BT" w:hAnsi="Vineta BT"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3">
    <w:nsid w:val="322C7F05"/>
    <w:multiLevelType w:val="multilevel"/>
    <w:tmpl w:val="576ADB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3237361B"/>
    <w:multiLevelType w:val="multilevel"/>
    <w:tmpl w:val="EAC87BDE"/>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328677A8"/>
    <w:multiLevelType w:val="singleLevel"/>
    <w:tmpl w:val="68D88FCE"/>
    <w:lvl w:ilvl="0">
      <w:start w:val="1"/>
      <w:numFmt w:val="decimal"/>
      <w:lvlText w:val="%1."/>
      <w:lvlJc w:val="left"/>
      <w:pPr>
        <w:tabs>
          <w:tab w:val="num" w:pos="842"/>
        </w:tabs>
        <w:ind w:left="842" w:hanging="525"/>
      </w:pPr>
      <w:rPr>
        <w:rFonts w:hint="default"/>
      </w:rPr>
    </w:lvl>
  </w:abstractNum>
  <w:abstractNum w:abstractNumId="46">
    <w:nsid w:val="338E1AF3"/>
    <w:multiLevelType w:val="multilevel"/>
    <w:tmpl w:val="FEF23580"/>
    <w:lvl w:ilvl="0">
      <w:start w:val="1"/>
      <w:numFmt w:val="decimal"/>
      <w:lvlText w:val="%1."/>
      <w:lvlJc w:val="left"/>
      <w:pPr>
        <w:tabs>
          <w:tab w:val="num" w:pos="1340"/>
        </w:tabs>
        <w:ind w:left="1340" w:hanging="360"/>
      </w:pPr>
    </w:lvl>
    <w:lvl w:ilvl="1" w:tentative="1">
      <w:start w:val="1"/>
      <w:numFmt w:val="lowerLetter"/>
      <w:lvlText w:val="%2."/>
      <w:lvlJc w:val="left"/>
      <w:pPr>
        <w:tabs>
          <w:tab w:val="num" w:pos="2060"/>
        </w:tabs>
        <w:ind w:left="2060" w:hanging="360"/>
      </w:pPr>
    </w:lvl>
    <w:lvl w:ilvl="2" w:tentative="1">
      <w:start w:val="1"/>
      <w:numFmt w:val="lowerRoman"/>
      <w:lvlText w:val="%3."/>
      <w:lvlJc w:val="right"/>
      <w:pPr>
        <w:tabs>
          <w:tab w:val="num" w:pos="2780"/>
        </w:tabs>
        <w:ind w:left="2780" w:hanging="180"/>
      </w:pPr>
    </w:lvl>
    <w:lvl w:ilvl="3" w:tentative="1">
      <w:start w:val="1"/>
      <w:numFmt w:val="decimal"/>
      <w:lvlText w:val="%4."/>
      <w:lvlJc w:val="left"/>
      <w:pPr>
        <w:tabs>
          <w:tab w:val="num" w:pos="3500"/>
        </w:tabs>
        <w:ind w:left="3500" w:hanging="360"/>
      </w:pPr>
    </w:lvl>
    <w:lvl w:ilvl="4" w:tentative="1">
      <w:start w:val="1"/>
      <w:numFmt w:val="lowerLetter"/>
      <w:lvlText w:val="%5."/>
      <w:lvlJc w:val="left"/>
      <w:pPr>
        <w:tabs>
          <w:tab w:val="num" w:pos="4220"/>
        </w:tabs>
        <w:ind w:left="4220" w:hanging="360"/>
      </w:pPr>
    </w:lvl>
    <w:lvl w:ilvl="5" w:tentative="1">
      <w:start w:val="1"/>
      <w:numFmt w:val="lowerRoman"/>
      <w:lvlText w:val="%6."/>
      <w:lvlJc w:val="right"/>
      <w:pPr>
        <w:tabs>
          <w:tab w:val="num" w:pos="4940"/>
        </w:tabs>
        <w:ind w:left="4940" w:hanging="180"/>
      </w:pPr>
    </w:lvl>
    <w:lvl w:ilvl="6" w:tentative="1">
      <w:start w:val="1"/>
      <w:numFmt w:val="decimal"/>
      <w:lvlText w:val="%7."/>
      <w:lvlJc w:val="left"/>
      <w:pPr>
        <w:tabs>
          <w:tab w:val="num" w:pos="5660"/>
        </w:tabs>
        <w:ind w:left="5660" w:hanging="360"/>
      </w:pPr>
    </w:lvl>
    <w:lvl w:ilvl="7" w:tentative="1">
      <w:start w:val="1"/>
      <w:numFmt w:val="lowerLetter"/>
      <w:lvlText w:val="%8."/>
      <w:lvlJc w:val="left"/>
      <w:pPr>
        <w:tabs>
          <w:tab w:val="num" w:pos="6380"/>
        </w:tabs>
        <w:ind w:left="6380" w:hanging="360"/>
      </w:pPr>
    </w:lvl>
    <w:lvl w:ilvl="8" w:tentative="1">
      <w:start w:val="1"/>
      <w:numFmt w:val="lowerRoman"/>
      <w:lvlText w:val="%9."/>
      <w:lvlJc w:val="right"/>
      <w:pPr>
        <w:tabs>
          <w:tab w:val="num" w:pos="7100"/>
        </w:tabs>
        <w:ind w:left="7100" w:hanging="180"/>
      </w:pPr>
    </w:lvl>
  </w:abstractNum>
  <w:abstractNum w:abstractNumId="47">
    <w:nsid w:val="341304AA"/>
    <w:multiLevelType w:val="multilevel"/>
    <w:tmpl w:val="F5961B8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34C2375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36FE7F65"/>
    <w:multiLevelType w:val="multilevel"/>
    <w:tmpl w:val="430C9A5E"/>
    <w:lvl w:ilvl="0">
      <w:start w:val="1"/>
      <w:numFmt w:val="bullet"/>
      <w:lvlText w:val=""/>
      <w:lvlJc w:val="left"/>
      <w:pPr>
        <w:tabs>
          <w:tab w:val="num" w:pos="945"/>
        </w:tabs>
        <w:ind w:left="945" w:hanging="360"/>
      </w:pPr>
      <w:rPr>
        <w:rFonts w:ascii="Symbol" w:hAnsi="Symbol" w:hint="default"/>
      </w:rPr>
    </w:lvl>
    <w:lvl w:ilvl="1">
      <w:start w:val="1"/>
      <w:numFmt w:val="decimal"/>
      <w:lvlText w:val="%2."/>
      <w:lvlJc w:val="left"/>
      <w:pPr>
        <w:tabs>
          <w:tab w:val="num" w:pos="1336"/>
        </w:tabs>
        <w:ind w:left="1336" w:hanging="360"/>
      </w:pPr>
      <w:rPr>
        <w:rFonts w:hint="default"/>
      </w:rPr>
    </w:lvl>
    <w:lvl w:ilvl="2" w:tentative="1">
      <w:start w:val="1"/>
      <w:numFmt w:val="lowerRoman"/>
      <w:lvlText w:val="%3."/>
      <w:lvlJc w:val="right"/>
      <w:pPr>
        <w:tabs>
          <w:tab w:val="num" w:pos="2056"/>
        </w:tabs>
        <w:ind w:left="2056" w:hanging="180"/>
      </w:pPr>
    </w:lvl>
    <w:lvl w:ilvl="3" w:tentative="1">
      <w:start w:val="1"/>
      <w:numFmt w:val="decimal"/>
      <w:lvlText w:val="%4."/>
      <w:lvlJc w:val="left"/>
      <w:pPr>
        <w:tabs>
          <w:tab w:val="num" w:pos="2776"/>
        </w:tabs>
        <w:ind w:left="2776" w:hanging="360"/>
      </w:pPr>
    </w:lvl>
    <w:lvl w:ilvl="4" w:tentative="1">
      <w:start w:val="1"/>
      <w:numFmt w:val="lowerLetter"/>
      <w:lvlText w:val="%5."/>
      <w:lvlJc w:val="left"/>
      <w:pPr>
        <w:tabs>
          <w:tab w:val="num" w:pos="3496"/>
        </w:tabs>
        <w:ind w:left="3496" w:hanging="360"/>
      </w:pPr>
    </w:lvl>
    <w:lvl w:ilvl="5" w:tentative="1">
      <w:start w:val="1"/>
      <w:numFmt w:val="lowerRoman"/>
      <w:lvlText w:val="%6."/>
      <w:lvlJc w:val="right"/>
      <w:pPr>
        <w:tabs>
          <w:tab w:val="num" w:pos="4216"/>
        </w:tabs>
        <w:ind w:left="4216" w:hanging="180"/>
      </w:pPr>
    </w:lvl>
    <w:lvl w:ilvl="6" w:tentative="1">
      <w:start w:val="1"/>
      <w:numFmt w:val="decimal"/>
      <w:lvlText w:val="%7."/>
      <w:lvlJc w:val="left"/>
      <w:pPr>
        <w:tabs>
          <w:tab w:val="num" w:pos="4936"/>
        </w:tabs>
        <w:ind w:left="4936" w:hanging="360"/>
      </w:pPr>
    </w:lvl>
    <w:lvl w:ilvl="7" w:tentative="1">
      <w:start w:val="1"/>
      <w:numFmt w:val="lowerLetter"/>
      <w:lvlText w:val="%8."/>
      <w:lvlJc w:val="left"/>
      <w:pPr>
        <w:tabs>
          <w:tab w:val="num" w:pos="5656"/>
        </w:tabs>
        <w:ind w:left="5656" w:hanging="360"/>
      </w:pPr>
    </w:lvl>
    <w:lvl w:ilvl="8" w:tentative="1">
      <w:start w:val="1"/>
      <w:numFmt w:val="lowerRoman"/>
      <w:lvlText w:val="%9."/>
      <w:lvlJc w:val="right"/>
      <w:pPr>
        <w:tabs>
          <w:tab w:val="num" w:pos="6376"/>
        </w:tabs>
        <w:ind w:left="6376" w:hanging="180"/>
      </w:pPr>
    </w:lvl>
  </w:abstractNum>
  <w:abstractNum w:abstractNumId="50">
    <w:nsid w:val="38AE28DA"/>
    <w:multiLevelType w:val="multilevel"/>
    <w:tmpl w:val="E91EC946"/>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38F97623"/>
    <w:multiLevelType w:val="multilevel"/>
    <w:tmpl w:val="B78CF66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20"/>
        </w:tabs>
        <w:ind w:left="1476" w:hanging="396"/>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3AB85FD8"/>
    <w:multiLevelType w:val="hybridMultilevel"/>
    <w:tmpl w:val="DD0834B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3">
    <w:nsid w:val="3C00064B"/>
    <w:multiLevelType w:val="multilevel"/>
    <w:tmpl w:val="115C6C18"/>
    <w:lvl w:ilvl="0">
      <w:start w:val="1"/>
      <w:numFmt w:val="decimal"/>
      <w:lvlText w:val="%1."/>
      <w:lvlJc w:val="left"/>
      <w:pPr>
        <w:tabs>
          <w:tab w:val="num" w:pos="360"/>
        </w:tabs>
        <w:ind w:left="360" w:hanging="360"/>
      </w:pPr>
      <w:rPr>
        <w:sz w:val="28"/>
        <w:szCs w:val="28"/>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4">
    <w:nsid w:val="429054BE"/>
    <w:multiLevelType w:val="multilevel"/>
    <w:tmpl w:val="83F83E1A"/>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42920F78"/>
    <w:multiLevelType w:val="hybridMultilevel"/>
    <w:tmpl w:val="5BFA2080"/>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6">
    <w:nsid w:val="43B53068"/>
    <w:multiLevelType w:val="multilevel"/>
    <w:tmpl w:val="7B5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57">
    <w:nsid w:val="44180E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45E80C7A"/>
    <w:multiLevelType w:val="hybridMultilevel"/>
    <w:tmpl w:val="C49ACA60"/>
    <w:lvl w:ilvl="0" w:tplc="BB7277CE">
      <w:start w:val="1"/>
      <w:numFmt w:val="bullet"/>
      <w:lvlText w:val=""/>
      <w:lvlJc w:val="left"/>
      <w:pPr>
        <w:tabs>
          <w:tab w:val="num" w:pos="1619"/>
        </w:tabs>
        <w:ind w:left="161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9">
    <w:nsid w:val="46543858"/>
    <w:multiLevelType w:val="multilevel"/>
    <w:tmpl w:val="683AF0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48441266"/>
    <w:multiLevelType w:val="hybridMultilevel"/>
    <w:tmpl w:val="8D3814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1">
    <w:nsid w:val="49504B65"/>
    <w:multiLevelType w:val="multilevel"/>
    <w:tmpl w:val="513024E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2">
    <w:nsid w:val="50713B5E"/>
    <w:multiLevelType w:val="multilevel"/>
    <w:tmpl w:val="4224BE7E"/>
    <w:lvl w:ilvl="0">
      <w:start w:val="1"/>
      <w:numFmt w:val="upperRoman"/>
      <w:lvlText w:val="%1."/>
      <w:lvlJc w:val="right"/>
      <w:pPr>
        <w:tabs>
          <w:tab w:val="num" w:pos="464"/>
        </w:tabs>
        <w:ind w:left="464" w:hanging="180"/>
      </w:pPr>
    </w:lvl>
    <w:lvl w:ilvl="1">
      <w:start w:val="1"/>
      <w:numFmt w:val="decimal"/>
      <w:lvlText w:val="%2."/>
      <w:lvlJc w:val="left"/>
      <w:pPr>
        <w:tabs>
          <w:tab w:val="num" w:pos="1164"/>
        </w:tabs>
        <w:ind w:left="1220" w:hanging="396"/>
      </w:pPr>
      <w:rPr>
        <w:rFonts w:hint="default"/>
      </w:rPr>
    </w:lvl>
    <w:lvl w:ilvl="2">
      <w:start w:val="1"/>
      <w:numFmt w:val="russianLower"/>
      <w:lvlText w:val="%3)"/>
      <w:lvlJc w:val="left"/>
      <w:pPr>
        <w:tabs>
          <w:tab w:val="num" w:pos="2084"/>
        </w:tabs>
        <w:ind w:left="2084" w:hanging="360"/>
      </w:pPr>
      <w:rPr>
        <w:rFonts w:hint="default"/>
      </w:rPr>
    </w:lvl>
    <w:lvl w:ilvl="3" w:tentative="1">
      <w:start w:val="1"/>
      <w:numFmt w:val="decimal"/>
      <w:lvlText w:val="%4."/>
      <w:lvlJc w:val="left"/>
      <w:pPr>
        <w:tabs>
          <w:tab w:val="num" w:pos="2624"/>
        </w:tabs>
        <w:ind w:left="2624" w:hanging="360"/>
      </w:pPr>
    </w:lvl>
    <w:lvl w:ilvl="4" w:tentative="1">
      <w:start w:val="1"/>
      <w:numFmt w:val="lowerLetter"/>
      <w:lvlText w:val="%5."/>
      <w:lvlJc w:val="left"/>
      <w:pPr>
        <w:tabs>
          <w:tab w:val="num" w:pos="3344"/>
        </w:tabs>
        <w:ind w:left="3344" w:hanging="360"/>
      </w:pPr>
    </w:lvl>
    <w:lvl w:ilvl="5" w:tentative="1">
      <w:start w:val="1"/>
      <w:numFmt w:val="lowerRoman"/>
      <w:lvlText w:val="%6."/>
      <w:lvlJc w:val="right"/>
      <w:pPr>
        <w:tabs>
          <w:tab w:val="num" w:pos="4064"/>
        </w:tabs>
        <w:ind w:left="4064" w:hanging="180"/>
      </w:pPr>
    </w:lvl>
    <w:lvl w:ilvl="6" w:tentative="1">
      <w:start w:val="1"/>
      <w:numFmt w:val="decimal"/>
      <w:lvlText w:val="%7."/>
      <w:lvlJc w:val="left"/>
      <w:pPr>
        <w:tabs>
          <w:tab w:val="num" w:pos="4784"/>
        </w:tabs>
        <w:ind w:left="4784" w:hanging="360"/>
      </w:pPr>
    </w:lvl>
    <w:lvl w:ilvl="7" w:tentative="1">
      <w:start w:val="1"/>
      <w:numFmt w:val="lowerLetter"/>
      <w:lvlText w:val="%8."/>
      <w:lvlJc w:val="left"/>
      <w:pPr>
        <w:tabs>
          <w:tab w:val="num" w:pos="5504"/>
        </w:tabs>
        <w:ind w:left="5504" w:hanging="360"/>
      </w:pPr>
    </w:lvl>
    <w:lvl w:ilvl="8" w:tentative="1">
      <w:start w:val="1"/>
      <w:numFmt w:val="lowerRoman"/>
      <w:lvlText w:val="%9."/>
      <w:lvlJc w:val="right"/>
      <w:pPr>
        <w:tabs>
          <w:tab w:val="num" w:pos="6224"/>
        </w:tabs>
        <w:ind w:left="6224" w:hanging="180"/>
      </w:pPr>
    </w:lvl>
  </w:abstractNum>
  <w:abstractNum w:abstractNumId="63">
    <w:nsid w:val="50D70F93"/>
    <w:multiLevelType w:val="hybridMultilevel"/>
    <w:tmpl w:val="5DDC21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1690028"/>
    <w:multiLevelType w:val="multilevel"/>
    <w:tmpl w:val="6464C7D0"/>
    <w:lvl w:ilvl="0">
      <w:start w:val="1"/>
      <w:numFmt w:val="upperRoman"/>
      <w:lvlText w:val="%1."/>
      <w:lvlJc w:val="right"/>
      <w:pPr>
        <w:tabs>
          <w:tab w:val="num" w:pos="464"/>
        </w:tabs>
        <w:ind w:left="464" w:hanging="180"/>
      </w:pPr>
    </w:lvl>
    <w:lvl w:ilvl="1">
      <w:start w:val="1"/>
      <w:numFmt w:val="bullet"/>
      <w:lvlText w:val=""/>
      <w:lvlJc w:val="left"/>
      <w:pPr>
        <w:tabs>
          <w:tab w:val="num" w:pos="1184"/>
        </w:tabs>
        <w:ind w:left="1184" w:hanging="360"/>
      </w:pPr>
      <w:rPr>
        <w:rFonts w:ascii="Symbol" w:hAnsi="Symbol" w:hint="default"/>
      </w:rPr>
    </w:lvl>
    <w:lvl w:ilvl="2">
      <w:start w:val="1"/>
      <w:numFmt w:val="russianLower"/>
      <w:lvlText w:val="%3)"/>
      <w:lvlJc w:val="left"/>
      <w:pPr>
        <w:tabs>
          <w:tab w:val="num" w:pos="2084"/>
        </w:tabs>
        <w:ind w:left="2084" w:hanging="360"/>
      </w:pPr>
      <w:rPr>
        <w:rFonts w:hint="default"/>
      </w:rPr>
    </w:lvl>
    <w:lvl w:ilvl="3" w:tentative="1">
      <w:start w:val="1"/>
      <w:numFmt w:val="decimal"/>
      <w:lvlText w:val="%4."/>
      <w:lvlJc w:val="left"/>
      <w:pPr>
        <w:tabs>
          <w:tab w:val="num" w:pos="2624"/>
        </w:tabs>
        <w:ind w:left="2624" w:hanging="360"/>
      </w:pPr>
    </w:lvl>
    <w:lvl w:ilvl="4" w:tentative="1">
      <w:start w:val="1"/>
      <w:numFmt w:val="lowerLetter"/>
      <w:lvlText w:val="%5."/>
      <w:lvlJc w:val="left"/>
      <w:pPr>
        <w:tabs>
          <w:tab w:val="num" w:pos="3344"/>
        </w:tabs>
        <w:ind w:left="3344" w:hanging="360"/>
      </w:pPr>
    </w:lvl>
    <w:lvl w:ilvl="5" w:tentative="1">
      <w:start w:val="1"/>
      <w:numFmt w:val="lowerRoman"/>
      <w:lvlText w:val="%6."/>
      <w:lvlJc w:val="right"/>
      <w:pPr>
        <w:tabs>
          <w:tab w:val="num" w:pos="4064"/>
        </w:tabs>
        <w:ind w:left="4064" w:hanging="180"/>
      </w:pPr>
    </w:lvl>
    <w:lvl w:ilvl="6" w:tentative="1">
      <w:start w:val="1"/>
      <w:numFmt w:val="decimal"/>
      <w:lvlText w:val="%7."/>
      <w:lvlJc w:val="left"/>
      <w:pPr>
        <w:tabs>
          <w:tab w:val="num" w:pos="4784"/>
        </w:tabs>
        <w:ind w:left="4784" w:hanging="360"/>
      </w:pPr>
    </w:lvl>
    <w:lvl w:ilvl="7" w:tentative="1">
      <w:start w:val="1"/>
      <w:numFmt w:val="lowerLetter"/>
      <w:lvlText w:val="%8."/>
      <w:lvlJc w:val="left"/>
      <w:pPr>
        <w:tabs>
          <w:tab w:val="num" w:pos="5504"/>
        </w:tabs>
        <w:ind w:left="5504" w:hanging="360"/>
      </w:pPr>
    </w:lvl>
    <w:lvl w:ilvl="8" w:tentative="1">
      <w:start w:val="1"/>
      <w:numFmt w:val="lowerRoman"/>
      <w:lvlText w:val="%9."/>
      <w:lvlJc w:val="right"/>
      <w:pPr>
        <w:tabs>
          <w:tab w:val="num" w:pos="6224"/>
        </w:tabs>
        <w:ind w:left="6224" w:hanging="180"/>
      </w:pPr>
    </w:lvl>
  </w:abstractNum>
  <w:abstractNum w:abstractNumId="65">
    <w:nsid w:val="53553D4B"/>
    <w:multiLevelType w:val="multilevel"/>
    <w:tmpl w:val="BC8CD3F4"/>
    <w:lvl w:ilvl="0">
      <w:start w:val="1"/>
      <w:numFmt w:val="upperRoman"/>
      <w:pStyle w:val="1"/>
      <w:lvlText w:val="Форма %1:"/>
      <w:lvlJc w:val="left"/>
      <w:pPr>
        <w:tabs>
          <w:tab w:val="num" w:pos="1440"/>
        </w:tabs>
        <w:ind w:left="0" w:firstLine="0"/>
      </w:pPr>
      <w:rPr>
        <w:rFonts w:ascii="Times New Roman" w:hAnsi="Times New Roman" w:hint="default"/>
        <w:b w:val="0"/>
        <w:i w:val="0"/>
        <w:sz w:val="24"/>
        <w:szCs w:val="24"/>
      </w:rPr>
    </w:lvl>
    <w:lvl w:ilvl="1">
      <w:start w:val="1"/>
      <w:numFmt w:val="decimalZero"/>
      <w:pStyle w:val="2"/>
      <w:isLgl/>
      <w:lvlText w:val="Раздел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66">
    <w:nsid w:val="59FD7EF5"/>
    <w:multiLevelType w:val="multilevel"/>
    <w:tmpl w:val="885492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5CD101BB"/>
    <w:multiLevelType w:val="multilevel"/>
    <w:tmpl w:val="383E17C0"/>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EDC64F9"/>
    <w:multiLevelType w:val="multilevel"/>
    <w:tmpl w:val="513023A8"/>
    <w:lvl w:ilvl="0">
      <w:start w:val="1"/>
      <w:numFmt w:val="bullet"/>
      <w:lvlText w:val=""/>
      <w:lvlJc w:val="left"/>
      <w:pPr>
        <w:tabs>
          <w:tab w:val="num" w:pos="1230"/>
        </w:tabs>
        <w:ind w:left="1230" w:hanging="360"/>
      </w:pPr>
      <w:rPr>
        <w:rFonts w:ascii="Symbol" w:hAnsi="Symbol" w:hint="default"/>
      </w:rPr>
    </w:lvl>
    <w:lvl w:ilvl="1">
      <w:start w:val="1"/>
      <w:numFmt w:val="decimal"/>
      <w:lvlText w:val="%2."/>
      <w:lvlJc w:val="left"/>
      <w:pPr>
        <w:tabs>
          <w:tab w:val="num" w:pos="1950"/>
        </w:tabs>
        <w:ind w:left="1950" w:hanging="360"/>
      </w:pPr>
      <w:rPr>
        <w:rFonts w:hint="default"/>
      </w:rPr>
    </w:lvl>
    <w:lvl w:ilvl="2" w:tentative="1">
      <w:start w:val="1"/>
      <w:numFmt w:val="bullet"/>
      <w:lvlText w:val=""/>
      <w:lvlJc w:val="left"/>
      <w:pPr>
        <w:tabs>
          <w:tab w:val="num" w:pos="2670"/>
        </w:tabs>
        <w:ind w:left="2670" w:hanging="360"/>
      </w:pPr>
      <w:rPr>
        <w:rFonts w:ascii="Wingdings" w:hAnsi="Wingdings" w:hint="default"/>
      </w:rPr>
    </w:lvl>
    <w:lvl w:ilvl="3" w:tentative="1">
      <w:start w:val="1"/>
      <w:numFmt w:val="bullet"/>
      <w:lvlText w:val=""/>
      <w:lvlJc w:val="left"/>
      <w:pPr>
        <w:tabs>
          <w:tab w:val="num" w:pos="3390"/>
        </w:tabs>
        <w:ind w:left="3390" w:hanging="360"/>
      </w:pPr>
      <w:rPr>
        <w:rFonts w:ascii="Symbol" w:hAnsi="Symbol" w:hint="default"/>
      </w:rPr>
    </w:lvl>
    <w:lvl w:ilvl="4" w:tentative="1">
      <w:start w:val="1"/>
      <w:numFmt w:val="bullet"/>
      <w:lvlText w:val="o"/>
      <w:lvlJc w:val="left"/>
      <w:pPr>
        <w:tabs>
          <w:tab w:val="num" w:pos="4110"/>
        </w:tabs>
        <w:ind w:left="4110" w:hanging="360"/>
      </w:pPr>
      <w:rPr>
        <w:rFonts w:ascii="Courier New" w:hAnsi="Courier New" w:cs="Courier New" w:hint="default"/>
      </w:rPr>
    </w:lvl>
    <w:lvl w:ilvl="5" w:tentative="1">
      <w:start w:val="1"/>
      <w:numFmt w:val="bullet"/>
      <w:lvlText w:val=""/>
      <w:lvlJc w:val="left"/>
      <w:pPr>
        <w:tabs>
          <w:tab w:val="num" w:pos="4830"/>
        </w:tabs>
        <w:ind w:left="4830" w:hanging="360"/>
      </w:pPr>
      <w:rPr>
        <w:rFonts w:ascii="Wingdings" w:hAnsi="Wingdings" w:hint="default"/>
      </w:rPr>
    </w:lvl>
    <w:lvl w:ilvl="6" w:tentative="1">
      <w:start w:val="1"/>
      <w:numFmt w:val="bullet"/>
      <w:lvlText w:val=""/>
      <w:lvlJc w:val="left"/>
      <w:pPr>
        <w:tabs>
          <w:tab w:val="num" w:pos="5550"/>
        </w:tabs>
        <w:ind w:left="5550" w:hanging="360"/>
      </w:pPr>
      <w:rPr>
        <w:rFonts w:ascii="Symbol" w:hAnsi="Symbol" w:hint="default"/>
      </w:rPr>
    </w:lvl>
    <w:lvl w:ilvl="7" w:tentative="1">
      <w:start w:val="1"/>
      <w:numFmt w:val="bullet"/>
      <w:lvlText w:val="o"/>
      <w:lvlJc w:val="left"/>
      <w:pPr>
        <w:tabs>
          <w:tab w:val="num" w:pos="6270"/>
        </w:tabs>
        <w:ind w:left="6270" w:hanging="360"/>
      </w:pPr>
      <w:rPr>
        <w:rFonts w:ascii="Courier New" w:hAnsi="Courier New" w:cs="Courier New" w:hint="default"/>
      </w:rPr>
    </w:lvl>
    <w:lvl w:ilvl="8" w:tentative="1">
      <w:start w:val="1"/>
      <w:numFmt w:val="bullet"/>
      <w:lvlText w:val=""/>
      <w:lvlJc w:val="left"/>
      <w:pPr>
        <w:tabs>
          <w:tab w:val="num" w:pos="6990"/>
        </w:tabs>
        <w:ind w:left="6990" w:hanging="360"/>
      </w:pPr>
      <w:rPr>
        <w:rFonts w:ascii="Wingdings" w:hAnsi="Wingdings" w:hint="default"/>
      </w:rPr>
    </w:lvl>
  </w:abstractNum>
  <w:abstractNum w:abstractNumId="69">
    <w:nsid w:val="5F36579D"/>
    <w:multiLevelType w:val="multilevel"/>
    <w:tmpl w:val="CD1089A2"/>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nsid w:val="60090436"/>
    <w:multiLevelType w:val="multilevel"/>
    <w:tmpl w:val="68D2D8D4"/>
    <w:lvl w:ilvl="0">
      <w:start w:val="1"/>
      <w:numFmt w:val="bullet"/>
      <w:lvlText w:val=""/>
      <w:lvlJc w:val="left"/>
      <w:pPr>
        <w:tabs>
          <w:tab w:val="num" w:pos="1094"/>
        </w:tabs>
        <w:ind w:left="1094" w:hanging="360"/>
      </w:pPr>
      <w:rPr>
        <w:rFonts w:ascii="Wingdings" w:hAnsi="Wingdings" w:hint="default"/>
      </w:rPr>
    </w:lvl>
    <w:lvl w:ilvl="1" w:tentative="1">
      <w:start w:val="1"/>
      <w:numFmt w:val="bullet"/>
      <w:lvlText w:val="o"/>
      <w:lvlJc w:val="left"/>
      <w:pPr>
        <w:tabs>
          <w:tab w:val="num" w:pos="1814"/>
        </w:tabs>
        <w:ind w:left="1814" w:hanging="360"/>
      </w:pPr>
      <w:rPr>
        <w:rFonts w:ascii="Courier New" w:hAnsi="Courier New" w:cs="Wingdings" w:hint="default"/>
      </w:rPr>
    </w:lvl>
    <w:lvl w:ilvl="2" w:tentative="1">
      <w:start w:val="1"/>
      <w:numFmt w:val="bullet"/>
      <w:lvlText w:val=""/>
      <w:lvlJc w:val="left"/>
      <w:pPr>
        <w:tabs>
          <w:tab w:val="num" w:pos="2534"/>
        </w:tabs>
        <w:ind w:left="2534" w:hanging="360"/>
      </w:pPr>
      <w:rPr>
        <w:rFonts w:ascii="Wingdings" w:hAnsi="Wingdings" w:hint="default"/>
      </w:rPr>
    </w:lvl>
    <w:lvl w:ilvl="3" w:tentative="1">
      <w:start w:val="1"/>
      <w:numFmt w:val="bullet"/>
      <w:lvlText w:val=""/>
      <w:lvlJc w:val="left"/>
      <w:pPr>
        <w:tabs>
          <w:tab w:val="num" w:pos="3254"/>
        </w:tabs>
        <w:ind w:left="3254" w:hanging="360"/>
      </w:pPr>
      <w:rPr>
        <w:rFonts w:ascii="Symbol" w:hAnsi="Symbol" w:hint="default"/>
      </w:rPr>
    </w:lvl>
    <w:lvl w:ilvl="4" w:tentative="1">
      <w:start w:val="1"/>
      <w:numFmt w:val="bullet"/>
      <w:lvlText w:val="o"/>
      <w:lvlJc w:val="left"/>
      <w:pPr>
        <w:tabs>
          <w:tab w:val="num" w:pos="3974"/>
        </w:tabs>
        <w:ind w:left="3974" w:hanging="360"/>
      </w:pPr>
      <w:rPr>
        <w:rFonts w:ascii="Courier New" w:hAnsi="Courier New" w:cs="Wingdings" w:hint="default"/>
      </w:rPr>
    </w:lvl>
    <w:lvl w:ilvl="5" w:tentative="1">
      <w:start w:val="1"/>
      <w:numFmt w:val="bullet"/>
      <w:lvlText w:val=""/>
      <w:lvlJc w:val="left"/>
      <w:pPr>
        <w:tabs>
          <w:tab w:val="num" w:pos="4694"/>
        </w:tabs>
        <w:ind w:left="4694" w:hanging="360"/>
      </w:pPr>
      <w:rPr>
        <w:rFonts w:ascii="Wingdings" w:hAnsi="Wingdings" w:hint="default"/>
      </w:rPr>
    </w:lvl>
    <w:lvl w:ilvl="6" w:tentative="1">
      <w:start w:val="1"/>
      <w:numFmt w:val="bullet"/>
      <w:lvlText w:val=""/>
      <w:lvlJc w:val="left"/>
      <w:pPr>
        <w:tabs>
          <w:tab w:val="num" w:pos="5414"/>
        </w:tabs>
        <w:ind w:left="5414" w:hanging="360"/>
      </w:pPr>
      <w:rPr>
        <w:rFonts w:ascii="Symbol" w:hAnsi="Symbol" w:hint="default"/>
      </w:rPr>
    </w:lvl>
    <w:lvl w:ilvl="7" w:tentative="1">
      <w:start w:val="1"/>
      <w:numFmt w:val="bullet"/>
      <w:lvlText w:val="o"/>
      <w:lvlJc w:val="left"/>
      <w:pPr>
        <w:tabs>
          <w:tab w:val="num" w:pos="6134"/>
        </w:tabs>
        <w:ind w:left="6134" w:hanging="360"/>
      </w:pPr>
      <w:rPr>
        <w:rFonts w:ascii="Courier New" w:hAnsi="Courier New" w:cs="Wingdings" w:hint="default"/>
      </w:rPr>
    </w:lvl>
    <w:lvl w:ilvl="8" w:tentative="1">
      <w:start w:val="1"/>
      <w:numFmt w:val="bullet"/>
      <w:lvlText w:val=""/>
      <w:lvlJc w:val="left"/>
      <w:pPr>
        <w:tabs>
          <w:tab w:val="num" w:pos="6854"/>
        </w:tabs>
        <w:ind w:left="6854" w:hanging="360"/>
      </w:pPr>
      <w:rPr>
        <w:rFonts w:ascii="Wingdings" w:hAnsi="Wingdings" w:hint="default"/>
      </w:rPr>
    </w:lvl>
  </w:abstractNum>
  <w:abstractNum w:abstractNumId="71">
    <w:nsid w:val="60E442FD"/>
    <w:multiLevelType w:val="multilevel"/>
    <w:tmpl w:val="6A6288C0"/>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3405BC6"/>
    <w:multiLevelType w:val="multilevel"/>
    <w:tmpl w:val="177EAB2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637D7D98"/>
    <w:multiLevelType w:val="multilevel"/>
    <w:tmpl w:val="353CA3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46F3C17"/>
    <w:multiLevelType w:val="multilevel"/>
    <w:tmpl w:val="3A205E0E"/>
    <w:lvl w:ilvl="0">
      <w:start w:val="1"/>
      <w:numFmt w:val="decimal"/>
      <w:lvlText w:val="%1)"/>
      <w:lvlJc w:val="left"/>
      <w:pPr>
        <w:tabs>
          <w:tab w:val="num" w:pos="360"/>
        </w:tabs>
        <w:ind w:left="360" w:hanging="360"/>
      </w:pPr>
    </w:lvl>
    <w:lvl w:ilvl="1">
      <w:start w:val="1"/>
      <w:numFmt w:val="decimal"/>
      <w:lvlText w:val="%2."/>
      <w:lvlJc w:val="left"/>
      <w:pPr>
        <w:tabs>
          <w:tab w:val="num" w:pos="1060"/>
        </w:tabs>
        <w:ind w:left="1116" w:hanging="396"/>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5">
    <w:nsid w:val="67DB0243"/>
    <w:multiLevelType w:val="multilevel"/>
    <w:tmpl w:val="D81C6874"/>
    <w:lvl w:ilvl="0">
      <w:start w:val="1"/>
      <w:numFmt w:val="decimal"/>
      <w:lvlText w:val="%1."/>
      <w:lvlJc w:val="left"/>
      <w:pPr>
        <w:tabs>
          <w:tab w:val="num" w:pos="340"/>
        </w:tabs>
        <w:ind w:left="396" w:hanging="396"/>
      </w:pPr>
      <w:rPr>
        <w:rFonts w:hint="default"/>
      </w:r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76">
    <w:nsid w:val="6A312A87"/>
    <w:multiLevelType w:val="multilevel"/>
    <w:tmpl w:val="6BDE91D6"/>
    <w:lvl w:ilvl="0">
      <w:start w:val="1"/>
      <w:numFmt w:val="decimal"/>
      <w:lvlText w:val="%1."/>
      <w:lvlJc w:val="left"/>
      <w:pPr>
        <w:tabs>
          <w:tab w:val="num" w:pos="360"/>
        </w:tabs>
        <w:ind w:left="360" w:hanging="360"/>
      </w:pPr>
    </w:lvl>
    <w:lvl w:ilvl="1">
      <w:start w:val="1"/>
      <w:numFmt w:val="decimal"/>
      <w:lvlText w:val="%2."/>
      <w:lvlJc w:val="left"/>
      <w:pPr>
        <w:tabs>
          <w:tab w:val="num" w:pos="1060"/>
        </w:tabs>
        <w:ind w:left="1116" w:hanging="396"/>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7">
    <w:nsid w:val="6B1B46BA"/>
    <w:multiLevelType w:val="multilevel"/>
    <w:tmpl w:val="3A60E3E6"/>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8">
    <w:nsid w:val="6C816854"/>
    <w:multiLevelType w:val="multilevel"/>
    <w:tmpl w:val="56648A52"/>
    <w:lvl w:ilvl="0">
      <w:start w:val="1"/>
      <w:numFmt w:val="decimal"/>
      <w:lvlText w:val="%1."/>
      <w:lvlJc w:val="left"/>
      <w:pPr>
        <w:tabs>
          <w:tab w:val="num" w:pos="624"/>
        </w:tabs>
        <w:ind w:left="680" w:hanging="396"/>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nsid w:val="6D494B95"/>
    <w:multiLevelType w:val="hybridMultilevel"/>
    <w:tmpl w:val="901863C8"/>
    <w:lvl w:ilvl="0" w:tplc="FFFFFFFF">
      <w:start w:val="1"/>
      <w:numFmt w:val="bullet"/>
      <w:lvlText w:val=""/>
      <w:lvlJc w:val="left"/>
      <w:pPr>
        <w:tabs>
          <w:tab w:val="num" w:pos="473"/>
        </w:tabs>
        <w:ind w:left="113" w:firstLine="0"/>
      </w:pPr>
      <w:rPr>
        <w:rFonts w:ascii="Symbol" w:hAnsi="Symbol" w:hint="default"/>
        <w:b w:val="0"/>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6DBC0E61"/>
    <w:multiLevelType w:val="multilevel"/>
    <w:tmpl w:val="BA24AD40"/>
    <w:lvl w:ilvl="0">
      <w:start w:val="1"/>
      <w:numFmt w:val="decimal"/>
      <w:lvlText w:val="%1."/>
      <w:lvlJc w:val="left"/>
      <w:pPr>
        <w:tabs>
          <w:tab w:val="num" w:pos="340"/>
        </w:tabs>
        <w:ind w:left="396" w:hanging="396"/>
      </w:pPr>
      <w:rPr>
        <w:rFonts w:hint="default"/>
      </w:r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81">
    <w:nsid w:val="70467AAF"/>
    <w:multiLevelType w:val="multilevel"/>
    <w:tmpl w:val="989C0C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71FA5D94"/>
    <w:multiLevelType w:val="hybridMultilevel"/>
    <w:tmpl w:val="A06CF0F8"/>
    <w:lvl w:ilvl="0" w:tplc="BB7277CE">
      <w:start w:val="1"/>
      <w:numFmt w:val="bullet"/>
      <w:lvlText w:val=""/>
      <w:lvlJc w:val="left"/>
      <w:pPr>
        <w:tabs>
          <w:tab w:val="num" w:pos="945"/>
        </w:tabs>
        <w:ind w:left="945" w:hanging="360"/>
      </w:pPr>
      <w:rPr>
        <w:rFonts w:ascii="Symbol" w:hAnsi="Symbol" w:hint="default"/>
      </w:rPr>
    </w:lvl>
    <w:lvl w:ilvl="1" w:tplc="FFFFFFFF" w:tentative="1">
      <w:start w:val="1"/>
      <w:numFmt w:val="lowerLetter"/>
      <w:lvlText w:val="%2."/>
      <w:lvlJc w:val="left"/>
      <w:pPr>
        <w:tabs>
          <w:tab w:val="num" w:pos="1665"/>
        </w:tabs>
        <w:ind w:left="1665" w:hanging="360"/>
      </w:pPr>
    </w:lvl>
    <w:lvl w:ilvl="2" w:tplc="FFFFFFFF" w:tentative="1">
      <w:start w:val="1"/>
      <w:numFmt w:val="lowerRoman"/>
      <w:lvlText w:val="%3."/>
      <w:lvlJc w:val="right"/>
      <w:pPr>
        <w:tabs>
          <w:tab w:val="num" w:pos="2385"/>
        </w:tabs>
        <w:ind w:left="2385" w:hanging="180"/>
      </w:pPr>
    </w:lvl>
    <w:lvl w:ilvl="3" w:tplc="FFFFFFFF" w:tentative="1">
      <w:start w:val="1"/>
      <w:numFmt w:val="decimal"/>
      <w:lvlText w:val="%4."/>
      <w:lvlJc w:val="left"/>
      <w:pPr>
        <w:tabs>
          <w:tab w:val="num" w:pos="3105"/>
        </w:tabs>
        <w:ind w:left="3105" w:hanging="360"/>
      </w:pPr>
    </w:lvl>
    <w:lvl w:ilvl="4" w:tplc="FFFFFFFF" w:tentative="1">
      <w:start w:val="1"/>
      <w:numFmt w:val="lowerLetter"/>
      <w:lvlText w:val="%5."/>
      <w:lvlJc w:val="left"/>
      <w:pPr>
        <w:tabs>
          <w:tab w:val="num" w:pos="3825"/>
        </w:tabs>
        <w:ind w:left="3825" w:hanging="360"/>
      </w:pPr>
    </w:lvl>
    <w:lvl w:ilvl="5" w:tplc="FFFFFFFF" w:tentative="1">
      <w:start w:val="1"/>
      <w:numFmt w:val="lowerRoman"/>
      <w:lvlText w:val="%6."/>
      <w:lvlJc w:val="right"/>
      <w:pPr>
        <w:tabs>
          <w:tab w:val="num" w:pos="4545"/>
        </w:tabs>
        <w:ind w:left="4545" w:hanging="180"/>
      </w:pPr>
    </w:lvl>
    <w:lvl w:ilvl="6" w:tplc="FFFFFFFF" w:tentative="1">
      <w:start w:val="1"/>
      <w:numFmt w:val="decimal"/>
      <w:lvlText w:val="%7."/>
      <w:lvlJc w:val="left"/>
      <w:pPr>
        <w:tabs>
          <w:tab w:val="num" w:pos="5265"/>
        </w:tabs>
        <w:ind w:left="5265" w:hanging="360"/>
      </w:pPr>
    </w:lvl>
    <w:lvl w:ilvl="7" w:tplc="FFFFFFFF" w:tentative="1">
      <w:start w:val="1"/>
      <w:numFmt w:val="lowerLetter"/>
      <w:lvlText w:val="%8."/>
      <w:lvlJc w:val="left"/>
      <w:pPr>
        <w:tabs>
          <w:tab w:val="num" w:pos="5985"/>
        </w:tabs>
        <w:ind w:left="5985" w:hanging="360"/>
      </w:pPr>
    </w:lvl>
    <w:lvl w:ilvl="8" w:tplc="FFFFFFFF" w:tentative="1">
      <w:start w:val="1"/>
      <w:numFmt w:val="lowerRoman"/>
      <w:lvlText w:val="%9."/>
      <w:lvlJc w:val="right"/>
      <w:pPr>
        <w:tabs>
          <w:tab w:val="num" w:pos="6705"/>
        </w:tabs>
        <w:ind w:left="6705" w:hanging="180"/>
      </w:pPr>
    </w:lvl>
  </w:abstractNum>
  <w:abstractNum w:abstractNumId="83">
    <w:nsid w:val="735D171C"/>
    <w:multiLevelType w:val="hybridMultilevel"/>
    <w:tmpl w:val="4C68B024"/>
    <w:lvl w:ilvl="0" w:tplc="ED0A295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38A4F6E"/>
    <w:multiLevelType w:val="singleLevel"/>
    <w:tmpl w:val="D5C2F886"/>
    <w:lvl w:ilvl="0">
      <w:start w:val="1"/>
      <w:numFmt w:val="bullet"/>
      <w:lvlText w:val=""/>
      <w:lvlJc w:val="left"/>
      <w:pPr>
        <w:tabs>
          <w:tab w:val="num" w:pos="360"/>
        </w:tabs>
        <w:ind w:left="360" w:hanging="360"/>
      </w:pPr>
      <w:rPr>
        <w:rFonts w:ascii="Wingdings" w:hAnsi="Wingdings" w:hint="default"/>
      </w:rPr>
    </w:lvl>
  </w:abstractNum>
  <w:abstractNum w:abstractNumId="85">
    <w:nsid w:val="750D3B43"/>
    <w:multiLevelType w:val="multilevel"/>
    <w:tmpl w:val="A7367600"/>
    <w:lvl w:ilvl="0">
      <w:start w:val="2"/>
      <w:numFmt w:val="upperRoman"/>
      <w:lvlText w:val="%1."/>
      <w:lvlJc w:val="right"/>
      <w:pPr>
        <w:tabs>
          <w:tab w:val="num" w:pos="180"/>
        </w:tabs>
        <w:ind w:left="180" w:hanging="180"/>
      </w:pPr>
      <w:rPr>
        <w:rFonts w:hint="default"/>
      </w:rPr>
    </w:lvl>
    <w:lvl w:ilvl="1">
      <w:start w:val="1"/>
      <w:numFmt w:val="decimal"/>
      <w:lvlText w:val="%2."/>
      <w:lvlJc w:val="left"/>
      <w:pPr>
        <w:tabs>
          <w:tab w:val="num" w:pos="1420"/>
        </w:tabs>
        <w:ind w:left="1476"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7303AC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78163517"/>
    <w:multiLevelType w:val="multilevel"/>
    <w:tmpl w:val="F6C68A4E"/>
    <w:lvl w:ilvl="0">
      <w:start w:val="1"/>
      <w:numFmt w:val="decimal"/>
      <w:lvlText w:val="%1."/>
      <w:lvlJc w:val="left"/>
      <w:pPr>
        <w:tabs>
          <w:tab w:val="num" w:pos="766"/>
        </w:tabs>
        <w:ind w:left="822"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89D6F6A"/>
    <w:multiLevelType w:val="multilevel"/>
    <w:tmpl w:val="EFA890EE"/>
    <w:lvl w:ilvl="0">
      <w:start w:val="1"/>
      <w:numFmt w:val="decimal"/>
      <w:lvlText w:val="%1."/>
      <w:lvlJc w:val="left"/>
      <w:pPr>
        <w:tabs>
          <w:tab w:val="num" w:pos="784"/>
        </w:tabs>
        <w:ind w:left="784" w:hanging="360"/>
      </w:pPr>
    </w:lvl>
    <w:lvl w:ilvl="1" w:tentative="1">
      <w:start w:val="1"/>
      <w:numFmt w:val="lowerLetter"/>
      <w:lvlText w:val="%2."/>
      <w:lvlJc w:val="left"/>
      <w:pPr>
        <w:tabs>
          <w:tab w:val="num" w:pos="1504"/>
        </w:tabs>
        <w:ind w:left="1504" w:hanging="360"/>
      </w:pPr>
    </w:lvl>
    <w:lvl w:ilvl="2" w:tentative="1">
      <w:start w:val="1"/>
      <w:numFmt w:val="lowerRoman"/>
      <w:lvlText w:val="%3."/>
      <w:lvlJc w:val="right"/>
      <w:pPr>
        <w:tabs>
          <w:tab w:val="num" w:pos="2224"/>
        </w:tabs>
        <w:ind w:left="2224" w:hanging="180"/>
      </w:pPr>
    </w:lvl>
    <w:lvl w:ilvl="3" w:tentative="1">
      <w:start w:val="1"/>
      <w:numFmt w:val="decimal"/>
      <w:lvlText w:val="%4."/>
      <w:lvlJc w:val="left"/>
      <w:pPr>
        <w:tabs>
          <w:tab w:val="num" w:pos="2944"/>
        </w:tabs>
        <w:ind w:left="2944" w:hanging="360"/>
      </w:pPr>
    </w:lvl>
    <w:lvl w:ilvl="4" w:tentative="1">
      <w:start w:val="1"/>
      <w:numFmt w:val="lowerLetter"/>
      <w:lvlText w:val="%5."/>
      <w:lvlJc w:val="left"/>
      <w:pPr>
        <w:tabs>
          <w:tab w:val="num" w:pos="3664"/>
        </w:tabs>
        <w:ind w:left="3664" w:hanging="360"/>
      </w:pPr>
    </w:lvl>
    <w:lvl w:ilvl="5" w:tentative="1">
      <w:start w:val="1"/>
      <w:numFmt w:val="lowerRoman"/>
      <w:lvlText w:val="%6."/>
      <w:lvlJc w:val="right"/>
      <w:pPr>
        <w:tabs>
          <w:tab w:val="num" w:pos="4384"/>
        </w:tabs>
        <w:ind w:left="4384" w:hanging="180"/>
      </w:pPr>
    </w:lvl>
    <w:lvl w:ilvl="6" w:tentative="1">
      <w:start w:val="1"/>
      <w:numFmt w:val="decimal"/>
      <w:lvlText w:val="%7."/>
      <w:lvlJc w:val="left"/>
      <w:pPr>
        <w:tabs>
          <w:tab w:val="num" w:pos="5104"/>
        </w:tabs>
        <w:ind w:left="5104" w:hanging="360"/>
      </w:pPr>
    </w:lvl>
    <w:lvl w:ilvl="7" w:tentative="1">
      <w:start w:val="1"/>
      <w:numFmt w:val="lowerLetter"/>
      <w:lvlText w:val="%8."/>
      <w:lvlJc w:val="left"/>
      <w:pPr>
        <w:tabs>
          <w:tab w:val="num" w:pos="5824"/>
        </w:tabs>
        <w:ind w:left="5824" w:hanging="360"/>
      </w:pPr>
    </w:lvl>
    <w:lvl w:ilvl="8" w:tentative="1">
      <w:start w:val="1"/>
      <w:numFmt w:val="lowerRoman"/>
      <w:lvlText w:val="%9."/>
      <w:lvlJc w:val="right"/>
      <w:pPr>
        <w:tabs>
          <w:tab w:val="num" w:pos="6544"/>
        </w:tabs>
        <w:ind w:left="6544" w:hanging="180"/>
      </w:pPr>
    </w:lvl>
  </w:abstractNum>
  <w:abstractNum w:abstractNumId="89">
    <w:nsid w:val="79690884"/>
    <w:multiLevelType w:val="multilevel"/>
    <w:tmpl w:val="E3F84D4E"/>
    <w:lvl w:ilvl="0">
      <w:start w:val="1"/>
      <w:numFmt w:val="decimal"/>
      <w:lvlText w:val="%1)"/>
      <w:lvlJc w:val="left"/>
      <w:pPr>
        <w:tabs>
          <w:tab w:val="num" w:pos="784"/>
        </w:tabs>
        <w:ind w:left="784" w:hanging="360"/>
      </w:pPr>
    </w:lvl>
    <w:lvl w:ilvl="1" w:tentative="1">
      <w:start w:val="1"/>
      <w:numFmt w:val="lowerLetter"/>
      <w:lvlText w:val="%2."/>
      <w:lvlJc w:val="left"/>
      <w:pPr>
        <w:tabs>
          <w:tab w:val="num" w:pos="1504"/>
        </w:tabs>
        <w:ind w:left="1504" w:hanging="360"/>
      </w:pPr>
    </w:lvl>
    <w:lvl w:ilvl="2" w:tentative="1">
      <w:start w:val="1"/>
      <w:numFmt w:val="lowerRoman"/>
      <w:lvlText w:val="%3."/>
      <w:lvlJc w:val="right"/>
      <w:pPr>
        <w:tabs>
          <w:tab w:val="num" w:pos="2224"/>
        </w:tabs>
        <w:ind w:left="2224" w:hanging="180"/>
      </w:pPr>
    </w:lvl>
    <w:lvl w:ilvl="3" w:tentative="1">
      <w:start w:val="1"/>
      <w:numFmt w:val="decimal"/>
      <w:lvlText w:val="%4."/>
      <w:lvlJc w:val="left"/>
      <w:pPr>
        <w:tabs>
          <w:tab w:val="num" w:pos="2944"/>
        </w:tabs>
        <w:ind w:left="2944" w:hanging="360"/>
      </w:pPr>
    </w:lvl>
    <w:lvl w:ilvl="4" w:tentative="1">
      <w:start w:val="1"/>
      <w:numFmt w:val="lowerLetter"/>
      <w:lvlText w:val="%5."/>
      <w:lvlJc w:val="left"/>
      <w:pPr>
        <w:tabs>
          <w:tab w:val="num" w:pos="3664"/>
        </w:tabs>
        <w:ind w:left="3664" w:hanging="360"/>
      </w:pPr>
    </w:lvl>
    <w:lvl w:ilvl="5" w:tentative="1">
      <w:start w:val="1"/>
      <w:numFmt w:val="lowerRoman"/>
      <w:lvlText w:val="%6."/>
      <w:lvlJc w:val="right"/>
      <w:pPr>
        <w:tabs>
          <w:tab w:val="num" w:pos="4384"/>
        </w:tabs>
        <w:ind w:left="4384" w:hanging="180"/>
      </w:pPr>
    </w:lvl>
    <w:lvl w:ilvl="6" w:tentative="1">
      <w:start w:val="1"/>
      <w:numFmt w:val="decimal"/>
      <w:lvlText w:val="%7."/>
      <w:lvlJc w:val="left"/>
      <w:pPr>
        <w:tabs>
          <w:tab w:val="num" w:pos="5104"/>
        </w:tabs>
        <w:ind w:left="5104" w:hanging="360"/>
      </w:pPr>
    </w:lvl>
    <w:lvl w:ilvl="7" w:tentative="1">
      <w:start w:val="1"/>
      <w:numFmt w:val="lowerLetter"/>
      <w:lvlText w:val="%8."/>
      <w:lvlJc w:val="left"/>
      <w:pPr>
        <w:tabs>
          <w:tab w:val="num" w:pos="5824"/>
        </w:tabs>
        <w:ind w:left="5824" w:hanging="360"/>
      </w:pPr>
    </w:lvl>
    <w:lvl w:ilvl="8" w:tentative="1">
      <w:start w:val="1"/>
      <w:numFmt w:val="lowerRoman"/>
      <w:lvlText w:val="%9."/>
      <w:lvlJc w:val="right"/>
      <w:pPr>
        <w:tabs>
          <w:tab w:val="num" w:pos="6544"/>
        </w:tabs>
        <w:ind w:left="6544" w:hanging="180"/>
      </w:pPr>
    </w:lvl>
  </w:abstractNum>
  <w:abstractNum w:abstractNumId="90">
    <w:nsid w:val="7C117840"/>
    <w:multiLevelType w:val="multilevel"/>
    <w:tmpl w:val="28384E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900"/>
        </w:tabs>
        <w:ind w:left="900" w:hanging="360"/>
      </w:pPr>
      <w:rPr>
        <w:rFonts w:ascii="Vineta BT" w:hAnsi="Vineta BT"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91">
    <w:nsid w:val="7C952E8A"/>
    <w:multiLevelType w:val="hybridMultilevel"/>
    <w:tmpl w:val="512A43D4"/>
    <w:lvl w:ilvl="0" w:tplc="BB7277CE">
      <w:start w:val="1"/>
      <w:numFmt w:val="bullet"/>
      <w:lvlText w:val=""/>
      <w:lvlJc w:val="left"/>
      <w:pPr>
        <w:tabs>
          <w:tab w:val="num" w:pos="945"/>
        </w:tabs>
        <w:ind w:left="945" w:hanging="360"/>
      </w:pPr>
      <w:rPr>
        <w:rFonts w:ascii="Symbol" w:hAnsi="Symbol"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92">
    <w:nsid w:val="7C995758"/>
    <w:multiLevelType w:val="hybridMultilevel"/>
    <w:tmpl w:val="9E084694"/>
    <w:lvl w:ilvl="0" w:tplc="25D6F1A6">
      <w:start w:val="1"/>
      <w:numFmt w:val="decimal"/>
      <w:lvlText w:val="%1."/>
      <w:lvlJc w:val="left"/>
      <w:pPr>
        <w:tabs>
          <w:tab w:val="num" w:pos="1494"/>
        </w:tabs>
        <w:ind w:left="1494" w:hanging="360"/>
      </w:pPr>
      <w:rPr>
        <w:rFonts w:hint="default"/>
      </w:rPr>
    </w:lvl>
    <w:lvl w:ilvl="1" w:tplc="305A6468">
      <w:numFmt w:val="none"/>
      <w:lvlText w:val=""/>
      <w:lvlJc w:val="left"/>
      <w:pPr>
        <w:tabs>
          <w:tab w:val="num" w:pos="360"/>
        </w:tabs>
      </w:pPr>
    </w:lvl>
    <w:lvl w:ilvl="2" w:tplc="56046C68">
      <w:numFmt w:val="none"/>
      <w:lvlText w:val=""/>
      <w:lvlJc w:val="left"/>
      <w:pPr>
        <w:tabs>
          <w:tab w:val="num" w:pos="360"/>
        </w:tabs>
      </w:pPr>
    </w:lvl>
    <w:lvl w:ilvl="3" w:tplc="2910D204">
      <w:numFmt w:val="none"/>
      <w:lvlText w:val=""/>
      <w:lvlJc w:val="left"/>
      <w:pPr>
        <w:tabs>
          <w:tab w:val="num" w:pos="360"/>
        </w:tabs>
      </w:pPr>
    </w:lvl>
    <w:lvl w:ilvl="4" w:tplc="9528CA9E">
      <w:numFmt w:val="none"/>
      <w:lvlText w:val=""/>
      <w:lvlJc w:val="left"/>
      <w:pPr>
        <w:tabs>
          <w:tab w:val="num" w:pos="360"/>
        </w:tabs>
      </w:pPr>
    </w:lvl>
    <w:lvl w:ilvl="5" w:tplc="89562D96">
      <w:numFmt w:val="none"/>
      <w:lvlText w:val=""/>
      <w:lvlJc w:val="left"/>
      <w:pPr>
        <w:tabs>
          <w:tab w:val="num" w:pos="360"/>
        </w:tabs>
      </w:pPr>
    </w:lvl>
    <w:lvl w:ilvl="6" w:tplc="3A88CF34">
      <w:numFmt w:val="none"/>
      <w:lvlText w:val=""/>
      <w:lvlJc w:val="left"/>
      <w:pPr>
        <w:tabs>
          <w:tab w:val="num" w:pos="360"/>
        </w:tabs>
      </w:pPr>
    </w:lvl>
    <w:lvl w:ilvl="7" w:tplc="A774BD10">
      <w:numFmt w:val="none"/>
      <w:lvlText w:val=""/>
      <w:lvlJc w:val="left"/>
      <w:pPr>
        <w:tabs>
          <w:tab w:val="num" w:pos="360"/>
        </w:tabs>
      </w:pPr>
    </w:lvl>
    <w:lvl w:ilvl="8" w:tplc="B8F4DCB0">
      <w:numFmt w:val="none"/>
      <w:lvlText w:val=""/>
      <w:lvlJc w:val="left"/>
      <w:pPr>
        <w:tabs>
          <w:tab w:val="num" w:pos="360"/>
        </w:tabs>
      </w:pPr>
    </w:lvl>
  </w:abstractNum>
  <w:abstractNum w:abstractNumId="93">
    <w:nsid w:val="7D4645EB"/>
    <w:multiLevelType w:val="multilevel"/>
    <w:tmpl w:val="F172529C"/>
    <w:lvl w:ilvl="0">
      <w:start w:val="1"/>
      <w:numFmt w:val="decimal"/>
      <w:lvlText w:val="%1."/>
      <w:lvlJc w:val="left"/>
      <w:pPr>
        <w:tabs>
          <w:tab w:val="num" w:pos="624"/>
        </w:tabs>
        <w:ind w:left="680" w:hanging="39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4">
    <w:nsid w:val="7E6D5F34"/>
    <w:multiLevelType w:val="multilevel"/>
    <w:tmpl w:val="2E607ED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7FD327BA"/>
    <w:multiLevelType w:val="multilevel"/>
    <w:tmpl w:val="83D04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87"/>
  </w:num>
  <w:num w:numId="3">
    <w:abstractNumId w:val="21"/>
  </w:num>
  <w:num w:numId="4">
    <w:abstractNumId w:val="77"/>
  </w:num>
  <w:num w:numId="5">
    <w:abstractNumId w:val="66"/>
  </w:num>
  <w:num w:numId="6">
    <w:abstractNumId w:val="5"/>
  </w:num>
  <w:num w:numId="7">
    <w:abstractNumId w:val="31"/>
  </w:num>
  <w:num w:numId="8">
    <w:abstractNumId w:val="47"/>
  </w:num>
  <w:num w:numId="9">
    <w:abstractNumId w:val="43"/>
  </w:num>
  <w:num w:numId="10">
    <w:abstractNumId w:val="94"/>
  </w:num>
  <w:num w:numId="11">
    <w:abstractNumId w:val="34"/>
  </w:num>
  <w:num w:numId="12">
    <w:abstractNumId w:val="8"/>
  </w:num>
  <w:num w:numId="13">
    <w:abstractNumId w:val="89"/>
  </w:num>
  <w:num w:numId="14">
    <w:abstractNumId w:val="81"/>
  </w:num>
  <w:num w:numId="15">
    <w:abstractNumId w:val="88"/>
  </w:num>
  <w:num w:numId="16">
    <w:abstractNumId w:val="76"/>
  </w:num>
  <w:num w:numId="17">
    <w:abstractNumId w:val="72"/>
  </w:num>
  <w:num w:numId="18">
    <w:abstractNumId w:val="90"/>
  </w:num>
  <w:num w:numId="19">
    <w:abstractNumId w:val="18"/>
  </w:num>
  <w:num w:numId="20">
    <w:abstractNumId w:val="29"/>
  </w:num>
  <w:num w:numId="21">
    <w:abstractNumId w:val="23"/>
  </w:num>
  <w:num w:numId="22">
    <w:abstractNumId w:val="78"/>
  </w:num>
  <w:num w:numId="23">
    <w:abstractNumId w:val="71"/>
  </w:num>
  <w:num w:numId="24">
    <w:abstractNumId w:val="7"/>
  </w:num>
  <w:num w:numId="25">
    <w:abstractNumId w:val="25"/>
  </w:num>
  <w:num w:numId="26">
    <w:abstractNumId w:val="48"/>
  </w:num>
  <w:num w:numId="27">
    <w:abstractNumId w:val="51"/>
  </w:num>
  <w:num w:numId="28">
    <w:abstractNumId w:val="40"/>
  </w:num>
  <w:num w:numId="29">
    <w:abstractNumId w:val="93"/>
  </w:num>
  <w:num w:numId="30">
    <w:abstractNumId w:val="57"/>
  </w:num>
  <w:num w:numId="31">
    <w:abstractNumId w:val="36"/>
  </w:num>
  <w:num w:numId="32">
    <w:abstractNumId w:val="74"/>
  </w:num>
  <w:num w:numId="33">
    <w:abstractNumId w:val="75"/>
  </w:num>
  <w:num w:numId="34">
    <w:abstractNumId w:val="54"/>
  </w:num>
  <w:num w:numId="35">
    <w:abstractNumId w:val="67"/>
  </w:num>
  <w:num w:numId="36">
    <w:abstractNumId w:val="41"/>
  </w:num>
  <w:num w:numId="37">
    <w:abstractNumId w:val="86"/>
  </w:num>
  <w:num w:numId="38">
    <w:abstractNumId w:val="20"/>
  </w:num>
  <w:num w:numId="39">
    <w:abstractNumId w:val="42"/>
  </w:num>
  <w:num w:numId="40">
    <w:abstractNumId w:val="69"/>
  </w:num>
  <w:num w:numId="41">
    <w:abstractNumId w:val="6"/>
  </w:num>
  <w:num w:numId="42">
    <w:abstractNumId w:val="85"/>
  </w:num>
  <w:num w:numId="43">
    <w:abstractNumId w:val="24"/>
  </w:num>
  <w:num w:numId="44">
    <w:abstractNumId w:val="4"/>
  </w:num>
  <w:num w:numId="45">
    <w:abstractNumId w:val="50"/>
  </w:num>
  <w:num w:numId="46">
    <w:abstractNumId w:val="73"/>
  </w:num>
  <w:num w:numId="47">
    <w:abstractNumId w:val="95"/>
  </w:num>
  <w:num w:numId="48">
    <w:abstractNumId w:val="46"/>
  </w:num>
  <w:num w:numId="49">
    <w:abstractNumId w:val="61"/>
  </w:num>
  <w:num w:numId="50">
    <w:abstractNumId w:val="33"/>
  </w:num>
  <w:num w:numId="51">
    <w:abstractNumId w:val="12"/>
  </w:num>
  <w:num w:numId="52">
    <w:abstractNumId w:val="80"/>
  </w:num>
  <w:num w:numId="53">
    <w:abstractNumId w:val="44"/>
  </w:num>
  <w:num w:numId="54">
    <w:abstractNumId w:val="52"/>
  </w:num>
  <w:num w:numId="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17"/>
  </w:num>
  <w:num w:numId="58">
    <w:abstractNumId w:val="62"/>
  </w:num>
  <w:num w:numId="59">
    <w:abstractNumId w:val="10"/>
  </w:num>
  <w:num w:numId="60">
    <w:abstractNumId w:val="64"/>
  </w:num>
  <w:num w:numId="61">
    <w:abstractNumId w:val="15"/>
  </w:num>
  <w:num w:numId="62">
    <w:abstractNumId w:val="26"/>
  </w:num>
  <w:num w:numId="63">
    <w:abstractNumId w:val="1"/>
  </w:num>
  <w:num w:numId="64">
    <w:abstractNumId w:val="68"/>
  </w:num>
  <w:num w:numId="65">
    <w:abstractNumId w:val="32"/>
  </w:num>
  <w:num w:numId="66">
    <w:abstractNumId w:val="82"/>
  </w:num>
  <w:num w:numId="67">
    <w:abstractNumId w:val="91"/>
  </w:num>
  <w:num w:numId="68">
    <w:abstractNumId w:val="53"/>
  </w:num>
  <w:num w:numId="69">
    <w:abstractNumId w:val="13"/>
  </w:num>
  <w:num w:numId="70">
    <w:abstractNumId w:val="56"/>
  </w:num>
  <w:num w:numId="71">
    <w:abstractNumId w:val="45"/>
  </w:num>
  <w:num w:numId="72">
    <w:abstractNumId w:val="37"/>
  </w:num>
  <w:num w:numId="73">
    <w:abstractNumId w:val="84"/>
  </w:num>
  <w:num w:numId="74">
    <w:abstractNumId w:val="92"/>
  </w:num>
  <w:num w:numId="75">
    <w:abstractNumId w:val="27"/>
  </w:num>
  <w:num w:numId="76">
    <w:abstractNumId w:val="14"/>
  </w:num>
  <w:num w:numId="77">
    <w:abstractNumId w:val="16"/>
  </w:num>
  <w:num w:numId="78">
    <w:abstractNumId w:val="79"/>
  </w:num>
  <w:num w:numId="79">
    <w:abstractNumId w:val="58"/>
  </w:num>
  <w:num w:numId="80">
    <w:abstractNumId w:val="19"/>
  </w:num>
  <w:num w:numId="81">
    <w:abstractNumId w:val="70"/>
  </w:num>
  <w:num w:numId="82">
    <w:abstractNumId w:val="49"/>
  </w:num>
  <w:num w:numId="83">
    <w:abstractNumId w:val="60"/>
  </w:num>
  <w:num w:numId="84">
    <w:abstractNumId w:val="38"/>
  </w:num>
  <w:num w:numId="85">
    <w:abstractNumId w:val="22"/>
  </w:num>
  <w:num w:numId="86">
    <w:abstractNumId w:val="59"/>
  </w:num>
  <w:num w:numId="87">
    <w:abstractNumId w:val="55"/>
  </w:num>
  <w:num w:numId="88">
    <w:abstractNumId w:val="83"/>
  </w:num>
  <w:num w:numId="89">
    <w:abstractNumId w:val="39"/>
  </w:num>
  <w:num w:numId="90">
    <w:abstractNumId w:val="0"/>
  </w:num>
  <w:num w:numId="91">
    <w:abstractNumId w:val="30"/>
  </w:num>
  <w:num w:numId="92">
    <w:abstractNumId w:val="2"/>
  </w:num>
  <w:num w:numId="93">
    <w:abstractNumId w:val="11"/>
  </w:num>
  <w:num w:numId="94">
    <w:abstractNumId w:val="28"/>
  </w:num>
  <w:num w:numId="95">
    <w:abstractNumId w:val="3"/>
  </w:num>
  <w:num w:numId="96">
    <w:abstractNumId w:val="6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6723"/>
    <w:rsid w:val="00636AE1"/>
    <w:rsid w:val="00866723"/>
    <w:rsid w:val="00883E7A"/>
    <w:rsid w:val="00926E61"/>
    <w:rsid w:val="00A44736"/>
    <w:rsid w:val="00C44963"/>
    <w:rsid w:val="00C86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7A"/>
  </w:style>
  <w:style w:type="paragraph" w:styleId="1">
    <w:name w:val="heading 1"/>
    <w:basedOn w:val="a"/>
    <w:next w:val="a"/>
    <w:link w:val="10"/>
    <w:qFormat/>
    <w:rsid w:val="00866723"/>
    <w:pPr>
      <w:keepNext/>
      <w:numPr>
        <w:numId w:val="1"/>
      </w:numPr>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866723"/>
    <w:pPr>
      <w:keepNext/>
      <w:numPr>
        <w:ilvl w:val="1"/>
        <w:numId w:val="1"/>
      </w:numPr>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866723"/>
    <w:pPr>
      <w:keepNext/>
      <w:numPr>
        <w:ilvl w:val="2"/>
        <w:numId w:val="1"/>
      </w:numPr>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
    <w:next w:val="a"/>
    <w:link w:val="40"/>
    <w:qFormat/>
    <w:rsid w:val="00866723"/>
    <w:pPr>
      <w:keepNext/>
      <w:numPr>
        <w:ilvl w:val="3"/>
        <w:numId w:val="1"/>
      </w:numPr>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866723"/>
    <w:pPr>
      <w:numPr>
        <w:ilvl w:val="4"/>
        <w:numId w:val="1"/>
      </w:num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866723"/>
    <w:pPr>
      <w:numPr>
        <w:ilvl w:val="5"/>
        <w:numId w:val="1"/>
      </w:numPr>
      <w:spacing w:before="240" w:after="6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866723"/>
    <w:pPr>
      <w:numPr>
        <w:ilvl w:val="6"/>
        <w:numId w:val="1"/>
      </w:num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66723"/>
    <w:pPr>
      <w:numPr>
        <w:ilvl w:val="7"/>
        <w:numId w:val="1"/>
      </w:num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qFormat/>
    <w:rsid w:val="00866723"/>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723"/>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66723"/>
    <w:rPr>
      <w:rFonts w:ascii="Arial" w:eastAsia="Times New Roman" w:hAnsi="Arial" w:cs="Times New Roman"/>
      <w:b/>
      <w:i/>
      <w:sz w:val="28"/>
      <w:szCs w:val="20"/>
      <w:lang w:eastAsia="ru-RU"/>
    </w:rPr>
  </w:style>
  <w:style w:type="character" w:customStyle="1" w:styleId="30">
    <w:name w:val="Заголовок 3 Знак"/>
    <w:basedOn w:val="a0"/>
    <w:link w:val="3"/>
    <w:rsid w:val="00866723"/>
    <w:rPr>
      <w:rFonts w:ascii="Arial" w:eastAsia="Times New Roman" w:hAnsi="Arial" w:cs="Times New Roman"/>
      <w:b/>
      <w:sz w:val="26"/>
      <w:szCs w:val="20"/>
      <w:lang w:eastAsia="ru-RU"/>
    </w:rPr>
  </w:style>
  <w:style w:type="character" w:customStyle="1" w:styleId="40">
    <w:name w:val="Заголовок 4 Знак"/>
    <w:basedOn w:val="a0"/>
    <w:link w:val="4"/>
    <w:rsid w:val="0086672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66723"/>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66723"/>
    <w:rPr>
      <w:rFonts w:ascii="Times New Roman" w:eastAsia="Times New Roman" w:hAnsi="Times New Roman" w:cs="Times New Roman"/>
      <w:b/>
      <w:szCs w:val="20"/>
      <w:lang w:eastAsia="ru-RU"/>
    </w:rPr>
  </w:style>
  <w:style w:type="character" w:customStyle="1" w:styleId="70">
    <w:name w:val="Заголовок 7 Знак"/>
    <w:basedOn w:val="a0"/>
    <w:link w:val="7"/>
    <w:rsid w:val="0086672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6672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866723"/>
    <w:rPr>
      <w:rFonts w:ascii="Arial" w:eastAsia="Times New Roman" w:hAnsi="Arial" w:cs="Times New Roman"/>
      <w:szCs w:val="20"/>
      <w:lang w:eastAsia="ru-RU"/>
    </w:rPr>
  </w:style>
  <w:style w:type="numbering" w:customStyle="1" w:styleId="11">
    <w:name w:val="Нет списка1"/>
    <w:next w:val="a2"/>
    <w:semiHidden/>
    <w:unhideWhenUsed/>
    <w:rsid w:val="00866723"/>
  </w:style>
  <w:style w:type="paragraph" w:styleId="a3">
    <w:name w:val="Body Text Indent"/>
    <w:basedOn w:val="a"/>
    <w:link w:val="a4"/>
    <w:rsid w:val="00866723"/>
    <w:pPr>
      <w:spacing w:after="120" w:line="480" w:lineRule="auto"/>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866723"/>
    <w:rPr>
      <w:rFonts w:ascii="Times New Roman" w:eastAsia="Times New Roman" w:hAnsi="Times New Roman" w:cs="Times New Roman"/>
      <w:sz w:val="20"/>
      <w:szCs w:val="20"/>
      <w:lang w:eastAsia="ru-RU"/>
    </w:rPr>
  </w:style>
  <w:style w:type="character" w:styleId="a5">
    <w:name w:val="page number"/>
    <w:basedOn w:val="a0"/>
    <w:rsid w:val="00866723"/>
  </w:style>
  <w:style w:type="paragraph" w:styleId="a6">
    <w:name w:val="header"/>
    <w:basedOn w:val="a"/>
    <w:link w:val="a7"/>
    <w:rsid w:val="0086672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866723"/>
    <w:rPr>
      <w:rFonts w:ascii="Times New Roman" w:eastAsia="Times New Roman" w:hAnsi="Times New Roman" w:cs="Times New Roman"/>
      <w:sz w:val="24"/>
      <w:szCs w:val="20"/>
      <w:lang w:eastAsia="ru-RU"/>
    </w:rPr>
  </w:style>
  <w:style w:type="paragraph" w:styleId="a8">
    <w:name w:val="Body Text"/>
    <w:basedOn w:val="a"/>
    <w:link w:val="a9"/>
    <w:rsid w:val="00866723"/>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866723"/>
    <w:rPr>
      <w:rFonts w:ascii="Times New Roman" w:eastAsia="Times New Roman" w:hAnsi="Times New Roman" w:cs="Times New Roman"/>
      <w:b/>
      <w:sz w:val="28"/>
      <w:szCs w:val="20"/>
      <w:lang w:eastAsia="ru-RU"/>
    </w:rPr>
  </w:style>
  <w:style w:type="paragraph" w:styleId="21">
    <w:name w:val="Body Text 2"/>
    <w:basedOn w:val="a"/>
    <w:link w:val="22"/>
    <w:rsid w:val="0086672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66723"/>
    <w:rPr>
      <w:rFonts w:ascii="Times New Roman" w:eastAsia="Times New Roman" w:hAnsi="Times New Roman" w:cs="Times New Roman"/>
      <w:sz w:val="24"/>
      <w:szCs w:val="20"/>
      <w:lang w:eastAsia="ru-RU"/>
    </w:rPr>
  </w:style>
  <w:style w:type="paragraph" w:styleId="23">
    <w:name w:val="Body Text Indent 2"/>
    <w:basedOn w:val="a"/>
    <w:link w:val="24"/>
    <w:rsid w:val="00866723"/>
    <w:pPr>
      <w:spacing w:after="0" w:line="240" w:lineRule="auto"/>
      <w:ind w:firstLine="36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866723"/>
    <w:rPr>
      <w:rFonts w:ascii="Times New Roman" w:eastAsia="Times New Roman" w:hAnsi="Times New Roman" w:cs="Times New Roman"/>
      <w:b/>
      <w:sz w:val="28"/>
      <w:szCs w:val="20"/>
      <w:lang w:eastAsia="ru-RU"/>
    </w:rPr>
  </w:style>
  <w:style w:type="paragraph" w:customStyle="1" w:styleId="FR1">
    <w:name w:val="FR1"/>
    <w:rsid w:val="00866723"/>
    <w:pPr>
      <w:widowControl w:val="0"/>
      <w:spacing w:after="0" w:line="240" w:lineRule="auto"/>
      <w:ind w:left="1200"/>
    </w:pPr>
    <w:rPr>
      <w:rFonts w:ascii="Courier New" w:eastAsia="Times New Roman" w:hAnsi="Courier New" w:cs="Times New Roman"/>
      <w:snapToGrid w:val="0"/>
      <w:szCs w:val="20"/>
      <w:lang w:eastAsia="ru-RU"/>
    </w:rPr>
  </w:style>
  <w:style w:type="paragraph" w:styleId="31">
    <w:name w:val="Body Text 3"/>
    <w:basedOn w:val="a"/>
    <w:link w:val="32"/>
    <w:rsid w:val="00866723"/>
    <w:pPr>
      <w:spacing w:after="0" w:line="240" w:lineRule="auto"/>
      <w:jc w:val="center"/>
    </w:pPr>
    <w:rPr>
      <w:rFonts w:ascii="Times New Roman" w:eastAsia="Times New Roman" w:hAnsi="Times New Roman" w:cs="Times New Roman"/>
      <w:i/>
      <w:color w:val="0000FF"/>
      <w:sz w:val="20"/>
      <w:szCs w:val="20"/>
      <w:u w:val="single"/>
      <w:lang w:eastAsia="ru-RU"/>
    </w:rPr>
  </w:style>
  <w:style w:type="character" w:customStyle="1" w:styleId="32">
    <w:name w:val="Основной текст 3 Знак"/>
    <w:basedOn w:val="a0"/>
    <w:link w:val="31"/>
    <w:rsid w:val="00866723"/>
    <w:rPr>
      <w:rFonts w:ascii="Times New Roman" w:eastAsia="Times New Roman" w:hAnsi="Times New Roman" w:cs="Times New Roman"/>
      <w:i/>
      <w:color w:val="0000FF"/>
      <w:sz w:val="20"/>
      <w:szCs w:val="20"/>
      <w:u w:val="single"/>
      <w:lang w:eastAsia="ru-RU"/>
    </w:rPr>
  </w:style>
  <w:style w:type="paragraph" w:styleId="aa">
    <w:name w:val="Block Text"/>
    <w:basedOn w:val="a"/>
    <w:rsid w:val="00866723"/>
    <w:pPr>
      <w:shd w:val="clear" w:color="auto" w:fill="FFFFFF"/>
      <w:spacing w:before="17" w:after="0" w:line="240" w:lineRule="auto"/>
      <w:ind w:left="48" w:right="12" w:firstLine="286"/>
      <w:jc w:val="both"/>
    </w:pPr>
    <w:rPr>
      <w:rFonts w:ascii="Times New Roman" w:eastAsia="Times New Roman" w:hAnsi="Times New Roman" w:cs="Times New Roman"/>
      <w:sz w:val="28"/>
      <w:szCs w:val="20"/>
      <w:lang w:eastAsia="ru-RU"/>
    </w:rPr>
  </w:style>
  <w:style w:type="paragraph" w:styleId="33">
    <w:name w:val="Body Text Indent 3"/>
    <w:basedOn w:val="a"/>
    <w:link w:val="34"/>
    <w:rsid w:val="00866723"/>
    <w:pPr>
      <w:spacing w:after="0" w:line="240" w:lineRule="auto"/>
      <w:ind w:firstLine="39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866723"/>
    <w:rPr>
      <w:rFonts w:ascii="Times New Roman" w:eastAsia="Times New Roman" w:hAnsi="Times New Roman" w:cs="Times New Roman"/>
      <w:sz w:val="28"/>
      <w:szCs w:val="20"/>
      <w:lang w:eastAsia="ru-RU"/>
    </w:rPr>
  </w:style>
  <w:style w:type="paragraph" w:styleId="ab">
    <w:name w:val="Plain Text"/>
    <w:basedOn w:val="a"/>
    <w:link w:val="ac"/>
    <w:rsid w:val="00866723"/>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66723"/>
    <w:rPr>
      <w:rFonts w:ascii="Courier New" w:eastAsia="Times New Roman" w:hAnsi="Courier New" w:cs="Times New Roman"/>
      <w:sz w:val="20"/>
      <w:szCs w:val="20"/>
      <w:lang w:eastAsia="ru-RU"/>
    </w:rPr>
  </w:style>
  <w:style w:type="table" w:styleId="ad">
    <w:name w:val="Table Grid"/>
    <w:basedOn w:val="a1"/>
    <w:rsid w:val="0086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866723"/>
    <w:pPr>
      <w:numPr>
        <w:ilvl w:val="12"/>
      </w:numPr>
      <w:tabs>
        <w:tab w:val="left" w:pos="2552"/>
      </w:tabs>
      <w:spacing w:after="0" w:line="240" w:lineRule="auto"/>
      <w:ind w:right="-427"/>
      <w:jc w:val="center"/>
    </w:pPr>
    <w:rPr>
      <w:rFonts w:ascii="Times New Roman" w:eastAsia="Times New Roman" w:hAnsi="Times New Roman" w:cs="Times New Roman"/>
      <w:b/>
      <w:szCs w:val="20"/>
      <w:lang w:eastAsia="ru-RU"/>
    </w:rPr>
  </w:style>
  <w:style w:type="character" w:customStyle="1" w:styleId="af">
    <w:name w:val="Название Знак"/>
    <w:basedOn w:val="a0"/>
    <w:link w:val="ae"/>
    <w:rsid w:val="00866723"/>
    <w:rPr>
      <w:rFonts w:ascii="Times New Roman" w:eastAsia="Times New Roman" w:hAnsi="Times New Roman" w:cs="Times New Roman"/>
      <w:b/>
      <w:szCs w:val="20"/>
      <w:lang w:eastAsia="ru-RU"/>
    </w:rPr>
  </w:style>
  <w:style w:type="paragraph" w:customStyle="1" w:styleId="af0">
    <w:name w:val="Знак Знак Знак Знак"/>
    <w:basedOn w:val="a"/>
    <w:rsid w:val="00866723"/>
    <w:pPr>
      <w:spacing w:after="160" w:line="240" w:lineRule="exact"/>
    </w:pPr>
    <w:rPr>
      <w:rFonts w:ascii="Verdana" w:eastAsia="Times New Roman" w:hAnsi="Verdana" w:cs="Times New Roman"/>
      <w:sz w:val="20"/>
      <w:szCs w:val="20"/>
      <w:lang w:val="en-US"/>
    </w:rPr>
  </w:style>
  <w:style w:type="paragraph" w:styleId="af1">
    <w:name w:val="Normal (Web)"/>
    <w:basedOn w:val="a"/>
    <w:unhideWhenUsed/>
    <w:rsid w:val="00866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86672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866723"/>
    <w:rPr>
      <w:rFonts w:ascii="Times New Roman" w:eastAsia="Times New Roman" w:hAnsi="Times New Roman" w:cs="Times New Roman"/>
      <w:sz w:val="20"/>
      <w:szCs w:val="20"/>
      <w:lang w:eastAsia="ru-RU"/>
    </w:rPr>
  </w:style>
  <w:style w:type="paragraph" w:customStyle="1" w:styleId="newncpi">
    <w:name w:val="newncpi"/>
    <w:basedOn w:val="a"/>
    <w:rsid w:val="008667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86672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onesymbol">
    <w:name w:val="onesymbol"/>
    <w:basedOn w:val="a0"/>
    <w:rsid w:val="00866723"/>
    <w:rPr>
      <w:rFonts w:ascii="Symbol" w:hAnsi="Symbol" w:hint="default"/>
    </w:rPr>
  </w:style>
  <w:style w:type="paragraph" w:customStyle="1" w:styleId="table10">
    <w:name w:val="table10"/>
    <w:basedOn w:val="a"/>
    <w:rsid w:val="00866723"/>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86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6723"/>
    <w:rPr>
      <w:rFonts w:ascii="Courier New" w:eastAsia="Times New Roman" w:hAnsi="Courier New" w:cs="Courier New"/>
      <w:sz w:val="20"/>
      <w:szCs w:val="20"/>
      <w:lang w:eastAsia="ru-RU"/>
    </w:rPr>
  </w:style>
  <w:style w:type="character" w:styleId="af4">
    <w:name w:val="Hyperlink"/>
    <w:basedOn w:val="a0"/>
    <w:rsid w:val="00866723"/>
    <w:rPr>
      <w:color w:val="E77860"/>
      <w:u w:val="single"/>
    </w:rPr>
  </w:style>
  <w:style w:type="paragraph" w:customStyle="1" w:styleId="titlep">
    <w:name w:val="titlep"/>
    <w:basedOn w:val="a"/>
    <w:rsid w:val="0086672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866723"/>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866723"/>
    <w:pPr>
      <w:spacing w:after="0" w:line="240" w:lineRule="auto"/>
    </w:pPr>
    <w:rPr>
      <w:rFonts w:ascii="Times New Roman" w:eastAsia="Times New Roman" w:hAnsi="Times New Roman" w:cs="Times New Roman"/>
      <w:i/>
      <w:iCs/>
      <w:lang w:eastAsia="ru-RU"/>
    </w:rPr>
  </w:style>
  <w:style w:type="paragraph" w:customStyle="1" w:styleId="title">
    <w:name w:val="title"/>
    <w:basedOn w:val="a"/>
    <w:rsid w:val="0086672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86672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66723"/>
    <w:pPr>
      <w:spacing w:after="0" w:line="240" w:lineRule="auto"/>
      <w:ind w:left="1021"/>
    </w:pPr>
    <w:rPr>
      <w:rFonts w:ascii="Times New Roman" w:eastAsia="Times New Roman" w:hAnsi="Times New Roman" w:cs="Times New Roman"/>
      <w:sz w:val="24"/>
      <w:szCs w:val="24"/>
      <w:lang w:eastAsia="ru-RU"/>
    </w:rPr>
  </w:style>
  <w:style w:type="character" w:customStyle="1" w:styleId="name">
    <w:name w:val="name"/>
    <w:basedOn w:val="a0"/>
    <w:rsid w:val="00866723"/>
    <w:rPr>
      <w:rFonts w:ascii="Times New Roman" w:hAnsi="Times New Roman" w:cs="Times New Roman" w:hint="default"/>
    </w:rPr>
  </w:style>
  <w:style w:type="character" w:customStyle="1" w:styleId="promulgator">
    <w:name w:val="promulgator"/>
    <w:basedOn w:val="a0"/>
    <w:rsid w:val="00866723"/>
    <w:rPr>
      <w:rFonts w:ascii="Times New Roman" w:hAnsi="Times New Roman" w:cs="Times New Roman" w:hint="default"/>
    </w:rPr>
  </w:style>
  <w:style w:type="character" w:customStyle="1" w:styleId="datepr">
    <w:name w:val="datepr"/>
    <w:basedOn w:val="a0"/>
    <w:rsid w:val="00866723"/>
    <w:rPr>
      <w:rFonts w:ascii="Times New Roman" w:hAnsi="Times New Roman" w:cs="Times New Roman" w:hint="default"/>
    </w:rPr>
  </w:style>
  <w:style w:type="character" w:customStyle="1" w:styleId="number">
    <w:name w:val="number"/>
    <w:basedOn w:val="a0"/>
    <w:rsid w:val="00866723"/>
    <w:rPr>
      <w:rFonts w:ascii="Times New Roman" w:hAnsi="Times New Roman" w:cs="Times New Roman" w:hint="default"/>
    </w:rPr>
  </w:style>
  <w:style w:type="paragraph" w:customStyle="1" w:styleId="cap1">
    <w:name w:val="cap1"/>
    <w:basedOn w:val="a"/>
    <w:rsid w:val="00866723"/>
    <w:pPr>
      <w:spacing w:after="0" w:line="240" w:lineRule="auto"/>
    </w:pPr>
    <w:rPr>
      <w:rFonts w:ascii="Times New Roman" w:eastAsia="Arial Unicode MS" w:hAnsi="Times New Roman" w:cs="Times New Roman"/>
      <w:lang w:eastAsia="ru-RU"/>
    </w:rPr>
  </w:style>
  <w:style w:type="paragraph" w:customStyle="1" w:styleId="titleu">
    <w:name w:val="titleu"/>
    <w:basedOn w:val="a"/>
    <w:rsid w:val="00866723"/>
    <w:pPr>
      <w:spacing w:before="240" w:after="240" w:line="240" w:lineRule="auto"/>
    </w:pPr>
    <w:rPr>
      <w:rFonts w:ascii="Times New Roman" w:eastAsia="Arial Unicode MS" w:hAnsi="Times New Roman" w:cs="Times New Roman"/>
      <w:b/>
      <w:bCs/>
      <w:sz w:val="24"/>
      <w:szCs w:val="24"/>
      <w:lang w:eastAsia="ru-RU"/>
    </w:rPr>
  </w:style>
  <w:style w:type="paragraph" w:styleId="12">
    <w:name w:val="toc 1"/>
    <w:basedOn w:val="a"/>
    <w:next w:val="a"/>
    <w:autoRedefine/>
    <w:semiHidden/>
    <w:rsid w:val="00866723"/>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8667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13">
    <w:name w:val="Абзац списка1"/>
    <w:basedOn w:val="a"/>
    <w:rsid w:val="00866723"/>
    <w:pPr>
      <w:ind w:left="720"/>
    </w:pPr>
    <w:rPr>
      <w:rFonts w:ascii="Calibri" w:eastAsia="Times New Roman" w:hAnsi="Calibri" w:cs="Times New Roman"/>
    </w:rPr>
  </w:style>
  <w:style w:type="paragraph" w:customStyle="1" w:styleId="newncpi0">
    <w:name w:val="newncpi0"/>
    <w:basedOn w:val="a"/>
    <w:rsid w:val="00866723"/>
    <w:pPr>
      <w:spacing w:after="0" w:line="240" w:lineRule="auto"/>
      <w:jc w:val="both"/>
    </w:pPr>
    <w:rPr>
      <w:rFonts w:ascii="Times New Roman" w:eastAsia="Times New Roman" w:hAnsi="Times New Roman" w:cs="Times New Roman"/>
      <w:sz w:val="24"/>
      <w:szCs w:val="24"/>
      <w:lang w:eastAsia="ru-RU"/>
    </w:rPr>
  </w:style>
  <w:style w:type="table" w:customStyle="1" w:styleId="tablencpi">
    <w:name w:val="tablencpi"/>
    <w:basedOn w:val="a1"/>
    <w:rsid w:val="0086672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5">
    <w:name w:val="List Paragraph"/>
    <w:basedOn w:val="a"/>
    <w:uiPriority w:val="34"/>
    <w:qFormat/>
    <w:rsid w:val="00866723"/>
    <w:pPr>
      <w:ind w:left="720"/>
      <w:contextualSpacing/>
    </w:pPr>
  </w:style>
  <w:style w:type="table" w:customStyle="1" w:styleId="14">
    <w:name w:val="Сетка таблицы1"/>
    <w:basedOn w:val="a1"/>
    <w:next w:val="ad"/>
    <w:rsid w:val="00636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636AE1"/>
  </w:style>
  <w:style w:type="table" w:customStyle="1" w:styleId="26">
    <w:name w:val="Сетка таблицы2"/>
    <w:basedOn w:val="a1"/>
    <w:next w:val="ad"/>
    <w:rsid w:val="00636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rsid w:val="00636A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66723"/>
    <w:pPr>
      <w:keepNext/>
      <w:numPr>
        <w:numId w:val="1"/>
      </w:numPr>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qFormat/>
    <w:rsid w:val="00866723"/>
    <w:pPr>
      <w:keepNext/>
      <w:numPr>
        <w:ilvl w:val="1"/>
        <w:numId w:val="1"/>
      </w:numPr>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866723"/>
    <w:pPr>
      <w:keepNext/>
      <w:numPr>
        <w:ilvl w:val="2"/>
        <w:numId w:val="1"/>
      </w:numPr>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
    <w:next w:val="a"/>
    <w:link w:val="40"/>
    <w:qFormat/>
    <w:rsid w:val="00866723"/>
    <w:pPr>
      <w:keepNext/>
      <w:numPr>
        <w:ilvl w:val="3"/>
        <w:numId w:val="1"/>
      </w:numPr>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866723"/>
    <w:pPr>
      <w:numPr>
        <w:ilvl w:val="4"/>
        <w:numId w:val="1"/>
      </w:num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866723"/>
    <w:pPr>
      <w:numPr>
        <w:ilvl w:val="5"/>
        <w:numId w:val="1"/>
      </w:numPr>
      <w:spacing w:before="240" w:after="6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866723"/>
    <w:pPr>
      <w:numPr>
        <w:ilvl w:val="6"/>
        <w:numId w:val="1"/>
      </w:numPr>
      <w:spacing w:before="240" w:after="6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66723"/>
    <w:pPr>
      <w:numPr>
        <w:ilvl w:val="7"/>
        <w:numId w:val="1"/>
      </w:numPr>
      <w:spacing w:before="240" w:after="60" w:line="240" w:lineRule="auto"/>
      <w:outlineLvl w:val="7"/>
    </w:pPr>
    <w:rPr>
      <w:rFonts w:ascii="Times New Roman" w:eastAsia="Times New Roman" w:hAnsi="Times New Roman" w:cs="Times New Roman"/>
      <w:i/>
      <w:sz w:val="24"/>
      <w:szCs w:val="20"/>
      <w:lang w:eastAsia="ru-RU"/>
    </w:rPr>
  </w:style>
  <w:style w:type="paragraph" w:styleId="9">
    <w:name w:val="heading 9"/>
    <w:basedOn w:val="a"/>
    <w:next w:val="a"/>
    <w:link w:val="90"/>
    <w:qFormat/>
    <w:rsid w:val="00866723"/>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723"/>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66723"/>
    <w:rPr>
      <w:rFonts w:ascii="Arial" w:eastAsia="Times New Roman" w:hAnsi="Arial" w:cs="Times New Roman"/>
      <w:b/>
      <w:i/>
      <w:sz w:val="28"/>
      <w:szCs w:val="20"/>
      <w:lang w:eastAsia="ru-RU"/>
    </w:rPr>
  </w:style>
  <w:style w:type="character" w:customStyle="1" w:styleId="30">
    <w:name w:val="Заголовок 3 Знак"/>
    <w:basedOn w:val="a0"/>
    <w:link w:val="3"/>
    <w:rsid w:val="00866723"/>
    <w:rPr>
      <w:rFonts w:ascii="Arial" w:eastAsia="Times New Roman" w:hAnsi="Arial" w:cs="Times New Roman"/>
      <w:b/>
      <w:sz w:val="26"/>
      <w:szCs w:val="20"/>
      <w:lang w:eastAsia="ru-RU"/>
    </w:rPr>
  </w:style>
  <w:style w:type="character" w:customStyle="1" w:styleId="40">
    <w:name w:val="Заголовок 4 Знак"/>
    <w:basedOn w:val="a0"/>
    <w:link w:val="4"/>
    <w:rsid w:val="00866723"/>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66723"/>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866723"/>
    <w:rPr>
      <w:rFonts w:ascii="Times New Roman" w:eastAsia="Times New Roman" w:hAnsi="Times New Roman" w:cs="Times New Roman"/>
      <w:b/>
      <w:szCs w:val="20"/>
      <w:lang w:eastAsia="ru-RU"/>
    </w:rPr>
  </w:style>
  <w:style w:type="character" w:customStyle="1" w:styleId="70">
    <w:name w:val="Заголовок 7 Знак"/>
    <w:basedOn w:val="a0"/>
    <w:link w:val="7"/>
    <w:rsid w:val="0086672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6672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866723"/>
    <w:rPr>
      <w:rFonts w:ascii="Arial" w:eastAsia="Times New Roman" w:hAnsi="Arial" w:cs="Times New Roman"/>
      <w:szCs w:val="20"/>
      <w:lang w:eastAsia="ru-RU"/>
    </w:rPr>
  </w:style>
  <w:style w:type="numbering" w:customStyle="1" w:styleId="11">
    <w:name w:val="Нет списка1"/>
    <w:next w:val="a2"/>
    <w:semiHidden/>
    <w:unhideWhenUsed/>
    <w:rsid w:val="00866723"/>
  </w:style>
  <w:style w:type="paragraph" w:styleId="a3">
    <w:name w:val="Body Text Indent"/>
    <w:basedOn w:val="a"/>
    <w:link w:val="a4"/>
    <w:rsid w:val="00866723"/>
    <w:pPr>
      <w:spacing w:after="120" w:line="480" w:lineRule="auto"/>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866723"/>
    <w:rPr>
      <w:rFonts w:ascii="Times New Roman" w:eastAsia="Times New Roman" w:hAnsi="Times New Roman" w:cs="Times New Roman"/>
      <w:sz w:val="20"/>
      <w:szCs w:val="20"/>
      <w:lang w:eastAsia="ru-RU"/>
    </w:rPr>
  </w:style>
  <w:style w:type="character" w:styleId="a5">
    <w:name w:val="page number"/>
    <w:basedOn w:val="a0"/>
    <w:rsid w:val="00866723"/>
  </w:style>
  <w:style w:type="paragraph" w:styleId="a6">
    <w:name w:val="header"/>
    <w:basedOn w:val="a"/>
    <w:link w:val="a7"/>
    <w:rsid w:val="0086672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rsid w:val="00866723"/>
    <w:rPr>
      <w:rFonts w:ascii="Times New Roman" w:eastAsia="Times New Roman" w:hAnsi="Times New Roman" w:cs="Times New Roman"/>
      <w:sz w:val="24"/>
      <w:szCs w:val="20"/>
      <w:lang w:eastAsia="ru-RU"/>
    </w:rPr>
  </w:style>
  <w:style w:type="paragraph" w:styleId="a8">
    <w:name w:val="Body Text"/>
    <w:basedOn w:val="a"/>
    <w:link w:val="a9"/>
    <w:rsid w:val="00866723"/>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Основной текст Знак"/>
    <w:basedOn w:val="a0"/>
    <w:link w:val="a8"/>
    <w:rsid w:val="00866723"/>
    <w:rPr>
      <w:rFonts w:ascii="Times New Roman" w:eastAsia="Times New Roman" w:hAnsi="Times New Roman" w:cs="Times New Roman"/>
      <w:b/>
      <w:sz w:val="28"/>
      <w:szCs w:val="20"/>
      <w:lang w:eastAsia="ru-RU"/>
    </w:rPr>
  </w:style>
  <w:style w:type="paragraph" w:styleId="21">
    <w:name w:val="Body Text 2"/>
    <w:basedOn w:val="a"/>
    <w:link w:val="22"/>
    <w:rsid w:val="0086672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66723"/>
    <w:rPr>
      <w:rFonts w:ascii="Times New Roman" w:eastAsia="Times New Roman" w:hAnsi="Times New Roman" w:cs="Times New Roman"/>
      <w:sz w:val="24"/>
      <w:szCs w:val="20"/>
      <w:lang w:eastAsia="ru-RU"/>
    </w:rPr>
  </w:style>
  <w:style w:type="paragraph" w:styleId="23">
    <w:name w:val="Body Text Indent 2"/>
    <w:basedOn w:val="a"/>
    <w:link w:val="24"/>
    <w:rsid w:val="00866723"/>
    <w:pPr>
      <w:spacing w:after="0" w:line="240" w:lineRule="auto"/>
      <w:ind w:firstLine="360"/>
      <w:jc w:val="center"/>
    </w:pPr>
    <w:rPr>
      <w:rFonts w:ascii="Times New Roman" w:eastAsia="Times New Roman" w:hAnsi="Times New Roman" w:cs="Times New Roman"/>
      <w:b/>
      <w:sz w:val="28"/>
      <w:szCs w:val="20"/>
      <w:lang w:eastAsia="ru-RU"/>
    </w:rPr>
  </w:style>
  <w:style w:type="character" w:customStyle="1" w:styleId="24">
    <w:name w:val="Основной текст с отступом 2 Знак"/>
    <w:basedOn w:val="a0"/>
    <w:link w:val="23"/>
    <w:rsid w:val="00866723"/>
    <w:rPr>
      <w:rFonts w:ascii="Times New Roman" w:eastAsia="Times New Roman" w:hAnsi="Times New Roman" w:cs="Times New Roman"/>
      <w:b/>
      <w:sz w:val="28"/>
      <w:szCs w:val="20"/>
      <w:lang w:eastAsia="ru-RU"/>
    </w:rPr>
  </w:style>
  <w:style w:type="paragraph" w:customStyle="1" w:styleId="FR1">
    <w:name w:val="FR1"/>
    <w:rsid w:val="00866723"/>
    <w:pPr>
      <w:widowControl w:val="0"/>
      <w:spacing w:after="0" w:line="240" w:lineRule="auto"/>
      <w:ind w:left="1200"/>
    </w:pPr>
    <w:rPr>
      <w:rFonts w:ascii="Courier New" w:eastAsia="Times New Roman" w:hAnsi="Courier New" w:cs="Times New Roman"/>
      <w:snapToGrid w:val="0"/>
      <w:szCs w:val="20"/>
      <w:lang w:eastAsia="ru-RU"/>
    </w:rPr>
  </w:style>
  <w:style w:type="paragraph" w:styleId="31">
    <w:name w:val="Body Text 3"/>
    <w:basedOn w:val="a"/>
    <w:link w:val="32"/>
    <w:rsid w:val="00866723"/>
    <w:pPr>
      <w:spacing w:after="0" w:line="240" w:lineRule="auto"/>
      <w:jc w:val="center"/>
    </w:pPr>
    <w:rPr>
      <w:rFonts w:ascii="Times New Roman" w:eastAsia="Times New Roman" w:hAnsi="Times New Roman" w:cs="Times New Roman"/>
      <w:i/>
      <w:color w:val="0000FF"/>
      <w:sz w:val="20"/>
      <w:szCs w:val="20"/>
      <w:u w:val="single"/>
      <w:lang w:eastAsia="ru-RU"/>
    </w:rPr>
  </w:style>
  <w:style w:type="character" w:customStyle="1" w:styleId="32">
    <w:name w:val="Основной текст 3 Знак"/>
    <w:basedOn w:val="a0"/>
    <w:link w:val="31"/>
    <w:rsid w:val="00866723"/>
    <w:rPr>
      <w:rFonts w:ascii="Times New Roman" w:eastAsia="Times New Roman" w:hAnsi="Times New Roman" w:cs="Times New Roman"/>
      <w:i/>
      <w:color w:val="0000FF"/>
      <w:sz w:val="20"/>
      <w:szCs w:val="20"/>
      <w:u w:val="single"/>
      <w:lang w:eastAsia="ru-RU"/>
    </w:rPr>
  </w:style>
  <w:style w:type="paragraph" w:styleId="aa">
    <w:name w:val="Block Text"/>
    <w:basedOn w:val="a"/>
    <w:rsid w:val="00866723"/>
    <w:pPr>
      <w:shd w:val="clear" w:color="auto" w:fill="FFFFFF"/>
      <w:spacing w:before="17" w:after="0" w:line="240" w:lineRule="auto"/>
      <w:ind w:left="48" w:right="12" w:firstLine="286"/>
      <w:jc w:val="both"/>
    </w:pPr>
    <w:rPr>
      <w:rFonts w:ascii="Times New Roman" w:eastAsia="Times New Roman" w:hAnsi="Times New Roman" w:cs="Times New Roman"/>
      <w:sz w:val="28"/>
      <w:szCs w:val="20"/>
      <w:lang w:eastAsia="ru-RU"/>
    </w:rPr>
  </w:style>
  <w:style w:type="paragraph" w:styleId="33">
    <w:name w:val="Body Text Indent 3"/>
    <w:basedOn w:val="a"/>
    <w:link w:val="34"/>
    <w:rsid w:val="00866723"/>
    <w:pPr>
      <w:spacing w:after="0" w:line="240" w:lineRule="auto"/>
      <w:ind w:firstLine="39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866723"/>
    <w:rPr>
      <w:rFonts w:ascii="Times New Roman" w:eastAsia="Times New Roman" w:hAnsi="Times New Roman" w:cs="Times New Roman"/>
      <w:sz w:val="28"/>
      <w:szCs w:val="20"/>
      <w:lang w:eastAsia="ru-RU"/>
    </w:rPr>
  </w:style>
  <w:style w:type="paragraph" w:styleId="ab">
    <w:name w:val="Plain Text"/>
    <w:basedOn w:val="a"/>
    <w:link w:val="ac"/>
    <w:rsid w:val="00866723"/>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866723"/>
    <w:rPr>
      <w:rFonts w:ascii="Courier New" w:eastAsia="Times New Roman" w:hAnsi="Courier New" w:cs="Times New Roman"/>
      <w:sz w:val="20"/>
      <w:szCs w:val="20"/>
      <w:lang w:eastAsia="ru-RU"/>
    </w:rPr>
  </w:style>
  <w:style w:type="table" w:styleId="ad">
    <w:name w:val="Table Grid"/>
    <w:basedOn w:val="a1"/>
    <w:rsid w:val="008667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866723"/>
    <w:pPr>
      <w:numPr>
        <w:ilvl w:val="12"/>
      </w:numPr>
      <w:tabs>
        <w:tab w:val="left" w:pos="2552"/>
      </w:tabs>
      <w:spacing w:after="0" w:line="240" w:lineRule="auto"/>
      <w:ind w:right="-427"/>
      <w:jc w:val="center"/>
    </w:pPr>
    <w:rPr>
      <w:rFonts w:ascii="Times New Roman" w:eastAsia="Times New Roman" w:hAnsi="Times New Roman" w:cs="Times New Roman"/>
      <w:b/>
      <w:szCs w:val="20"/>
      <w:lang w:eastAsia="ru-RU"/>
    </w:rPr>
  </w:style>
  <w:style w:type="character" w:customStyle="1" w:styleId="af">
    <w:name w:val="Название Знак"/>
    <w:basedOn w:val="a0"/>
    <w:link w:val="ae"/>
    <w:rsid w:val="00866723"/>
    <w:rPr>
      <w:rFonts w:ascii="Times New Roman" w:eastAsia="Times New Roman" w:hAnsi="Times New Roman" w:cs="Times New Roman"/>
      <w:b/>
      <w:szCs w:val="20"/>
      <w:lang w:eastAsia="ru-RU"/>
    </w:rPr>
  </w:style>
  <w:style w:type="paragraph" w:customStyle="1" w:styleId="af0">
    <w:name w:val="Знак Знак Знак Знак"/>
    <w:basedOn w:val="a"/>
    <w:rsid w:val="00866723"/>
    <w:pPr>
      <w:spacing w:after="160" w:line="240" w:lineRule="exact"/>
    </w:pPr>
    <w:rPr>
      <w:rFonts w:ascii="Verdana" w:eastAsia="Times New Roman" w:hAnsi="Verdana" w:cs="Times New Roman"/>
      <w:sz w:val="20"/>
      <w:szCs w:val="20"/>
      <w:lang w:val="en-US"/>
    </w:rPr>
  </w:style>
  <w:style w:type="paragraph" w:styleId="af1">
    <w:name w:val="Normal (Web)"/>
    <w:basedOn w:val="a"/>
    <w:unhideWhenUsed/>
    <w:rsid w:val="00866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6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footer"/>
    <w:basedOn w:val="a"/>
    <w:link w:val="af3"/>
    <w:rsid w:val="0086672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rsid w:val="00866723"/>
    <w:rPr>
      <w:rFonts w:ascii="Times New Roman" w:eastAsia="Times New Roman" w:hAnsi="Times New Roman" w:cs="Times New Roman"/>
      <w:sz w:val="20"/>
      <w:szCs w:val="20"/>
      <w:lang w:eastAsia="ru-RU"/>
    </w:rPr>
  </w:style>
  <w:style w:type="paragraph" w:customStyle="1" w:styleId="newncpi">
    <w:name w:val="newncpi"/>
    <w:basedOn w:val="a"/>
    <w:rsid w:val="0086672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86672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onesymbol">
    <w:name w:val="onesymbol"/>
    <w:basedOn w:val="a0"/>
    <w:rsid w:val="00866723"/>
    <w:rPr>
      <w:rFonts w:ascii="Symbol" w:hAnsi="Symbol" w:hint="default"/>
    </w:rPr>
  </w:style>
  <w:style w:type="paragraph" w:customStyle="1" w:styleId="table10">
    <w:name w:val="table10"/>
    <w:basedOn w:val="a"/>
    <w:rsid w:val="00866723"/>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rsid w:val="0086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66723"/>
    <w:rPr>
      <w:rFonts w:ascii="Courier New" w:eastAsia="Times New Roman" w:hAnsi="Courier New" w:cs="Courier New"/>
      <w:sz w:val="20"/>
      <w:szCs w:val="20"/>
      <w:lang w:eastAsia="ru-RU"/>
    </w:rPr>
  </w:style>
  <w:style w:type="character" w:styleId="af4">
    <w:name w:val="Hyperlink"/>
    <w:basedOn w:val="a0"/>
    <w:rsid w:val="00866723"/>
    <w:rPr>
      <w:color w:val="E77860"/>
      <w:u w:val="single"/>
    </w:rPr>
  </w:style>
  <w:style w:type="paragraph" w:customStyle="1" w:styleId="titlep">
    <w:name w:val="titlep"/>
    <w:basedOn w:val="a"/>
    <w:rsid w:val="0086672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866723"/>
    <w:pPr>
      <w:spacing w:after="28" w:line="240" w:lineRule="auto"/>
    </w:pPr>
    <w:rPr>
      <w:rFonts w:ascii="Times New Roman" w:eastAsia="Times New Roman" w:hAnsi="Times New Roman" w:cs="Times New Roman"/>
      <w:i/>
      <w:iCs/>
      <w:lang w:eastAsia="ru-RU"/>
    </w:rPr>
  </w:style>
  <w:style w:type="paragraph" w:customStyle="1" w:styleId="append">
    <w:name w:val="append"/>
    <w:basedOn w:val="a"/>
    <w:rsid w:val="00866723"/>
    <w:pPr>
      <w:spacing w:after="0" w:line="240" w:lineRule="auto"/>
    </w:pPr>
    <w:rPr>
      <w:rFonts w:ascii="Times New Roman" w:eastAsia="Times New Roman" w:hAnsi="Times New Roman" w:cs="Times New Roman"/>
      <w:i/>
      <w:iCs/>
      <w:lang w:eastAsia="ru-RU"/>
    </w:rPr>
  </w:style>
  <w:style w:type="paragraph" w:customStyle="1" w:styleId="title">
    <w:name w:val="title"/>
    <w:basedOn w:val="a"/>
    <w:rsid w:val="00866723"/>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ngeadd">
    <w:name w:val="changeadd"/>
    <w:basedOn w:val="a"/>
    <w:rsid w:val="0086672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66723"/>
    <w:pPr>
      <w:spacing w:after="0" w:line="240" w:lineRule="auto"/>
      <w:ind w:left="1021"/>
    </w:pPr>
    <w:rPr>
      <w:rFonts w:ascii="Times New Roman" w:eastAsia="Times New Roman" w:hAnsi="Times New Roman" w:cs="Times New Roman"/>
      <w:sz w:val="24"/>
      <w:szCs w:val="24"/>
      <w:lang w:eastAsia="ru-RU"/>
    </w:rPr>
  </w:style>
  <w:style w:type="character" w:customStyle="1" w:styleId="name">
    <w:name w:val="name"/>
    <w:basedOn w:val="a0"/>
    <w:rsid w:val="00866723"/>
    <w:rPr>
      <w:rFonts w:ascii="Times New Roman" w:hAnsi="Times New Roman" w:cs="Times New Roman" w:hint="default"/>
    </w:rPr>
  </w:style>
  <w:style w:type="character" w:customStyle="1" w:styleId="promulgator">
    <w:name w:val="promulgator"/>
    <w:basedOn w:val="a0"/>
    <w:rsid w:val="00866723"/>
    <w:rPr>
      <w:rFonts w:ascii="Times New Roman" w:hAnsi="Times New Roman" w:cs="Times New Roman" w:hint="default"/>
    </w:rPr>
  </w:style>
  <w:style w:type="character" w:customStyle="1" w:styleId="datepr">
    <w:name w:val="datepr"/>
    <w:basedOn w:val="a0"/>
    <w:rsid w:val="00866723"/>
    <w:rPr>
      <w:rFonts w:ascii="Times New Roman" w:hAnsi="Times New Roman" w:cs="Times New Roman" w:hint="default"/>
    </w:rPr>
  </w:style>
  <w:style w:type="character" w:customStyle="1" w:styleId="number">
    <w:name w:val="number"/>
    <w:basedOn w:val="a0"/>
    <w:rsid w:val="00866723"/>
    <w:rPr>
      <w:rFonts w:ascii="Times New Roman" w:hAnsi="Times New Roman" w:cs="Times New Roman" w:hint="default"/>
    </w:rPr>
  </w:style>
  <w:style w:type="paragraph" w:customStyle="1" w:styleId="cap1">
    <w:name w:val="cap1"/>
    <w:basedOn w:val="a"/>
    <w:rsid w:val="00866723"/>
    <w:pPr>
      <w:spacing w:after="0" w:line="240" w:lineRule="auto"/>
    </w:pPr>
    <w:rPr>
      <w:rFonts w:ascii="Times New Roman" w:eastAsia="Arial Unicode MS" w:hAnsi="Times New Roman" w:cs="Times New Roman"/>
      <w:lang w:eastAsia="ru-RU"/>
    </w:rPr>
  </w:style>
  <w:style w:type="paragraph" w:customStyle="1" w:styleId="titleu">
    <w:name w:val="titleu"/>
    <w:basedOn w:val="a"/>
    <w:rsid w:val="00866723"/>
    <w:pPr>
      <w:spacing w:before="240" w:after="240" w:line="240" w:lineRule="auto"/>
    </w:pPr>
    <w:rPr>
      <w:rFonts w:ascii="Times New Roman" w:eastAsia="Arial Unicode MS" w:hAnsi="Times New Roman" w:cs="Times New Roman"/>
      <w:b/>
      <w:bCs/>
      <w:sz w:val="24"/>
      <w:szCs w:val="24"/>
      <w:lang w:eastAsia="ru-RU"/>
    </w:rPr>
  </w:style>
  <w:style w:type="paragraph" w:styleId="12">
    <w:name w:val="toc 1"/>
    <w:basedOn w:val="a"/>
    <w:next w:val="a"/>
    <w:autoRedefine/>
    <w:semiHidden/>
    <w:rsid w:val="00866723"/>
    <w:pPr>
      <w:spacing w:after="0" w:line="240" w:lineRule="auto"/>
    </w:pPr>
    <w:rPr>
      <w:rFonts w:ascii="Times New Roman" w:eastAsia="Times New Roman" w:hAnsi="Times New Roman" w:cs="Times New Roman"/>
      <w:sz w:val="28"/>
      <w:szCs w:val="20"/>
      <w:lang w:eastAsia="ru-RU"/>
    </w:rPr>
  </w:style>
  <w:style w:type="paragraph" w:customStyle="1" w:styleId="Default">
    <w:name w:val="Default"/>
    <w:rsid w:val="008667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ListParagraph">
    <w:name w:val="List Paragraph"/>
    <w:basedOn w:val="a"/>
    <w:rsid w:val="00866723"/>
    <w:pPr>
      <w:ind w:left="720"/>
    </w:pPr>
    <w:rPr>
      <w:rFonts w:ascii="Calibri" w:eastAsia="Times New Roman" w:hAnsi="Calibri" w:cs="Times New Roman"/>
    </w:rPr>
  </w:style>
  <w:style w:type="paragraph" w:customStyle="1" w:styleId="newncpi0">
    <w:name w:val="newncpi0"/>
    <w:basedOn w:val="a"/>
    <w:rsid w:val="00866723"/>
    <w:pPr>
      <w:spacing w:after="0" w:line="240" w:lineRule="auto"/>
      <w:jc w:val="both"/>
    </w:pPr>
    <w:rPr>
      <w:rFonts w:ascii="Times New Roman" w:eastAsia="Times New Roman" w:hAnsi="Times New Roman" w:cs="Times New Roman"/>
      <w:sz w:val="24"/>
      <w:szCs w:val="24"/>
      <w:lang w:eastAsia="ru-RU"/>
    </w:rPr>
  </w:style>
  <w:style w:type="table" w:customStyle="1" w:styleId="tablencpi">
    <w:name w:val="tablencpi"/>
    <w:basedOn w:val="a1"/>
    <w:rsid w:val="0086672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f5">
    <w:name w:val="List Paragraph"/>
    <w:basedOn w:val="a"/>
    <w:uiPriority w:val="34"/>
    <w:qFormat/>
    <w:rsid w:val="00866723"/>
    <w:pPr>
      <w:ind w:left="720"/>
      <w:contextualSpacing/>
    </w:pPr>
  </w:style>
  <w:style w:type="table" w:customStyle="1" w:styleId="13">
    <w:name w:val="Сетка таблицы1"/>
    <w:basedOn w:val="a1"/>
    <w:next w:val="ad"/>
    <w:rsid w:val="00636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semiHidden/>
    <w:rsid w:val="00636AE1"/>
  </w:style>
  <w:style w:type="table" w:customStyle="1" w:styleId="26">
    <w:name w:val="Сетка таблицы2"/>
    <w:basedOn w:val="a1"/>
    <w:next w:val="ad"/>
    <w:rsid w:val="00636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rsid w:val="00636AE1"/>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wmf"/><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hyperlink" Target="http://pravo.by/webnpa/text.asp?RN=C20800999"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microsoft.com/office/2007/relationships/stylesWithEffects" Target="stylesWithEffects.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E17-034C-4166-A8B6-8F6D574F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35362</Words>
  <Characters>201564</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Комп-плюс</cp:lastModifiedBy>
  <cp:revision>2</cp:revision>
  <dcterms:created xsi:type="dcterms:W3CDTF">2015-03-04T16:10:00Z</dcterms:created>
  <dcterms:modified xsi:type="dcterms:W3CDTF">2015-03-04T16:10:00Z</dcterms:modified>
</cp:coreProperties>
</file>